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Assessments Chapter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main purpose of a Bitcoin wallet?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store physical cash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store digital coins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store private keys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store public keys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Correct answer: C) To store private keys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Rationale: A Bitcoin wallet is used to store private keys, which are used to access and manage Bitcoin funds.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What is the difference between a self-custodial wallet and a custodial wallet?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A self-custodial wallet is more secure, while a custodial wallet is less secure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A self-custodial wallet is less secure, while a custodial wallet is more secure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A self-custodial wallet gives the user full control over their funds, while a custodial wallet gives a third party control over the funds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A self-custodial wallet is more expensive, while a custodial wallet is less expensive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Correct answer: C) A self-custodial wallet gives the user full control over their funds, while a custodial wallet gives a third party control over the funds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Rationale: A self-custodial wallet gives the user full control over their funds, while a custodial wallet gives a third party control over the funds.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What is the purpose of a seed phrase in a Bitcoin wallet?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 To generate new private keys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 To recover a lost wallet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To create a new wallet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D) To send Bitcoin transactions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Correct answer: B) To recover a lost wallet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Rationale: A seed phrase is used to recover a lost wallet and access the funds associated with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What is the difference between a mobile wallet and a desktop wallet?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A mobile wallet is more secure, while a desktop wallet is less secure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 A mobile wallet is less secure, while a desktop wallet is more secure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A mobile wallet is more convenient, while a desktop wallet is less convenient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A mobile wallet is used for small transactions, while a desktop wallet is used for large transactions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Correct answer: C) A mobile wallet is more convenient, while a desktop wallet is less convenient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Rationale: A mobile wallet is more convenient because it can be accessed on-the-go, while a desktop wallet is less convenient because it requires a computer to access.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What is the purpose of a hardware wallet?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To store large amounts of Bitcoin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B) To make frequent transactions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To provide an additional layer of security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D) To access Bitcoin funds quickly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Correct answer: C) To provide an additional layer of security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Rationale: A hardware wallet provides an additional layer of security by storing private keys offline and protecting them from potential hackers.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What is the difference between a centralized exchange and a decentralized exchange?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A centralized exchange is more secure, while a decentralized exchange is less secure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A centralized exchange is less secure, while a decentralized exchange is more secure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A centralized exchange requires users to trust a third party, while a decentralized exchange does not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D) A centralized exchange is more expensive, while a decentralized exchange is less expensive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Correct answer: C) A centralized exchange requires users to trust a third party, while a decentralized exchange does not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Rationale: A centralized exchange requires users to trust a third party to hold their funds, while a decentralized exchange does not require trust in a third party.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What is the purpose of a Bitcoin transaction?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To send Bitcoin from one wallet to another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To receive Bitcoin from one wallet to another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C) To store Bitcoin in a wallet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D) To exchange Bitcoin for fiat currency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Correct answer: A) To send Bitcoin from one wallet to another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Rationale: A Bitcoin transaction is used to send Bitcoin from one wallet to another.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 What is the role of a miner in the Bitcoin network?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A) To validate transactions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To create new Bitcoin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C) To store Bitcoin in a wallet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D) To exchange Bitcoin for fiat currency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Correct answer: A) To validate transactions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Rationale: A miner's role is to validate transactions on the Bitcoin network and add them to the blockchain.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9. What is the purpose of a blockchain?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A) To store Bitcoin transactions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B) To create new Bitcoin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C) To validate transactions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D) To exchange Bitcoin for fiat currency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Correct answer: A) To store Bitcoin transactions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Rationale: A blockchain is used to store Bitcoin transactions in a decentralized and transparent manner.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10. What is the difference between a public key and a private key?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A) A public key is used to receive Bitcoin, while a private key is used to send Bitcoin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B) A public key is used to send Bitcoin, while a private key is used to receive Bitcoin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C) A public key is used to access a wallet, while a private key is used to secure a wallet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D) A public key is used to create a new wallet,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Correct answer: A) A public key is used to receive Bitcoin, while a private key is used to send Bitcoin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Rationale: public key is used as an address to receive Bitcoin, while private key is used to sign and send Bitcoin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