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110"/>
        <w:jc w:val="right"/>
        <w:rPr>
          <w:rFonts w:ascii="Gulim" w:cs="Gulim" w:eastAsia="Gulim" w:hAnsi="Gulim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Gulim" w:cs="Gulim" w:eastAsia="Gulim" w:hAnsi="Gulim"/>
          <w:sz w:val="40"/>
          <w:szCs w:val="40"/>
        </w:rPr>
      </w:pPr>
      <w:r w:rsidDel="00000000" w:rsidR="00000000" w:rsidRPr="00000000">
        <w:rPr>
          <w:rFonts w:ascii="Gulim" w:cs="Gulim" w:eastAsia="Gulim" w:hAnsi="Gulim"/>
          <w:sz w:val="40"/>
          <w:szCs w:val="40"/>
          <w:rtl w:val="0"/>
        </w:rPr>
        <w:t xml:space="preserve">(주)한국무역정보통신</w:t>
      </w:r>
    </w:p>
    <w:p w:rsidR="00000000" w:rsidDel="00000000" w:rsidP="00000000" w:rsidRDefault="00000000" w:rsidRPr="00000000" w14:paraId="00000003">
      <w:pPr>
        <w:jc w:val="right"/>
        <w:rPr>
          <w:rFonts w:ascii="Gulim" w:cs="Gulim" w:eastAsia="Gulim" w:hAnsi="Gulim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Gulim" w:cs="Gulim" w:eastAsia="Gulim" w:hAnsi="Gulim"/>
          <w:sz w:val="40"/>
          <w:szCs w:val="40"/>
          <w:rtl w:val="0"/>
        </w:rPr>
        <w:t xml:space="preserve">TradeSignAPI</w:t>
      </w:r>
    </w:p>
    <w:p w:rsidR="00000000" w:rsidDel="00000000" w:rsidP="00000000" w:rsidRDefault="00000000" w:rsidRPr="00000000" w14:paraId="00000004">
      <w:pPr>
        <w:jc w:val="right"/>
        <w:rPr>
          <w:rFonts w:ascii="Gulim" w:cs="Gulim" w:eastAsia="Gulim" w:hAnsi="Gulim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Gulim" w:cs="Gulim" w:eastAsia="Gulim" w:hAnsi="Gulim"/>
          <w:sz w:val="40"/>
          <w:szCs w:val="40"/>
          <w:rtl w:val="0"/>
        </w:rPr>
        <w:t xml:space="preserve">TSToolkit 보안 모듈 설명서</w:t>
      </w:r>
    </w:p>
    <w:p w:rsidR="00000000" w:rsidDel="00000000" w:rsidP="00000000" w:rsidRDefault="00000000" w:rsidRPr="00000000" w14:paraId="00000005">
      <w:pPr>
        <w:widowControl w:val="1"/>
        <w:pBdr>
          <w:bottom w:color="000000" w:space="0" w:sz="24" w:val="single"/>
        </w:pBdr>
        <w:tabs>
          <w:tab w:val="left" w:leader="none" w:pos="-1440"/>
          <w:tab w:val="left" w:leader="none" w:pos="-720"/>
          <w:tab w:val="left" w:leader="none" w:pos="1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spacing w:after="120" w:lineRule="auto"/>
        <w:jc w:val="right"/>
        <w:rPr>
          <w:rFonts w:ascii="Gulim" w:cs="Gulim" w:eastAsia="Gulim" w:hAnsi="Gulim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Gulim" w:cs="Gulim" w:eastAsia="Gulim" w:hAnsi="Gulim"/>
          <w:sz w:val="36"/>
          <w:szCs w:val="36"/>
        </w:rPr>
      </w:pPr>
      <w:r w:rsidDel="00000000" w:rsidR="00000000" w:rsidRPr="00000000">
        <w:rPr>
          <w:rFonts w:ascii="Gulim" w:cs="Gulim" w:eastAsia="Gulim" w:hAnsi="Gulim"/>
          <w:sz w:val="36"/>
          <w:szCs w:val="36"/>
          <w:rtl w:val="0"/>
        </w:rPr>
        <w:t xml:space="preserve">Ver. 1.3</w:t>
      </w:r>
    </w:p>
    <w:p w:rsidR="00000000" w:rsidDel="00000000" w:rsidP="00000000" w:rsidRDefault="00000000" w:rsidRPr="00000000" w14:paraId="00000007">
      <w:pPr>
        <w:jc w:val="right"/>
        <w:rPr>
          <w:rFonts w:ascii="Gulim" w:cs="Gulim" w:eastAsia="Gulim" w:hAnsi="Guli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Gulim" w:cs="Gulim" w:eastAsia="Gulim" w:hAnsi="Guli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Gulim" w:cs="Gulim" w:eastAsia="Gulim" w:hAnsi="Guli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Gulim" w:cs="Gulim" w:eastAsia="Gulim" w:hAnsi="Guli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Gulim" w:cs="Gulim" w:eastAsia="Gulim" w:hAnsi="Guli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ulim" w:cs="Gulim" w:eastAsia="Gulim" w:hAnsi="Gulim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ulim" w:cs="Gulim" w:eastAsia="Gulim" w:hAnsi="Gulim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ulim" w:cs="Gulim" w:eastAsia="Gulim" w:hAnsi="Gulim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ulim" w:cs="Gulim" w:eastAsia="Gulim" w:hAnsi="Gulim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32"/>
          <w:szCs w:val="32"/>
          <w:u w:val="single"/>
          <w:rtl w:val="0"/>
        </w:rPr>
        <w:t xml:space="preserve">개정 이력</w:t>
      </w:r>
    </w:p>
    <w:p w:rsidR="00000000" w:rsidDel="00000000" w:rsidP="00000000" w:rsidRDefault="00000000" w:rsidRPr="00000000" w14:paraId="0000001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9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00"/>
        <w:gridCol w:w="1536"/>
        <w:gridCol w:w="1386"/>
        <w:gridCol w:w="3541"/>
        <w:gridCol w:w="1036"/>
        <w:tblGridChange w:id="0">
          <w:tblGrid>
            <w:gridCol w:w="900"/>
            <w:gridCol w:w="1536"/>
            <w:gridCol w:w="1386"/>
            <w:gridCol w:w="3541"/>
            <w:gridCol w:w="1036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버 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변경일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기준버전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변경 내용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2006.05.20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1,0,0,2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26" w:hanging="26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2006.08.01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1,0,0,3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GetLoginData 함수 설명 추가.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2007.03.20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1,0,0,14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26" w:hanging="26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SelectCertificate 함수 기능 설명 추가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2007.07.20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1.0.0.14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26" w:hanging="26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에러메시지 추가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26" w:hanging="26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Gulim" w:cs="Gulim" w:eastAsia="Gulim" w:hAnsi="Gulim"/>
          <w:b w:val="1"/>
          <w:sz w:val="32"/>
          <w:szCs w:val="32"/>
          <w:u w:val="single"/>
        </w:rPr>
        <w:sectPr>
          <w:footerReference r:id="rId8" w:type="even"/>
          <w:pgSz w:h="16838" w:w="11906" w:orient="portrait"/>
          <w:pgMar w:bottom="1701" w:top="1985" w:left="1701" w:right="1701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ulim" w:cs="Gulim" w:eastAsia="Gulim" w:hAnsi="Gulim"/>
          <w:b w:val="1"/>
          <w:sz w:val="32"/>
          <w:szCs w:val="32"/>
          <w:u w:val="single"/>
        </w:rPr>
      </w:pPr>
      <w:r w:rsidDel="00000000" w:rsidR="00000000" w:rsidRPr="00000000">
        <w:rPr>
          <w:rFonts w:ascii="Gulim" w:cs="Gulim" w:eastAsia="Gulim" w:hAnsi="Gulim"/>
          <w:b w:val="1"/>
          <w:sz w:val="32"/>
          <w:szCs w:val="32"/>
          <w:u w:val="single"/>
          <w:rtl w:val="0"/>
        </w:rPr>
        <w:t xml:space="preserve">목    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TSToolkit 의 기능 및 설명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TSToolkit 설치 방법 및 주의사항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TSToolkit 사용 시 주의사항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TSToolkit 보안 모듈 설치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Gulim" w:cs="Gulim" w:eastAsia="Gulim" w:hAnsi="Guli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 Client (HTML)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Gulim" w:cs="Gulim" w:eastAsia="Gulim" w:hAnsi="Guli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 Server (ASP)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Gulim" w:cs="Gulim" w:eastAsia="Gulim" w:hAnsi="Guli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 Visual Basic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4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Gulim" w:cs="Gulim" w:eastAsia="Gulim" w:hAnsi="Guli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2.2.4 Visual C++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TSToolkit 환경 설정 파일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함수 설명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SetConfig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GetErrorMessage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AddSignInSignedDataFile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Base64DecodeData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Base64DecodeFile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 Base64EncodeData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3.7 Base64EncodeFile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3.8 CertificateValidation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3.9 ChangeKeyFilePassword2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3.10 ClearMemory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3.11 ClearMemory2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3.12 DecryptData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3.13 DecryptEnvelopedData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3.14 DecryptEnvelopedFile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3.15 DecryptFile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3.16 EncryptData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3.17 EncryptFile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3.18 EnvelopData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3.19 EnvelopFile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3.20 GenerateRandomNumber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3.21 GenerateSymmetricDrivedKey (추후미지원)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3.22 GenerateSymmetricKey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3.23 GenSignature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3.24 GetCertificate</w:t>
            </w:r>
          </w:hyperlink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3.25 GetCertificatePropertyFromID</w:t>
            </w:r>
          </w:hyperlink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3.26 GetDataFromLDAP</w:t>
            </w:r>
          </w:hyperlink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3.27 GetEncryptionAlgorithm</w:t>
            </w:r>
          </w:hyperlink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3.28 GetEncryptionMode</w:t>
            </w:r>
          </w:hyperlink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3.29 GetLoginData</w:t>
            </w:r>
          </w:hyperlink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3.30 GetPrivateKey</w:t>
            </w:r>
          </w:hyperlink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3.31 GetSignerCert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3.32 GetSignerCount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3.33 GetSignerDN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3.34 GetSigningTime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3.35 GetSymmetricIV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3.36 GetSymmetricKey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3.37 HashData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3.38 HashFile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3.39 LoadCertificate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3.40 LoginData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3.41 LoginDataProcess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3.42 SelectCertificate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3.43 SetEncryptionAlgoAndMode</w:t>
            </w:r>
          </w:hyperlink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3.44 SetPeerCertificate</w:t>
            </w:r>
          </w:hyperlink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3.45 SetSymmetricKey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3.46 SignData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3.47 SignFile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3.48 VerifySignature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3.49 VerifySignedData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3.50 VerifySignedFile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3.51 VerifyVID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에러 메시지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rPr>
              <w:rFonts w:ascii="Gulim" w:cs="Gulim" w:eastAsia="Gulim" w:hAnsi="Gulim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rFonts w:ascii="Gulim" w:cs="Gulim" w:eastAsia="Gulim" w:hAnsi="Gulim"/>
          <w:b w:val="1"/>
        </w:rPr>
        <w:sectPr>
          <w:footerReference r:id="rId9" w:type="default"/>
          <w:type w:val="nextPage"/>
          <w:pgSz w:h="16838" w:w="11906" w:orient="portrait"/>
          <w:pgMar w:bottom="1701" w:top="1985" w:left="1701" w:right="1701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Gulim" w:cs="Gulim" w:eastAsia="Gulim" w:hAnsi="Gulim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1. TSToolkit 의 기능 및 설명</w:t>
      </w:r>
    </w:p>
    <w:p w:rsidR="00000000" w:rsidDel="00000000" w:rsidP="00000000" w:rsidRDefault="00000000" w:rsidRPr="00000000" w14:paraId="0000007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TSToolkit 는 Windows 환경에서의 Server 와 Client 에서 사용할 수 있는 보안과 암호 모듈로, 서명 및 검증, 전자봉투(Envelop) 생성 및 복호, 암복호화(Encrypt/Decrypt), Hash, Base64Encode/Decode, 인증서 검증, 신원확인 등의 기능을 지원한다. 서명 및 검증, 전자봉투생성 및 검증, 암복호화, Hash, Base64Encode/Decode 는 파일 형식을 지원한다.</w:t>
      </w:r>
    </w:p>
    <w:p w:rsidR="00000000" w:rsidDel="00000000" w:rsidP="00000000" w:rsidRDefault="00000000" w:rsidRPr="00000000" w14:paraId="0000007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서명 및 검증 기능은 서명에 사용할 인증서를 읽어 들여 서명을 하고, 서명된 값을 검증하는 기능으로 서명 조건에 따라 생성되는 서명값에는 서명시간, 상위기관인증서, CRL, 원본데이타를 설정된 Config 에 따라 삽입 여부를 결정할 수 있다. 검증 시에는 서명시간이 포함된 경우 서명된 시간을 꺼낼 수 있다.</w:t>
      </w:r>
    </w:p>
    <w:p w:rsidR="00000000" w:rsidDel="00000000" w:rsidP="00000000" w:rsidRDefault="00000000" w:rsidRPr="00000000" w14:paraId="0000007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인증서 신원확인의 경우에는 인증서의 신원을 확인하는 기능으로, 선택된 인증서의 개인키에서 랜덤값을 꺼내야 하기 때문에 반드시 인증서가 있는 곳, 즉 사용자 인증서면 사용자PC 에서, 서버인증서면 서버에서 신원확인 기능을 수행해야 한다.</w:t>
      </w:r>
    </w:p>
    <w:p w:rsidR="00000000" w:rsidDel="00000000" w:rsidP="00000000" w:rsidRDefault="00000000" w:rsidRPr="00000000" w14:paraId="0000007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Gulim" w:cs="Gulim" w:eastAsia="Gulim" w:hAnsi="Gulim"/>
          <w:b w:val="1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2. TSToolkit 설치 방법 및 주의사항</w:t>
      </w:r>
    </w:p>
    <w:p w:rsidR="00000000" w:rsidDel="00000000" w:rsidP="00000000" w:rsidRDefault="00000000" w:rsidRPr="00000000" w14:paraId="0000007C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2.1 TSToolkit 사용 시 주의사항</w:t>
      </w:r>
    </w:p>
    <w:p w:rsidR="00000000" w:rsidDel="00000000" w:rsidP="00000000" w:rsidRDefault="00000000" w:rsidRPr="00000000" w14:paraId="0000007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TSToolkit 의 모든 함수는 출력값을 함수의 파라미터로 받을 수 없다. 단, 연관된 프로퍼티에 출력값을 저장하고 있어서 함수 호출 후 반드시 프로퍼티로부터 값을 받아 따로 보관하여야 한다. 이 출력값은 프로퍼티내에서 다른 함수 호출전까지만 유지되기 때문에 작업시 이 점을 유의하여 프로그램을 작성하여야 한다.</w:t>
      </w:r>
    </w:p>
    <w:p w:rsidR="00000000" w:rsidDel="00000000" w:rsidP="00000000" w:rsidRDefault="00000000" w:rsidRPr="00000000" w14:paraId="0000007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기본으로 제공되는 함수들은 가장 마지막에 함수 실행 시 성공 여부 등을 리턴 하는 리턴값을 갖는다.</w:t>
      </w:r>
    </w:p>
    <w:p w:rsidR="00000000" w:rsidDel="00000000" w:rsidP="00000000" w:rsidRDefault="00000000" w:rsidRPr="00000000" w14:paraId="0000008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TSToolkit 는 Visual C++ 6.0 환경에서 개발되었으므로 .NET 에서 사용할 경우 각별한 주의가 필요하다.</w:t>
      </w:r>
    </w:p>
    <w:p w:rsidR="00000000" w:rsidDel="00000000" w:rsidP="00000000" w:rsidRDefault="00000000" w:rsidRPr="00000000" w14:paraId="0000008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모든 함수 실행 후 성공 및 실패 여부는 함수의 리턴값으로 알 수 있다, 함수 실행 시 에러가 발생한 경우에는 GetErrorMessage 함수를 통해서 오류 메시지를 꺼낼 수 있다.</w:t>
      </w:r>
    </w:p>
    <w:p w:rsidR="00000000" w:rsidDel="00000000" w:rsidP="00000000" w:rsidRDefault="00000000" w:rsidRPr="00000000" w14:paraId="00000085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2.2 TSToolkit 보안 모듈 설치</w:t>
      </w:r>
    </w:p>
    <w:p w:rsidR="00000000" w:rsidDel="00000000" w:rsidP="00000000" w:rsidRDefault="00000000" w:rsidRPr="00000000" w14:paraId="00000086">
      <w:pPr>
        <w:pStyle w:val="Heading3"/>
        <w:ind w:left="432" w:hanging="432"/>
        <w:rPr>
          <w:rFonts w:ascii="Gulim" w:cs="Gulim" w:eastAsia="Gulim" w:hAnsi="Gulim"/>
          <w:b w:val="1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2.2.1 Client (HTML)</w:t>
      </w:r>
    </w:p>
    <w:p w:rsidR="00000000" w:rsidDel="00000000" w:rsidP="00000000" w:rsidRDefault="00000000" w:rsidRPr="00000000" w14:paraId="0000008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Client Side 에서 보안 모듈을 사용하기 위해서는 우선 사용자 PC 에 보안관련 모듈이 설치되어 있어야 한다. 이를 위해 사용 전에 반드시 설치부분을 거치도록 구성을 하여야 한다.</w:t>
      </w:r>
    </w:p>
    <w:p w:rsidR="00000000" w:rsidDel="00000000" w:rsidP="00000000" w:rsidRDefault="00000000" w:rsidRPr="00000000" w14:paraId="0000008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297" w:hanging="2297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- 설치를 위한 기본 파일 및 정보.</w:t>
      </w:r>
    </w:p>
    <w:tbl>
      <w:tblPr>
        <w:tblStyle w:val="Table2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6434"/>
        <w:tblGridChange w:id="0">
          <w:tblGrid>
            <w:gridCol w:w="2268"/>
            <w:gridCol w:w="6434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TSToolkit.cab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실제 TSToolkit 보안 모듈 및 필요한 정보가 들어 있는 설치파일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TSToolkit 의 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TSToolkit 의 버전은 TSToolkit 모듈 설치를 위한 기본 정보로 TSToolkitObject.js 내부에서 사용된다.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TSToolkitObject.js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TSToolkit 보안 모듈을 자동으로 활성화시키기 위해 Object Code 를 출력하는 자바스크립 파일. 설치 및 모든 사용 페이지에 포함되어야 한다.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Setup.html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자바스크립트 파일을 포함하여 TSToolkit 보안 모듈을 설치하는 예제 파일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297" w:hanging="2297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- 설치 및 사용을 위해 모든 페이지에 삽입되는 TSToolkitObject.js 의 사용법 </w:t>
      </w:r>
    </w:p>
    <w:p w:rsidR="00000000" w:rsidDel="00000000" w:rsidP="00000000" w:rsidRDefault="00000000" w:rsidRPr="00000000" w14:paraId="00000094">
      <w:pPr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설치 및 사용을 위한 Object Code 는 TSToolkitObject.js 파일에 들어 있으며, 이 파일은 설치 및 사용하는 모든 페이지에 포함 되어야 한다. </w:t>
      </w:r>
    </w:p>
    <w:p w:rsidR="00000000" w:rsidDel="00000000" w:rsidP="00000000" w:rsidRDefault="00000000" w:rsidRPr="00000000" w14:paraId="00000095">
      <w:pPr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TSToolkitObject.js 파일은 TSToolkit 보안 모듈을 사용하는 모든 페이지에 아래와 같이 추가되어야 한다.</w:t>
      </w:r>
    </w:p>
    <w:tbl>
      <w:tblPr>
        <w:tblStyle w:val="Table3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&lt;script  language=”javascript”  src="TSToolkitObject.js"&gt;&lt;/script&gt; </w:t>
            </w:r>
          </w:p>
        </w:tc>
      </w:tr>
    </w:tbl>
    <w:p w:rsidR="00000000" w:rsidDel="00000000" w:rsidP="00000000" w:rsidRDefault="00000000" w:rsidRPr="00000000" w14:paraId="00000097">
      <w:pPr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297" w:hanging="2297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- 설치 및 사용을 위한 Object Code (TSToolkitObject.js 파일 내에 존재함)</w:t>
      </w:r>
    </w:p>
    <w:tbl>
      <w:tblPr>
        <w:tblStyle w:val="Table4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ind w:left="2297" w:hanging="2297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&lt;OBJECT id="TSToolkit" </w:t>
            </w:r>
          </w:p>
          <w:p w:rsidR="00000000" w:rsidDel="00000000" w:rsidP="00000000" w:rsidRDefault="00000000" w:rsidRPr="00000000" w14:paraId="0000009A">
            <w:pPr>
              <w:ind w:left="2297" w:hanging="2297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CLASSID="CLSID:55D9860A-AB9C-44A1-BB74-75AF7F805333"</w:t>
            </w:r>
          </w:p>
          <w:p w:rsidR="00000000" w:rsidDel="00000000" w:rsidP="00000000" w:rsidRDefault="00000000" w:rsidRPr="00000000" w14:paraId="0000009B">
            <w:pPr>
              <w:ind w:left="2297" w:hanging="2297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codebase="./download/TSToolkit.cab#version=1,0,0,1" </w:t>
            </w:r>
          </w:p>
          <w:p w:rsidR="00000000" w:rsidDel="00000000" w:rsidP="00000000" w:rsidRDefault="00000000" w:rsidRPr="00000000" w14:paraId="0000009C">
            <w:pPr>
              <w:ind w:left="2297" w:hanging="2297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style="LEFT: 0px; TOP: 0px" width="0" height="0" VIEWASTEXT&gt;</w:t>
            </w:r>
          </w:p>
          <w:p w:rsidR="00000000" w:rsidDel="00000000" w:rsidP="00000000" w:rsidRDefault="00000000" w:rsidRPr="00000000" w14:paraId="0000009D">
            <w:pPr>
              <w:ind w:left="2297" w:hanging="2297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&lt;/OBJECT&gt;</w:t>
            </w:r>
          </w:p>
        </w:tc>
      </w:tr>
    </w:tbl>
    <w:p w:rsidR="00000000" w:rsidDel="00000000" w:rsidP="00000000" w:rsidRDefault="00000000" w:rsidRPr="00000000" w14:paraId="0000009E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TSToolkit 의 Version 은 Object Code 내의 codebase 에 들어가서 사용자 컴퓨터에 설치된 TSToolkit 보안모듈의 버전과 비교가 되어 codebase 내의 버전이 더 높으면 사용자 컴퓨터에 재설치가 된다. 사용자 컴퓨터에 TSToolkit 보안모듈이 설치되어 있지 않으면 바로 설치된다. </w:t>
      </w:r>
    </w:p>
    <w:p w:rsidR="00000000" w:rsidDel="00000000" w:rsidP="00000000" w:rsidRDefault="00000000" w:rsidRPr="00000000" w14:paraId="0000009F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id 는 실행되는 보안 모듈을 가리키는 ID 로, 보안모듈을 호출할 때 사용된다. </w:t>
      </w:r>
    </w:p>
    <w:p w:rsidR="00000000" w:rsidDel="00000000" w:rsidP="00000000" w:rsidRDefault="00000000" w:rsidRPr="00000000" w14:paraId="000000A0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classid 는 TSToolkit 보안모듈의 고유한 clsid 를 값으로 갖는다. </w:t>
      </w:r>
    </w:p>
    <w:p w:rsidR="00000000" w:rsidDel="00000000" w:rsidP="00000000" w:rsidRDefault="00000000" w:rsidRPr="00000000" w14:paraId="000000A1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codebase 는 설치 시에 필요한 설치파일이 어디 있는 지와 그 파일의 버전을 값으로 갖는다. 업그레이드된 보안 모듈이 발생하면 업그레이드된 버전을 적어 사용자 컴퓨터에 새버전을 설치하도록 한다.</w:t>
      </w:r>
    </w:p>
    <w:p w:rsidR="00000000" w:rsidDel="00000000" w:rsidP="00000000" w:rsidRDefault="00000000" w:rsidRPr="00000000" w14:paraId="000000A2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style 은 웹 페이지에서 보안 모듈이 표시되지 않도록 사이즈 및 위치 등을 조정한다. </w:t>
      </w:r>
    </w:p>
    <w:p w:rsidR="00000000" w:rsidDel="00000000" w:rsidP="00000000" w:rsidRDefault="00000000" w:rsidRPr="00000000" w14:paraId="000000A3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이 Object Code 는 Setup.html 파일 내에 이미 포함 되어 있다.</w:t>
      </w:r>
    </w:p>
    <w:p w:rsidR="00000000" w:rsidDel="00000000" w:rsidP="00000000" w:rsidRDefault="00000000" w:rsidRPr="00000000" w14:paraId="000000A4">
      <w:pPr>
        <w:ind w:left="3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. 새로운 보안 모듈을 설치하지 않고, 기존에 설치된 보안 모듈을 사용하자고 하는 경우에는 codebase 를 넣지 않으면 이미 사용자 컴퓨터에 설치 되어진 보안 모듈이 실행하게 된다. 단, 이때, 모듈이 설치되어 있지 않으면, 웹 페이지 오류를 내게 된다. </w:t>
      </w:r>
    </w:p>
    <w:p w:rsidR="00000000" w:rsidDel="00000000" w:rsidP="00000000" w:rsidRDefault="00000000" w:rsidRPr="00000000" w14:paraId="000000A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left="432" w:hanging="432"/>
        <w:rPr>
          <w:rFonts w:ascii="Gulim" w:cs="Gulim" w:eastAsia="Gulim" w:hAnsi="Gulim"/>
          <w:b w:val="1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2.2.2 Server (ASP)</w:t>
      </w:r>
    </w:p>
    <w:p w:rsidR="00000000" w:rsidDel="00000000" w:rsidP="00000000" w:rsidRDefault="00000000" w:rsidRPr="00000000" w14:paraId="000000A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Server Side 에서 돌아가는 웹프로그래밍을 위해서는 TSToolkit 보안 모듈을 구성요소서비스에 등록을 하여야 서버 모듈에서 사용이 가능하다. </w:t>
      </w:r>
    </w:p>
    <w:p w:rsidR="00000000" w:rsidDel="00000000" w:rsidP="00000000" w:rsidRDefault="00000000" w:rsidRPr="00000000" w14:paraId="000000A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구성 요소 서비스에 등록하는 순서는 생략한다.</w:t>
      </w:r>
    </w:p>
    <w:p w:rsidR="00000000" w:rsidDel="00000000" w:rsidP="00000000" w:rsidRDefault="00000000" w:rsidRPr="00000000" w14:paraId="000000A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ASP 페이지에서 사용하기 위해서는 우선 모듈을 구성요소서비스에 등록을 한다. 그 후 사용하고자 하는 페이지에서 기본적인 변수를 설정하는 TSToolkitConfig.asp 파일을 포함시키고, 구성 요소 서비스에 등록된 모듈의 Instance 를 생성하여, 생성된 Instance 를 이용하여 작업을 한다.</w:t>
      </w:r>
    </w:p>
    <w:p w:rsidR="00000000" w:rsidDel="00000000" w:rsidP="00000000" w:rsidRDefault="00000000" w:rsidRPr="00000000" w14:paraId="000000A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2" w:rightFromText="142" w:topFromText="0" w:bottomFromText="0" w:vertAnchor="text" w:horzAnchor="text" w:tblpX="0" w:tblpY="182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/* 기본적인 변수가 설정된 ASP 파일 */</w:t>
            </w:r>
          </w:p>
          <w:p w:rsidR="00000000" w:rsidDel="00000000" w:rsidP="00000000" w:rsidRDefault="00000000" w:rsidRPr="00000000" w14:paraId="000000B0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&lt;!--#include file = "TSToolkitConfig.asp" --&gt;</w:t>
            </w:r>
          </w:p>
          <w:p w:rsidR="00000000" w:rsidDel="00000000" w:rsidP="00000000" w:rsidRDefault="00000000" w:rsidRPr="00000000" w14:paraId="000000B1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&lt;%</w:t>
            </w:r>
          </w:p>
          <w:p w:rsidR="00000000" w:rsidDel="00000000" w:rsidP="00000000" w:rsidRDefault="00000000" w:rsidRPr="00000000" w14:paraId="000000B3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Dim TSToolkit</w:t>
            </w:r>
          </w:p>
          <w:p w:rsidR="00000000" w:rsidDel="00000000" w:rsidP="00000000" w:rsidRDefault="00000000" w:rsidRPr="00000000" w14:paraId="000000B4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/* TSToolkit 보안 모듈의 Instance 를 생성한다. */</w:t>
            </w:r>
          </w:p>
          <w:p w:rsidR="00000000" w:rsidDel="00000000" w:rsidP="00000000" w:rsidRDefault="00000000" w:rsidRPr="00000000" w14:paraId="000000B5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set TSToolkit = Server.CreateObject("TSToolkit.TSToolkit.1")</w:t>
            </w:r>
          </w:p>
          <w:p w:rsidR="00000000" w:rsidDel="00000000" w:rsidP="00000000" w:rsidRDefault="00000000" w:rsidRPr="00000000" w14:paraId="000000B6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B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%&gt;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ind w:left="432" w:hanging="432"/>
        <w:rPr>
          <w:rFonts w:ascii="Gulim" w:cs="Gulim" w:eastAsia="Gulim" w:hAnsi="Gulim"/>
          <w:b w:val="1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2.2.3 Visual Basic</w:t>
      </w:r>
    </w:p>
    <w:p w:rsidR="00000000" w:rsidDel="00000000" w:rsidP="00000000" w:rsidRDefault="00000000" w:rsidRPr="00000000" w14:paraId="000000B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Visual Basic 에서 TSToolkit 보안 모듈을 사용하기 위해서는 우선 TSToolkit 보안 모듈을 레지스트리에 등록하고, 등록된 라이브러리를 Visual Basic 프로젝트에 참조 시킨다.</w:t>
      </w:r>
    </w:p>
    <w:tbl>
      <w:tblPr>
        <w:tblStyle w:val="Table6"/>
        <w:tblpPr w:leftFromText="142" w:rightFromText="142" w:topFromText="0" w:bottomFromText="0" w:vertAnchor="text" w:horzAnchor="text" w:tblpX="0" w:tblpY="182"/>
        <w:tblW w:w="87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7"/>
        <w:tblGridChange w:id="0">
          <w:tblGrid>
            <w:gridCol w:w="8777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40" w:before="120" w:line="240" w:lineRule="auto"/>
              <w:ind w:left="0" w:right="100" w:firstLine="0"/>
              <w:jc w:val="left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[프로젝트(P)] [참조(N)…] 메뉴를 선택하여 “TSToolkit” 를 선택한다.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Visual Basic 소스 안에서는 우선 라이브러리를 선언하고 선언된 라이브러리의 Instance 를 생성한 후, 생성된 Instance 를 이용하여 메소드를 사용한다. 사용한 후에는 Instance 를 제거하여 메모리를 정리한다. </w:t>
      </w:r>
    </w:p>
    <w:p w:rsidR="00000000" w:rsidDel="00000000" w:rsidP="00000000" w:rsidRDefault="00000000" w:rsidRPr="00000000" w14:paraId="000000B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‘ TSToolkit 보안 모듈을 선언한다.</w:t>
            </w:r>
          </w:p>
          <w:p w:rsidR="00000000" w:rsidDel="00000000" w:rsidP="00000000" w:rsidRDefault="00000000" w:rsidRPr="00000000" w14:paraId="000000C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Public eTSToolkit As TSToolkit</w:t>
            </w:r>
          </w:p>
          <w:p w:rsidR="00000000" w:rsidDel="00000000" w:rsidP="00000000" w:rsidRDefault="00000000" w:rsidRPr="00000000" w14:paraId="000000C2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‘ 선언된 TSToolkit 보안 모듈에 Instance 를 생성하여 설정한다.</w:t>
            </w:r>
          </w:p>
          <w:p w:rsidR="00000000" w:rsidDel="00000000" w:rsidP="00000000" w:rsidRDefault="00000000" w:rsidRPr="00000000" w14:paraId="000000C3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Set eTSToolkit = New TSToolkit</w:t>
            </w:r>
          </w:p>
          <w:p w:rsidR="00000000" w:rsidDel="00000000" w:rsidP="00000000" w:rsidRDefault="00000000" w:rsidRPr="00000000" w14:paraId="000000C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‘ 생성된 Instance 를 이용해 필요한 기능을 사용한다. </w:t>
            </w:r>
          </w:p>
          <w:p w:rsidR="00000000" w:rsidDel="00000000" w:rsidP="00000000" w:rsidRDefault="00000000" w:rsidRPr="00000000" w14:paraId="000000C6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nRet = eTSToolkit.Base64Decode(strDecode, strEncodedData)</w:t>
            </w:r>
          </w:p>
          <w:p w:rsidR="00000000" w:rsidDel="00000000" w:rsidP="00000000" w:rsidRDefault="00000000" w:rsidRPr="00000000" w14:paraId="000000C7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C9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‘ 사용이 완료되면 Instance 를 정리 한다. </w:t>
            </w:r>
          </w:p>
          <w:p w:rsidR="00000000" w:rsidDel="00000000" w:rsidP="00000000" w:rsidRDefault="00000000" w:rsidRPr="00000000" w14:paraId="000000C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Set eTSToolkit = Nothing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ind w:left="432" w:hanging="432"/>
        <w:rPr>
          <w:rFonts w:ascii="Gulim" w:cs="Gulim" w:eastAsia="Gulim" w:hAnsi="Gulim"/>
          <w:b w:val="1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2.2.4 Visual C++</w:t>
      </w:r>
    </w:p>
    <w:p w:rsidR="00000000" w:rsidDel="00000000" w:rsidP="00000000" w:rsidRDefault="00000000" w:rsidRPr="00000000" w14:paraId="000000C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Visual C++ 에서는 tlb 파일을 Import 시키고, Import 된 TSToolkit 보안 모듈의 포인터를 선언하여 사용하도록 한다.</w:t>
      </w:r>
    </w:p>
    <w:p w:rsidR="00000000" w:rsidDel="00000000" w:rsidP="00000000" w:rsidRDefault="00000000" w:rsidRPr="00000000" w14:paraId="000000D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라이브러리를 StdAfx.h 파일에 소스코드 수준에서 링크를 설정한다.</w:t>
      </w:r>
    </w:p>
    <w:tbl>
      <w:tblPr>
        <w:tblStyle w:val="Table8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#import “TSToolkit.tlb” no_namespace, named_guides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제공하는 기능을 사용하기 위해서 라이브러리의 포인터를 선언한다. </w:t>
      </w:r>
    </w:p>
    <w:tbl>
      <w:tblPr>
        <w:tblStyle w:val="Table9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60" w:line="240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ITSToolkit *eTSToolkit;</w:t>
            </w:r>
          </w:p>
          <w:p w:rsidR="00000000" w:rsidDel="00000000" w:rsidP="00000000" w:rsidRDefault="00000000" w:rsidRPr="00000000" w14:paraId="000000D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::CoCreateInstance(__uuidof(TSToolkit), NULL, CLSCTX_ALL, __uuidof(ITSToolkit), (LPVOID*)&amp;eTSToolkit);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포인터를 이용하여 필요한 기능을 사용한다. </w:t>
      </w:r>
    </w:p>
    <w:tbl>
      <w:tblPr>
        <w:tblStyle w:val="Table10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rHeight w:val="5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Gulim" w:cs="Gulim" w:eastAsia="Gulim" w:hAnsi="Gulim"/>
                <w:i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nRet = eTSToolkit-&gt;Base64Decode(&amp;pvBase64Decode);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TSToolkit 모듈을 사용하기 위한 프로그램 초기화시 AfxOleInit() 함수를 사용한다. </w:t>
      </w:r>
    </w:p>
    <w:p w:rsidR="00000000" w:rsidDel="00000000" w:rsidP="00000000" w:rsidRDefault="00000000" w:rsidRPr="00000000" w14:paraId="000000D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다른 초기화 함수를 이용하여 초기화하기도 한다.</w:t>
      </w:r>
    </w:p>
    <w:p w:rsidR="00000000" w:rsidDel="00000000" w:rsidP="00000000" w:rsidRDefault="00000000" w:rsidRPr="00000000" w14:paraId="000000D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2.3 TSToolkit 환경 설정 파일</w:t>
      </w:r>
    </w:p>
    <w:p w:rsidR="00000000" w:rsidDel="00000000" w:rsidP="00000000" w:rsidRDefault="00000000" w:rsidRPr="00000000" w14:paraId="000000D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TSToolkit 의 함수들을 살펴보면 SetConfig 함수처럼, 정해진 값, 또는 정해진 형식에 맞 는 값을 설정해 주어야 하는 경우가 있다. 이 때, 사용할 값들을 정리해둔 파일들이 있다. </w:t>
      </w:r>
    </w:p>
    <w:p w:rsidR="00000000" w:rsidDel="00000000" w:rsidP="00000000" w:rsidRDefault="00000000" w:rsidRPr="00000000" w14:paraId="000000E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 파일은 한 사이트 또는 한 프로세스에는 동일한 환경을 가져간다는 생각으로 여러 군데 함수 호출 시마다 각각 지정 해야 할 값들을 환경 설정 파일 내에 변수로 설정하고, 그 변수를 함수 호출 시 사용하여, 변수의 값이 바뀌더라도, 소스의 변화는 최소화 할 수 있게 구성한 것이다. </w:t>
      </w:r>
    </w:p>
    <w:p w:rsidR="00000000" w:rsidDel="00000000" w:rsidP="00000000" w:rsidRDefault="00000000" w:rsidRPr="00000000" w14:paraId="000000E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환경 설정 파일을 쓴다는 것이 부담스럽다고 한다면 함수 호출시마다 해당하는 상수 값 등을 설정하여서 사용하면 된다.</w:t>
      </w:r>
    </w:p>
    <w:p w:rsidR="00000000" w:rsidDel="00000000" w:rsidP="00000000" w:rsidRDefault="00000000" w:rsidRPr="00000000" w14:paraId="000000E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여기서는 Web 환경에서 사용할 수 있는 JavaScript 파일로 설명한다. </w:t>
      </w:r>
    </w:p>
    <w:p w:rsidR="00000000" w:rsidDel="00000000" w:rsidP="00000000" w:rsidRDefault="00000000" w:rsidRPr="00000000" w14:paraId="000000E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//** 환경 설정시 주의사항 ***************************************************//</w:t>
            </w:r>
          </w:p>
          <w:p w:rsidR="00000000" w:rsidDel="00000000" w:rsidP="00000000" w:rsidRDefault="00000000" w:rsidRPr="00000000" w14:paraId="000000E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. 인증기관 LDAP 정보 모음 은 LDAP 에서 인증서를 가져올 때 반드시 사용된다.</w:t>
              <w:tab/>
            </w:r>
          </w:p>
          <w:p w:rsidR="00000000" w:rsidDel="00000000" w:rsidP="00000000" w:rsidRDefault="00000000" w:rsidRPr="00000000" w14:paraId="000000E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//***************************************************************************//</w:t>
            </w:r>
          </w:p>
          <w:p w:rsidR="00000000" w:rsidDel="00000000" w:rsidP="00000000" w:rsidRDefault="00000000" w:rsidRPr="00000000" w14:paraId="000000E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//** 기본정보 설정 **********************************************************//</w:t>
            </w:r>
          </w:p>
          <w:p w:rsidR="00000000" w:rsidDel="00000000" w:rsidP="00000000" w:rsidRDefault="00000000" w:rsidRPr="00000000" w14:paraId="000000E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인증기관 관련 정보 모음 ================================= //</w:t>
            </w:r>
          </w:p>
          <w:p w:rsidR="00000000" w:rsidDel="00000000" w:rsidP="00000000" w:rsidRDefault="00000000" w:rsidRPr="00000000" w14:paraId="000000F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CA_LDAP_INFO = "KISA:dirsys.rootca.or.kr:389|KICA:ldap.signgate.com:389|SignKorea:dir.signkorea.com:389|Yessign:203.233.91.35:389|CrossCert:dir.crosscert.com:389|TradeSign:ldap.tradesign.net:389|NCASign:ds.nca.or.kr:389|";</w:t>
            </w:r>
          </w:p>
          <w:p w:rsidR="00000000" w:rsidDel="00000000" w:rsidP="00000000" w:rsidRDefault="00000000" w:rsidRPr="00000000" w14:paraId="000000F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인증서 정책  관련 ================================ //</w:t>
            </w:r>
          </w:p>
          <w:p w:rsidR="00000000" w:rsidDel="00000000" w:rsidP="00000000" w:rsidRDefault="00000000" w:rsidRPr="00000000" w14:paraId="000000F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-- 법인 상호연동용 OID 모음</w:t>
            </w:r>
          </w:p>
          <w:p w:rsidR="00000000" w:rsidDel="00000000" w:rsidP="00000000" w:rsidRDefault="00000000" w:rsidRPr="00000000" w14:paraId="000000F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FIRST_COMP_CERT_POLICIES = "1 2 410 200012 1 1 3:법인범용|1 2 410 200004 5 1 1 7:법인범용|1 2 410 200005 1 1 5:법인범용|1 2 410 200004 5 2 1 1:법인범용|1 2 410 200004 5 4 1 2:법인범용|1 2 410 200004 5 3 1 1:법인범용|1 2 410 200004 5 3 1 2:법인범용|";</w:t>
            </w:r>
          </w:p>
          <w:p w:rsidR="00000000" w:rsidDel="00000000" w:rsidP="00000000" w:rsidRDefault="00000000" w:rsidRPr="00000000" w14:paraId="000000F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-- 개인 상호연동용 OID 모음</w:t>
            </w:r>
          </w:p>
          <w:p w:rsidR="00000000" w:rsidDel="00000000" w:rsidP="00000000" w:rsidRDefault="00000000" w:rsidRPr="00000000" w14:paraId="000000F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FIRST_INDI_CERT_POLICIES = "1 2 410 200012 1 1 1:개인범용|1 2 410 200004 5 1 1 5:개인범용|1 2 410 200005 1 1 1:개인범용|1 2 410 200004 5 2 1 2:개인범용|1 2 410 200004 5 4 1 1:개인범용|1 2 410 200004 5 3 1 9:개인범용|";</w:t>
              <w:tab/>
            </w:r>
          </w:p>
          <w:p w:rsidR="00000000" w:rsidDel="00000000" w:rsidP="00000000" w:rsidRDefault="00000000" w:rsidRPr="00000000" w14:paraId="000000F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-- 모든 인증서 허용</w:t>
            </w:r>
          </w:p>
          <w:p w:rsidR="00000000" w:rsidDel="00000000" w:rsidP="00000000" w:rsidRDefault="00000000" w:rsidRPr="00000000" w14:paraId="000000F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ALL_CERT_POLICIES = "";</w:t>
              <w:tab/>
            </w:r>
          </w:p>
          <w:p w:rsidR="00000000" w:rsidDel="00000000" w:rsidP="00000000" w:rsidRDefault="00000000" w:rsidRPr="00000000" w14:paraId="000000F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p w:rsidR="00000000" w:rsidDel="00000000" w:rsidP="00000000" w:rsidRDefault="00000000" w:rsidRPr="00000000" w14:paraId="000000F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인증서 저장매체 관련 ============================= //</w:t>
            </w:r>
          </w:p>
          <w:p w:rsidR="00000000" w:rsidDel="00000000" w:rsidP="00000000" w:rsidRDefault="00000000" w:rsidRPr="00000000" w14:paraId="000000F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HARD_DISK </w:t>
              <w:tab/>
              <w:tab/>
              <w:tab/>
              <w:t xml:space="preserve">= 0;</w:t>
            </w:r>
          </w:p>
          <w:p w:rsidR="00000000" w:rsidDel="00000000" w:rsidP="00000000" w:rsidRDefault="00000000" w:rsidRPr="00000000" w14:paraId="000000F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REMOVABLE_DISK </w:t>
              <w:tab/>
              <w:tab/>
              <w:t xml:space="preserve">= 1;</w:t>
            </w:r>
          </w:p>
          <w:p w:rsidR="00000000" w:rsidDel="00000000" w:rsidP="00000000" w:rsidRDefault="00000000" w:rsidRPr="00000000" w14:paraId="000000F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IC_CARD </w:t>
              <w:tab/>
              <w:tab/>
              <w:tab/>
              <w:t xml:space="preserve">= 2;</w:t>
            </w:r>
          </w:p>
          <w:p w:rsidR="00000000" w:rsidDel="00000000" w:rsidP="00000000" w:rsidRDefault="00000000" w:rsidRPr="00000000" w14:paraId="000000F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PKCS11</w:t>
              <w:tab/>
              <w:t xml:space="preserve"> </w:t>
              <w:tab/>
              <w:tab/>
              <w:t xml:space="preserve">= 3;</w:t>
            </w:r>
          </w:p>
          <w:p w:rsidR="00000000" w:rsidDel="00000000" w:rsidP="00000000" w:rsidRDefault="00000000" w:rsidRPr="00000000" w14:paraId="0000010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p w:rsidR="00000000" w:rsidDel="00000000" w:rsidP="00000000" w:rsidRDefault="00000000" w:rsidRPr="00000000" w14:paraId="0000010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인증서 Type 관련 ================================= //</w:t>
            </w:r>
          </w:p>
          <w:p w:rsidR="00000000" w:rsidDel="00000000" w:rsidP="00000000" w:rsidRDefault="00000000" w:rsidRPr="00000000" w14:paraId="0000010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CERT_TYPE_SIGN </w:t>
              <w:tab/>
              <w:tab/>
              <w:t xml:space="preserve">= 1;</w:t>
            </w:r>
          </w:p>
          <w:p w:rsidR="00000000" w:rsidDel="00000000" w:rsidP="00000000" w:rsidRDefault="00000000" w:rsidRPr="00000000" w14:paraId="0000010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CERT_TYPE_KM </w:t>
              <w:tab/>
              <w:tab/>
              <w:t xml:space="preserve">= 2;</w:t>
            </w:r>
          </w:p>
          <w:p w:rsidR="00000000" w:rsidDel="00000000" w:rsidP="00000000" w:rsidRDefault="00000000" w:rsidRPr="00000000" w14:paraId="0000010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DATA_TYPE_PEM</w:t>
              <w:tab/>
              <w:tab/>
              <w:t xml:space="preserve">= 0;</w:t>
            </w:r>
          </w:p>
          <w:p w:rsidR="00000000" w:rsidDel="00000000" w:rsidP="00000000" w:rsidRDefault="00000000" w:rsidRPr="00000000" w14:paraId="0000010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DATA_TYPE_BASE64 </w:t>
              <w:tab/>
              <w:t xml:space="preserve">= 1;</w:t>
            </w:r>
          </w:p>
          <w:p w:rsidR="00000000" w:rsidDel="00000000" w:rsidP="00000000" w:rsidRDefault="00000000" w:rsidRPr="00000000" w14:paraId="0000010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p w:rsidR="00000000" w:rsidDel="00000000" w:rsidP="00000000" w:rsidRDefault="00000000" w:rsidRPr="00000000" w14:paraId="0000010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HASH 알고리즘 ==================================== //</w:t>
            </w:r>
          </w:p>
          <w:p w:rsidR="00000000" w:rsidDel="00000000" w:rsidP="00000000" w:rsidRDefault="00000000" w:rsidRPr="00000000" w14:paraId="0000010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HASH_ID_MD5</w:t>
              <w:tab/>
              <w:tab/>
              <w:t xml:space="preserve">= 1;</w:t>
            </w:r>
          </w:p>
          <w:p w:rsidR="00000000" w:rsidDel="00000000" w:rsidP="00000000" w:rsidRDefault="00000000" w:rsidRPr="00000000" w14:paraId="0000010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HASH_ID_RIPEMD160</w:t>
              <w:tab/>
              <w:tab/>
              <w:t xml:space="preserve">= 2;</w:t>
            </w:r>
          </w:p>
          <w:p w:rsidR="00000000" w:rsidDel="00000000" w:rsidP="00000000" w:rsidRDefault="00000000" w:rsidRPr="00000000" w14:paraId="0000010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HASH_ID_SHA1</w:t>
              <w:tab/>
              <w:tab/>
              <w:t xml:space="preserve">= 3;</w:t>
              <w:tab/>
              <w:tab/>
              <w:t xml:space="preserve">// 기본적으로 사용함.</w:t>
            </w:r>
          </w:p>
          <w:p w:rsidR="00000000" w:rsidDel="00000000" w:rsidP="00000000" w:rsidRDefault="00000000" w:rsidRPr="00000000" w14:paraId="0000010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HASH_ID_HAS160</w:t>
              <w:tab/>
              <w:tab/>
              <w:t xml:space="preserve">= 4;</w:t>
            </w:r>
          </w:p>
          <w:p w:rsidR="00000000" w:rsidDel="00000000" w:rsidP="00000000" w:rsidRDefault="00000000" w:rsidRPr="00000000" w14:paraId="0000010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p w:rsidR="00000000" w:rsidDel="00000000" w:rsidP="00000000" w:rsidRDefault="00000000" w:rsidRPr="00000000" w14:paraId="0000010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대칭키 알고리즘 &amp; 모드  ========================== //</w:t>
            </w:r>
          </w:p>
          <w:p w:rsidR="00000000" w:rsidDel="00000000" w:rsidP="00000000" w:rsidRDefault="00000000" w:rsidRPr="00000000" w14:paraId="0000010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SYMMETRIC_ID_DES</w:t>
              <w:tab/>
              <w:tab/>
              <w:t xml:space="preserve">= 1;</w:t>
            </w:r>
          </w:p>
          <w:p w:rsidR="00000000" w:rsidDel="00000000" w:rsidP="00000000" w:rsidRDefault="00000000" w:rsidRPr="00000000" w14:paraId="0000011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SYMMETRIC_ID_3DES</w:t>
              <w:tab/>
              <w:t xml:space="preserve">= 2;</w:t>
              <w:tab/>
              <w:tab/>
              <w:t xml:space="preserve">// 기본적으로 사용함.</w:t>
            </w:r>
          </w:p>
          <w:p w:rsidR="00000000" w:rsidDel="00000000" w:rsidP="00000000" w:rsidRDefault="00000000" w:rsidRPr="00000000" w14:paraId="0000011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SYMMETRIC_ID_SEED</w:t>
              <w:tab/>
              <w:t xml:space="preserve">= 3;</w:t>
            </w:r>
          </w:p>
          <w:p w:rsidR="00000000" w:rsidDel="00000000" w:rsidP="00000000" w:rsidRDefault="00000000" w:rsidRPr="00000000" w14:paraId="0000011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SYMMETRIC_MODE_ECB</w:t>
              <w:tab/>
              <w:t xml:space="preserve">= 1;</w:t>
              <w:tab/>
              <w:tab/>
            </w:r>
          </w:p>
          <w:p w:rsidR="00000000" w:rsidDel="00000000" w:rsidP="00000000" w:rsidRDefault="00000000" w:rsidRPr="00000000" w14:paraId="0000011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SYMMETRIC_MODE_CBC</w:t>
              <w:tab/>
              <w:t xml:space="preserve">= 2;</w:t>
              <w:tab/>
              <w:tab/>
              <w:t xml:space="preserve">// 기본적으로 사용함.</w:t>
            </w:r>
          </w:p>
          <w:p w:rsidR="00000000" w:rsidDel="00000000" w:rsidP="00000000" w:rsidRDefault="00000000" w:rsidRPr="00000000" w14:paraId="0000011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SYMMETRIC_MODE_CFB</w:t>
              <w:tab/>
              <w:t xml:space="preserve">= 3;</w:t>
              <w:tab/>
              <w:tab/>
            </w:r>
          </w:p>
          <w:p w:rsidR="00000000" w:rsidDel="00000000" w:rsidP="00000000" w:rsidRDefault="00000000" w:rsidRPr="00000000" w14:paraId="0000011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SYMMETRIC_MODE_OFB</w:t>
              <w:tab/>
              <w:t xml:space="preserve">= 4;</w:t>
              <w:tab/>
              <w:tab/>
            </w:r>
          </w:p>
          <w:p w:rsidR="00000000" w:rsidDel="00000000" w:rsidP="00000000" w:rsidRDefault="00000000" w:rsidRPr="00000000" w14:paraId="0000011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p w:rsidR="00000000" w:rsidDel="00000000" w:rsidP="00000000" w:rsidRDefault="00000000" w:rsidRPr="00000000" w14:paraId="0000011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인증서 정보 관련 설정값 ========================== //</w:t>
            </w:r>
          </w:p>
          <w:p w:rsidR="00000000" w:rsidDel="00000000" w:rsidP="00000000" w:rsidRDefault="00000000" w:rsidRPr="00000000" w14:paraId="0000011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CERT_ATTR_VERSION</w:t>
              <w:tab/>
              <w:tab/>
              <w:tab/>
              <w:t xml:space="preserve">= 1;</w:t>
            </w:r>
          </w:p>
          <w:p w:rsidR="00000000" w:rsidDel="00000000" w:rsidP="00000000" w:rsidRDefault="00000000" w:rsidRPr="00000000" w14:paraId="0000011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CERT_ATTR_SERIAL_NUBMER </w:t>
              <w:tab/>
              <w:tab/>
              <w:t xml:space="preserve">= 2;</w:t>
            </w:r>
          </w:p>
          <w:p w:rsidR="00000000" w:rsidDel="00000000" w:rsidP="00000000" w:rsidRDefault="00000000" w:rsidRPr="00000000" w14:paraId="0000011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CERT_ATTR_SIGNATURE_ALGO_ID </w:t>
              <w:tab/>
              <w:tab/>
              <w:t xml:space="preserve">= 3;</w:t>
            </w:r>
          </w:p>
          <w:p w:rsidR="00000000" w:rsidDel="00000000" w:rsidP="00000000" w:rsidRDefault="00000000" w:rsidRPr="00000000" w14:paraId="0000011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CERT_ATTR_ISSUER_DN </w:t>
              <w:tab/>
              <w:tab/>
              <w:tab/>
              <w:t xml:space="preserve">= 4;</w:t>
            </w:r>
          </w:p>
          <w:p w:rsidR="00000000" w:rsidDel="00000000" w:rsidP="00000000" w:rsidRDefault="00000000" w:rsidRPr="00000000" w14:paraId="0000011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CERT_ATTR_SUBJECT_DN </w:t>
              <w:tab/>
              <w:tab/>
              <w:tab/>
              <w:t xml:space="preserve">= 5;</w:t>
            </w:r>
          </w:p>
          <w:p w:rsidR="00000000" w:rsidDel="00000000" w:rsidP="00000000" w:rsidRDefault="00000000" w:rsidRPr="00000000" w14:paraId="0000011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CERT_ATTR_SUBJECT_PUBLICKEY_ALGO_ID </w:t>
              <w:tab/>
              <w:t xml:space="preserve">= 6;</w:t>
            </w:r>
          </w:p>
          <w:p w:rsidR="00000000" w:rsidDel="00000000" w:rsidP="00000000" w:rsidRDefault="00000000" w:rsidRPr="00000000" w14:paraId="0000011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CERT_ATTR_VALID_FROM </w:t>
              <w:tab/>
              <w:tab/>
              <w:tab/>
              <w:t xml:space="preserve">= 7;</w:t>
            </w:r>
          </w:p>
          <w:p w:rsidR="00000000" w:rsidDel="00000000" w:rsidP="00000000" w:rsidRDefault="00000000" w:rsidRPr="00000000" w14:paraId="0000012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CERT_ATTR_VALID_TO </w:t>
              <w:tab/>
              <w:tab/>
              <w:tab/>
              <w:t xml:space="preserve">= 8;</w:t>
            </w:r>
          </w:p>
          <w:p w:rsidR="00000000" w:rsidDel="00000000" w:rsidP="00000000" w:rsidRDefault="00000000" w:rsidRPr="00000000" w14:paraId="0000012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CERT_ATTR_PUBLIC_KEY </w:t>
              <w:tab/>
              <w:tab/>
              <w:tab/>
              <w:t xml:space="preserve">= 9;</w:t>
            </w:r>
          </w:p>
          <w:p w:rsidR="00000000" w:rsidDel="00000000" w:rsidP="00000000" w:rsidRDefault="00000000" w:rsidRPr="00000000" w14:paraId="0000012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CERT_ATTR_SIGNATURE </w:t>
              <w:tab/>
              <w:tab/>
              <w:tab/>
              <w:t xml:space="preserve">= 10;</w:t>
            </w:r>
          </w:p>
          <w:p w:rsidR="00000000" w:rsidDel="00000000" w:rsidP="00000000" w:rsidRDefault="00000000" w:rsidRPr="00000000" w14:paraId="0000012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CERT_ATTR_KEY_USAGE </w:t>
              <w:tab/>
              <w:tab/>
              <w:tab/>
              <w:t xml:space="preserve">= 11;</w:t>
            </w:r>
          </w:p>
          <w:p w:rsidR="00000000" w:rsidDel="00000000" w:rsidP="00000000" w:rsidRDefault="00000000" w:rsidRPr="00000000" w14:paraId="0000012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CERT_ATTR_AUTORITY_KEY_ID </w:t>
              <w:tab/>
              <w:tab/>
              <w:t xml:space="preserve">= 12;</w:t>
            </w:r>
          </w:p>
          <w:p w:rsidR="00000000" w:rsidDel="00000000" w:rsidP="00000000" w:rsidRDefault="00000000" w:rsidRPr="00000000" w14:paraId="0000012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CERT_ATTR_SUBJECT_KEY_ID </w:t>
              <w:tab/>
              <w:tab/>
              <w:t xml:space="preserve">= 13;</w:t>
            </w:r>
          </w:p>
          <w:p w:rsidR="00000000" w:rsidDel="00000000" w:rsidP="00000000" w:rsidRDefault="00000000" w:rsidRPr="00000000" w14:paraId="0000012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CERT_ATTR_EXT_KEY_USAGE </w:t>
              <w:tab/>
              <w:tab/>
              <w:t xml:space="preserve">= 14;</w:t>
            </w:r>
          </w:p>
          <w:p w:rsidR="00000000" w:rsidDel="00000000" w:rsidP="00000000" w:rsidRDefault="00000000" w:rsidRPr="00000000" w14:paraId="0000012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CERT_ATTR_SUBJECT_ALT_NAME </w:t>
              <w:tab/>
              <w:tab/>
              <w:t xml:space="preserve">= 15;</w:t>
            </w:r>
          </w:p>
          <w:p w:rsidR="00000000" w:rsidDel="00000000" w:rsidP="00000000" w:rsidRDefault="00000000" w:rsidRPr="00000000" w14:paraId="0000012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CERT_ATTR_BASIC_CONSTRAINT </w:t>
              <w:tab/>
              <w:tab/>
              <w:t xml:space="preserve">= 16;</w:t>
            </w:r>
          </w:p>
          <w:p w:rsidR="00000000" w:rsidDel="00000000" w:rsidP="00000000" w:rsidRDefault="00000000" w:rsidRPr="00000000" w14:paraId="0000012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CERT_ATTR_POLICY </w:t>
              <w:tab/>
              <w:tab/>
              <w:tab/>
              <w:tab/>
              <w:t xml:space="preserve">= 17;</w:t>
            </w:r>
          </w:p>
          <w:p w:rsidR="00000000" w:rsidDel="00000000" w:rsidP="00000000" w:rsidRDefault="00000000" w:rsidRPr="00000000" w14:paraId="0000012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CERT_ATTR_CRLDP </w:t>
              <w:tab/>
              <w:tab/>
              <w:tab/>
              <w:tab/>
              <w:t xml:space="preserve">= 18;</w:t>
            </w:r>
          </w:p>
          <w:p w:rsidR="00000000" w:rsidDel="00000000" w:rsidP="00000000" w:rsidRDefault="00000000" w:rsidRPr="00000000" w14:paraId="0000012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CERT_ATTR_AIA </w:t>
              <w:tab/>
              <w:tab/>
              <w:tab/>
              <w:tab/>
              <w:t xml:space="preserve">= 19;</w:t>
            </w:r>
          </w:p>
          <w:p w:rsidR="00000000" w:rsidDel="00000000" w:rsidP="00000000" w:rsidRDefault="00000000" w:rsidRPr="00000000" w14:paraId="0000012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CERT_ATTR_VALID </w:t>
              <w:tab/>
              <w:tab/>
              <w:tab/>
              <w:tab/>
              <w:t xml:space="preserve">= 20;</w:t>
            </w:r>
          </w:p>
          <w:p w:rsidR="00000000" w:rsidDel="00000000" w:rsidP="00000000" w:rsidRDefault="00000000" w:rsidRPr="00000000" w14:paraId="0000012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p w:rsidR="00000000" w:rsidDel="00000000" w:rsidP="00000000" w:rsidRDefault="00000000" w:rsidRPr="00000000" w14:paraId="0000012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 인증서 Type 관련 ================================= //</w:t>
            </w:r>
          </w:p>
          <w:p w:rsidR="00000000" w:rsidDel="00000000" w:rsidP="00000000" w:rsidRDefault="00000000" w:rsidRPr="00000000" w14:paraId="0000013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DATA_TYPE_CACERT </w:t>
              <w:tab/>
              <w:tab/>
              <w:t xml:space="preserve">= 1;</w:t>
              <w:tab/>
            </w:r>
          </w:p>
          <w:p w:rsidR="00000000" w:rsidDel="00000000" w:rsidP="00000000" w:rsidRDefault="00000000" w:rsidRPr="00000000" w14:paraId="0000013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DATA_TYPE_SIGN_CERT </w:t>
              <w:tab/>
              <w:tab/>
              <w:t xml:space="preserve">= 2;</w:t>
              <w:tab/>
            </w:r>
          </w:p>
          <w:p w:rsidR="00000000" w:rsidDel="00000000" w:rsidP="00000000" w:rsidRDefault="00000000" w:rsidRPr="00000000" w14:paraId="0000013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DATA_TYPE_KM_CERT</w:t>
              <w:tab/>
              <w:tab/>
              <w:t xml:space="preserve">= 3;</w:t>
            </w:r>
          </w:p>
          <w:p w:rsidR="00000000" w:rsidDel="00000000" w:rsidP="00000000" w:rsidRDefault="00000000" w:rsidRPr="00000000" w14:paraId="0000013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DATA_TYPE_CRL</w:t>
              <w:tab/>
              <w:t xml:space="preserve"> </w:t>
              <w:tab/>
              <w:tab/>
              <w:t xml:space="preserve">= 4;</w:t>
            </w:r>
          </w:p>
          <w:p w:rsidR="00000000" w:rsidDel="00000000" w:rsidP="00000000" w:rsidRDefault="00000000" w:rsidRPr="00000000" w14:paraId="0000013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DATA_TYPE_ARL</w:t>
              <w:tab/>
              <w:t xml:space="preserve"> </w:t>
              <w:tab/>
              <w:tab/>
              <w:t xml:space="preserve">= 5;</w:t>
            </w:r>
          </w:p>
          <w:p w:rsidR="00000000" w:rsidDel="00000000" w:rsidP="00000000" w:rsidRDefault="00000000" w:rsidRPr="00000000" w14:paraId="0000013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===================================================== //</w:t>
            </w:r>
          </w:p>
          <w:tbl>
            <w:tblPr>
              <w:tblStyle w:val="Table12"/>
              <w:tblW w:w="79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915"/>
              <w:tblGridChange w:id="0">
                <w:tblGrid>
                  <w:gridCol w:w="7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99ccff" w:val="clear"/>
                </w:tcPr>
                <w:p w:rsidR="00000000" w:rsidDel="00000000" w:rsidP="00000000" w:rsidRDefault="00000000" w:rsidRPr="00000000" w14:paraId="00000136">
                  <w:pPr>
                    <w:rPr>
                      <w:rFonts w:ascii="Gulim" w:cs="Gulim" w:eastAsia="Gulim" w:hAnsi="Gulim"/>
                      <w:b w:val="1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** 여기까지는 함수에서 사용하는 대표적인 변수값들을 정의 해 놓은 것이다. </w:t>
                  </w:r>
                </w:p>
                <w:p w:rsidR="00000000" w:rsidDel="00000000" w:rsidP="00000000" w:rsidRDefault="00000000" w:rsidRPr="00000000" w14:paraId="00000137">
                  <w:pPr>
                    <w:rPr>
                      <w:rFonts w:ascii="Gulim" w:cs="Gulim" w:eastAsia="Gulim" w:hAnsi="Gulim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차후 추가는 있을 수 있어도 바뀔 일은 거의 없다.</w:t>
                  </w:r>
                  <w:r w:rsidDel="00000000" w:rsidR="00000000" w:rsidRPr="00000000">
                    <w:rPr>
                      <w:rFonts w:ascii="Gulim" w:cs="Gulim" w:eastAsia="Gulim" w:hAnsi="Gulim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//***************************************************************************//</w:t>
            </w:r>
          </w:p>
          <w:p w:rsidR="00000000" w:rsidDel="00000000" w:rsidP="00000000" w:rsidRDefault="00000000" w:rsidRPr="00000000" w14:paraId="0000013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//** 환경 설정 **************************************************************//</w:t>
            </w:r>
          </w:p>
          <w:p w:rsidR="00000000" w:rsidDel="00000000" w:rsidP="00000000" w:rsidRDefault="00000000" w:rsidRPr="00000000" w14:paraId="0000013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인증서 선택시 기본 매체.</w:t>
            </w:r>
          </w:p>
          <w:p w:rsidR="00000000" w:rsidDel="00000000" w:rsidP="00000000" w:rsidRDefault="00000000" w:rsidRPr="00000000" w14:paraId="0000013E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STORAGE_TYPE = HARD_DISK;</w:t>
            </w:r>
          </w:p>
          <w:p w:rsidR="00000000" w:rsidDel="00000000" w:rsidP="00000000" w:rsidRDefault="00000000" w:rsidRPr="00000000" w14:paraId="0000013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사용하고자 하는 인증서 정책 모음. </w:t>
            </w:r>
          </w:p>
          <w:p w:rsidR="00000000" w:rsidDel="00000000" w:rsidP="00000000" w:rsidRDefault="00000000" w:rsidRPr="00000000" w14:paraId="00000141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POLICIES = FIRST_COMP_CERT_POLICIES;</w:t>
            </w:r>
          </w:p>
          <w:p w:rsidR="00000000" w:rsidDel="00000000" w:rsidP="00000000" w:rsidRDefault="00000000" w:rsidRPr="00000000" w14:paraId="0000014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서명시 필요한 Config 조절.</w:t>
            </w:r>
          </w:p>
          <w:p w:rsidR="00000000" w:rsidDel="00000000" w:rsidP="00000000" w:rsidRDefault="00000000" w:rsidRPr="00000000" w14:paraId="0000014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서명 생성시 인증서 포함 여부, 0 : 서명자 인증서만 포함.(기본), 1 : 서명자 &amp; CA 인증서 포함.</w:t>
            </w:r>
          </w:p>
          <w:p w:rsidR="00000000" w:rsidDel="00000000" w:rsidP="00000000" w:rsidRDefault="00000000" w:rsidRPr="00000000" w14:paraId="00000145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INC_CERT_SIGN </w:t>
              <w:tab/>
              <w:tab/>
              <w:t xml:space="preserve">= 0;</w:t>
            </w:r>
          </w:p>
          <w:p w:rsidR="00000000" w:rsidDel="00000000" w:rsidP="00000000" w:rsidRDefault="00000000" w:rsidRPr="00000000" w14:paraId="0000014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서명 생성시 CRL 인증서 포함 여부, 0 : 미포함 (기본), 1 : 포함, </w:t>
            </w:r>
          </w:p>
          <w:p w:rsidR="00000000" w:rsidDel="00000000" w:rsidP="00000000" w:rsidRDefault="00000000" w:rsidRPr="00000000" w14:paraId="00000147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INC_CRL_SIGN</w:t>
              <w:tab/>
              <w:tab/>
              <w:t xml:space="preserve">= 0;</w:t>
            </w:r>
          </w:p>
          <w:p w:rsidR="00000000" w:rsidDel="00000000" w:rsidP="00000000" w:rsidRDefault="00000000" w:rsidRPr="00000000" w14:paraId="0000014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서명 생성시 서명시간 포함 여부, 0 : 미포함, 1 : 포함(기본)</w:t>
            </w:r>
          </w:p>
          <w:p w:rsidR="00000000" w:rsidDel="00000000" w:rsidP="00000000" w:rsidRDefault="00000000" w:rsidRPr="00000000" w14:paraId="00000149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INC_SIGN_TIME_SIGN</w:t>
              <w:tab/>
              <w:tab/>
              <w:t xml:space="preserve">= 1;</w:t>
            </w:r>
          </w:p>
          <w:p w:rsidR="00000000" w:rsidDel="00000000" w:rsidP="00000000" w:rsidRDefault="00000000" w:rsidRPr="00000000" w14:paraId="0000014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서명 생성시 원본데이타 포함 여부 , 0 : 미포함, 1 : 포함(기본)</w:t>
            </w:r>
          </w:p>
          <w:p w:rsidR="00000000" w:rsidDel="00000000" w:rsidP="00000000" w:rsidRDefault="00000000" w:rsidRPr="00000000" w14:paraId="0000014B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INC_CONTENT_SIGN</w:t>
              <w:tab/>
              <w:tab/>
              <w:t xml:space="preserve">= 1;</w:t>
            </w:r>
          </w:p>
          <w:p w:rsidR="00000000" w:rsidDel="00000000" w:rsidP="00000000" w:rsidRDefault="00000000" w:rsidRPr="00000000" w14:paraId="0000014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인증서 검증에 필요한 Config 조절</w:t>
            </w:r>
          </w:p>
          <w:p w:rsidR="00000000" w:rsidDel="00000000" w:rsidP="00000000" w:rsidRDefault="00000000" w:rsidRPr="00000000" w14:paraId="0000014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사용자 인증서 검증 조건, 0 : CRL 체크 안함. 1 : 현재시간기준으로 유효한 CRL 사용(기본), 2 : 현재 시간기준으로 유효한 CRL 못 구할 시 이전 CRL 사용.</w:t>
            </w:r>
          </w:p>
          <w:p w:rsidR="00000000" w:rsidDel="00000000" w:rsidP="00000000" w:rsidRDefault="00000000" w:rsidRPr="00000000" w14:paraId="0000014F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USING_CRL_CHECK</w:t>
              <w:tab/>
              <w:tab/>
              <w:t xml:space="preserve">= 1;</w:t>
            </w:r>
          </w:p>
          <w:p w:rsidR="00000000" w:rsidDel="00000000" w:rsidP="00000000" w:rsidRDefault="00000000" w:rsidRPr="00000000" w14:paraId="0000015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CA 인증서 검증 조건, 0 : ARL 체크 안함. 1 : 현재시간기준으로 유효한 ARL 사용(기본), 2 : 현재 시간기준으로 유효한 CRL 못 구할 시 이전 ARL 사용.</w:t>
            </w:r>
          </w:p>
          <w:p w:rsidR="00000000" w:rsidDel="00000000" w:rsidP="00000000" w:rsidRDefault="00000000" w:rsidRPr="00000000" w14:paraId="00000151">
            <w:pPr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var USING_ARL_CHECK</w:t>
              <w:tab/>
              <w:tab/>
              <w:t xml:space="preserve">= 0;</w:t>
            </w:r>
          </w:p>
          <w:p w:rsidR="00000000" w:rsidDel="00000000" w:rsidP="00000000" w:rsidRDefault="00000000" w:rsidRPr="00000000" w14:paraId="0000015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CTL_INFO = "";</w:t>
            </w:r>
          </w:p>
          <w:p w:rsidR="00000000" w:rsidDel="00000000" w:rsidP="00000000" w:rsidRDefault="00000000" w:rsidRPr="00000000" w14:paraId="0000015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48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489"/>
              <w:tblGridChange w:id="0">
                <w:tblGrid>
                  <w:gridCol w:w="84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99ccff" w:val="clear"/>
                </w:tcPr>
                <w:p w:rsidR="00000000" w:rsidDel="00000000" w:rsidP="00000000" w:rsidRDefault="00000000" w:rsidRPr="00000000" w14:paraId="00000155">
                  <w:pPr>
                    <w:rPr>
                      <w:rFonts w:ascii="Gulim" w:cs="Gulim" w:eastAsia="Gulim" w:hAnsi="Gulim"/>
                      <w:b w:val="1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** 여기까지는 위에 정의된 변수들을 이용하거나 새로운 값을 설정하여서 실제적으로 사이트 운영 환경을 결정하는 부분이다. 사이트 운영 환경은 사이트 운영 정책에 따라 어느 때든지 변경할 수 있다.</w:t>
                  </w:r>
                </w:p>
                <w:p w:rsidR="00000000" w:rsidDel="00000000" w:rsidP="00000000" w:rsidRDefault="00000000" w:rsidRPr="00000000" w14:paraId="00000156">
                  <w:pPr>
                    <w:rPr>
                      <w:rFonts w:ascii="Gulim" w:cs="Gulim" w:eastAsia="Gulim" w:hAnsi="Gulim"/>
                      <w:b w:val="1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** 인증서 정책의 경우, 위에 정의된 변수에 추가적으로 허용하고자 하는 인증서 정책을 덧붙일 수 있다. </w:t>
                  </w:r>
                </w:p>
                <w:p w:rsidR="00000000" w:rsidDel="00000000" w:rsidP="00000000" w:rsidRDefault="00000000" w:rsidRPr="00000000" w14:paraId="00000157">
                  <w:pPr>
                    <w:rPr>
                      <w:rFonts w:ascii="Gulim" w:cs="Gulim" w:eastAsia="Gulim" w:hAnsi="Gulim"/>
                      <w:b w:val="1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예) var POLICIES = FIRST_COMP_CERT_POLICIES + “1 2 3 4 5 6:테스트용|”;</w:t>
                  </w:r>
                </w:p>
                <w:p w:rsidR="00000000" w:rsidDel="00000000" w:rsidP="00000000" w:rsidRDefault="00000000" w:rsidRPr="00000000" w14:paraId="00000158">
                  <w:pPr>
                    <w:rPr>
                      <w:rFonts w:ascii="Gulim" w:cs="Gulim" w:eastAsia="Gulim" w:hAnsi="Gulim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** 현재 보이는 변수 값이 가장 기본적인 환경설정 기준이다.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5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 Envelop 테스트시 사용하는 상대방 인증서</w:t>
            </w:r>
          </w:p>
          <w:p w:rsidR="00000000" w:rsidDel="00000000" w:rsidP="00000000" w:rsidRDefault="00000000" w:rsidRPr="00000000" w14:paraId="0000015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var pemSignCert, pemSignKey, pemKMCert, pemKMKey;</w:t>
            </w:r>
          </w:p>
          <w:p w:rsidR="00000000" w:rsidDel="00000000" w:rsidP="00000000" w:rsidRDefault="00000000" w:rsidRPr="00000000" w14:paraId="0000015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pemSignCert = "-----BEGIN CERTIFICATE-----MIIE8TCCA9mgAwIBAgI…………………중간생략……………………InCKA3JB4ZJFr4/HKMo-----END CERTIFICATE-----";</w:t>
            </w:r>
          </w:p>
          <w:p w:rsidR="00000000" w:rsidDel="00000000" w:rsidP="00000000" w:rsidRDefault="00000000" w:rsidRPr="00000000" w14:paraId="0000015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pemSignKey = "-----BEGIN ENCRYPTED PRIVATE KEY-----MIIC/jBIBgkqhkiG9w0B……중간생략…………fSsgU56XDXYt8P/sm3Ew=-----END ENCRYPTED PRIVATE KEY-----";</w:t>
            </w:r>
          </w:p>
          <w:p w:rsidR="00000000" w:rsidDel="00000000" w:rsidP="00000000" w:rsidRDefault="00000000" w:rsidRPr="00000000" w14:paraId="0000015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pemKMCert = "-----BEGIN CERTIFICATE-----MIIElzCCA3+gAwIBAgI………………………중간생략……………………1RIScHB8PNzh3CjbNVR-----END CERTIFICATE-----";</w:t>
            </w:r>
          </w:p>
          <w:p w:rsidR="00000000" w:rsidDel="00000000" w:rsidP="00000000" w:rsidRDefault="00000000" w:rsidRPr="00000000" w14:paraId="0000015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pemKMKey = "-----BEGIN ENCRYPTED PRIVATE KEY-----MIICzjBIBgkqhkiG9w0B……중간생략…………VaRE9iJfQw9w+LZ6m070=-----END ENCRYPTED PRIVATE KEY-----";</w:t>
            </w:r>
          </w:p>
          <w:p w:rsidR="00000000" w:rsidDel="00000000" w:rsidP="00000000" w:rsidRDefault="00000000" w:rsidRPr="00000000" w14:paraId="0000016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48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489"/>
              <w:tblGridChange w:id="0">
                <w:tblGrid>
                  <w:gridCol w:w="84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99ccff" w:val="clear"/>
                </w:tcPr>
                <w:p w:rsidR="00000000" w:rsidDel="00000000" w:rsidP="00000000" w:rsidRDefault="00000000" w:rsidRPr="00000000" w14:paraId="00000161">
                  <w:pPr>
                    <w:rPr>
                      <w:rFonts w:ascii="Gulim" w:cs="Gulim" w:eastAsia="Gulim" w:hAnsi="Gulim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b w:val="1"/>
                      <w:rtl w:val="0"/>
                    </w:rPr>
                    <w:t xml:space="preserve">** 위의 변수들은 Envelop 예제를 웹에서 테스트할 필요한 상대방 인증서와 개인키로 테스트 용으로 적용한 것이다. 실적용시에는 상대방의 인증서만 설정하고, 개인키는 따로 읽어서 처리하도록 해야 한다.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//***************************************************************************//</w:t>
            </w:r>
          </w:p>
        </w:tc>
      </w:tr>
    </w:tbl>
    <w:p w:rsidR="00000000" w:rsidDel="00000000" w:rsidP="00000000" w:rsidRDefault="00000000" w:rsidRPr="00000000" w14:paraId="0000016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>
          <w:rFonts w:ascii="Gulim" w:cs="Gulim" w:eastAsia="Gulim" w:hAnsi="Gulim"/>
          <w:b w:val="1"/>
        </w:rPr>
      </w:pPr>
      <w:bookmarkStart w:colFirst="0" w:colLast="0" w:name="_heading=h.3rdcrjn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3. 함수 설명</w:t>
      </w:r>
    </w:p>
    <w:p w:rsidR="00000000" w:rsidDel="00000000" w:rsidP="00000000" w:rsidRDefault="00000000" w:rsidRPr="00000000" w14:paraId="00000168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 SetConfig</w:t>
      </w:r>
    </w:p>
    <w:p w:rsidR="00000000" w:rsidDel="00000000" w:rsidP="00000000" w:rsidRDefault="00000000" w:rsidRPr="00000000" w14:paraId="0000016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STDMETHOD(SetConfig)(</w:t>
        <w:tab/>
        <w:t xml:space="preserve">/*[in]*/BSTR btSiteName, /*[in]*/BSTR btLDAPInfo, /*[in]*/BSTR btCTLInfo, /*[in]*/BSTR btInitPolicies, /*[in]*/short nIncludeCertPath, /*[in]*/short nIncludeSigningTime, /*[in]*/short nIncludeCRL, /*[in]*/short nIncludeContent, /*[in]*/short nCRLCheckOption, /*[in]*/short nARLCheckOption, /*[out, retval]*/short *pVal);</w:t>
      </w:r>
    </w:p>
    <w:p w:rsidR="00000000" w:rsidDel="00000000" w:rsidP="00000000" w:rsidRDefault="00000000" w:rsidRPr="00000000" w14:paraId="0000016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16D">
      <w:pPr>
        <w:ind w:left="40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모듈 실행에 필요한 기본적인 Config 를 설정한다. 한번 설정된 값은 메모리를 정리하는 함수를 호출하기 전, 또는 모듈이 메모리에서 내려가기 전까지 유지 된다.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btSiteName (intput)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사이트 명으로 현재는 사용하지 않는다. 공백문자열로 설정한다.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btLDAPInfo (intput)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허용되는 인증기관의 LDAP 정보 리스트. 각 공인인증기관에 대해서는 “ | “ 로, 인증기관정보는 인증기관명, URL 및 포트를 “ : “ 로 구분한다. 마지막은 반드시 “ | “ 으로 끝나도록 한다.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btCTLInfo (intput)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 검증에 사용되는 CTL 정보. 현재는 공백문자열로 설정한다.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btInitPolicies (intput)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허용되는 인증서 정책 및 정책명 리스트. 각 허용정책의 OID들은 “ | “ 로 구분되고,인증서 정책과 정책명의 구분은 “ : “ 로 구분된다. 마지막은 반드시 “ | “ 으로 끝나도록 한다.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nStorageType (intput)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기본으로 인증서를 읽는 저장매체를 지정한다.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nIncludeCertPath (intput)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서명데이타 생성시 상위 인증기관 인증서 포함여부. 기본값으로 포함하지 않도록 한다.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nIncludeSigningTime (intput)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서명데이타 생성시 서명시간 포함 여부. 기본값으로 포함하도록 한다.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nIncludeCRL (intput)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서명데이타 생성시 CRL 포함 여부. 기본값으로 포함하지 않도록 한다.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nIncludeCRL (intput)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서명데이타 생성시 원문 데이터 포함 여부. 기본값으로는 포함하도록 한다.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nCRLCheckOption (intput)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 검증시 CRL 검증 포함 여부.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nARLCheckOption (intput)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 검증시 ARL 검증 포함 여부.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18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18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각 인증기관별 LDAP 정보.</w:t>
      </w:r>
    </w:p>
    <w:tbl>
      <w:tblPr>
        <w:tblStyle w:val="Table15"/>
        <w:tblW w:w="4595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8"/>
        <w:gridCol w:w="2160"/>
        <w:gridCol w:w="907"/>
        <w:tblGridChange w:id="0">
          <w:tblGrid>
            <w:gridCol w:w="1528"/>
            <w:gridCol w:w="2160"/>
            <w:gridCol w:w="9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인증기관명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LDAP DNS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포트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KISA</w:t>
            </w:r>
          </w:p>
        </w:tc>
        <w:tc>
          <w:tcPr/>
          <w:p w:rsidR="00000000" w:rsidDel="00000000" w:rsidP="00000000" w:rsidRDefault="00000000" w:rsidRPr="00000000" w14:paraId="0000018F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dirsys.rootca.or.kr</w:t>
            </w:r>
          </w:p>
        </w:tc>
        <w:tc>
          <w:tcPr/>
          <w:p w:rsidR="00000000" w:rsidDel="00000000" w:rsidP="00000000" w:rsidRDefault="00000000" w:rsidRPr="00000000" w14:paraId="00000190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KICA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ldap.signgate.com</w:t>
            </w:r>
          </w:p>
        </w:tc>
        <w:tc>
          <w:tcPr/>
          <w:p w:rsidR="00000000" w:rsidDel="00000000" w:rsidP="00000000" w:rsidRDefault="00000000" w:rsidRPr="00000000" w14:paraId="00000193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SignKorea</w:t>
            </w:r>
          </w:p>
        </w:tc>
        <w:tc>
          <w:tcPr/>
          <w:p w:rsidR="00000000" w:rsidDel="00000000" w:rsidP="00000000" w:rsidRDefault="00000000" w:rsidRPr="00000000" w14:paraId="00000195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dir.signkorea.com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Yessign</w:t>
            </w:r>
          </w:p>
        </w:tc>
        <w:tc>
          <w:tcPr/>
          <w:p w:rsidR="00000000" w:rsidDel="00000000" w:rsidP="00000000" w:rsidRDefault="00000000" w:rsidRPr="00000000" w14:paraId="00000198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ds.yessign.or.kr</w:t>
            </w:r>
          </w:p>
        </w:tc>
        <w:tc>
          <w:tcPr/>
          <w:p w:rsidR="00000000" w:rsidDel="00000000" w:rsidP="00000000" w:rsidRDefault="00000000" w:rsidRPr="00000000" w14:paraId="00000199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CrossCert</w:t>
            </w:r>
          </w:p>
        </w:tc>
        <w:tc>
          <w:tcPr/>
          <w:p w:rsidR="00000000" w:rsidDel="00000000" w:rsidP="00000000" w:rsidRDefault="00000000" w:rsidRPr="00000000" w14:paraId="0000019B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dir.crosscert.com</w:t>
            </w:r>
          </w:p>
        </w:tc>
        <w:tc>
          <w:tcPr/>
          <w:p w:rsidR="00000000" w:rsidDel="00000000" w:rsidP="00000000" w:rsidRDefault="00000000" w:rsidRPr="00000000" w14:paraId="0000019C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TradeSign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ldap.tradesign.net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NCASign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ds.nca.or.kr</w:t>
            </w:r>
          </w:p>
        </w:tc>
        <w:tc>
          <w:tcPr/>
          <w:p w:rsidR="00000000" w:rsidDel="00000000" w:rsidP="00000000" w:rsidRDefault="00000000" w:rsidRPr="00000000" w14:paraId="000001A2">
            <w:pPr>
              <w:ind w:left="20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389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*KISA 의 경우, 2007년 3월 이후에는 Open 되지 않는다. </w:t>
      </w:r>
    </w:p>
    <w:p w:rsidR="00000000" w:rsidDel="00000000" w:rsidP="00000000" w:rsidRDefault="00000000" w:rsidRPr="00000000" w14:paraId="000001A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저장매체관련 설정값.</w:t>
      </w:r>
    </w:p>
    <w:tbl>
      <w:tblPr>
        <w:tblStyle w:val="Table16"/>
        <w:tblW w:w="458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580"/>
        <w:tblGridChange w:id="0">
          <w:tblGrid>
            <w:gridCol w:w="1008"/>
            <w:gridCol w:w="3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저장매체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HARD_DISK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REMOVABLE_DISK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IC_CARD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PKCS11</w:t>
            </w:r>
          </w:p>
        </w:tc>
      </w:tr>
    </w:tbl>
    <w:p w:rsidR="00000000" w:rsidDel="00000000" w:rsidP="00000000" w:rsidRDefault="00000000" w:rsidRPr="00000000" w14:paraId="000001B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서명데이타 생성시 상위 인증기관 인증서 포함여부</w:t>
      </w:r>
    </w:p>
    <w:tbl>
      <w:tblPr>
        <w:tblStyle w:val="Table17"/>
        <w:tblW w:w="458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580"/>
        <w:tblGridChange w:id="0">
          <w:tblGrid>
            <w:gridCol w:w="1008"/>
            <w:gridCol w:w="3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상위 인증기관 인증서 포함여부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포함 안 함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포함함</w:t>
            </w:r>
          </w:p>
        </w:tc>
      </w:tr>
    </w:tbl>
    <w:p w:rsidR="00000000" w:rsidDel="00000000" w:rsidP="00000000" w:rsidRDefault="00000000" w:rsidRPr="00000000" w14:paraId="000001B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* 상위 인증기관 인증서를 포함하면 서명데이타의 사이즈가 기본 2~4 K 정도 더 늘어난다.</w:t>
      </w:r>
    </w:p>
    <w:p w:rsidR="00000000" w:rsidDel="00000000" w:rsidP="00000000" w:rsidRDefault="00000000" w:rsidRPr="00000000" w14:paraId="000001B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* 서명자의 인증서는 기본으로 포함되게끔 되어 있다.</w:t>
      </w:r>
    </w:p>
    <w:p w:rsidR="00000000" w:rsidDel="00000000" w:rsidP="00000000" w:rsidRDefault="00000000" w:rsidRPr="00000000" w14:paraId="000001B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서명데이타 생성시 서명시간 포함 여부</w:t>
      </w:r>
    </w:p>
    <w:tbl>
      <w:tblPr>
        <w:tblStyle w:val="Table18"/>
        <w:tblW w:w="458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580"/>
        <w:tblGridChange w:id="0">
          <w:tblGrid>
            <w:gridCol w:w="1008"/>
            <w:gridCol w:w="3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서명시간 포함 여부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포함 안함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포함 함 (기본)</w:t>
            </w:r>
          </w:p>
        </w:tc>
      </w:tr>
    </w:tbl>
    <w:p w:rsidR="00000000" w:rsidDel="00000000" w:rsidP="00000000" w:rsidRDefault="00000000" w:rsidRPr="00000000" w14:paraId="000001C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서명데이타 생성시 CRL 포함 여부</w:t>
      </w:r>
    </w:p>
    <w:tbl>
      <w:tblPr>
        <w:tblStyle w:val="Table19"/>
        <w:tblW w:w="458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580"/>
        <w:tblGridChange w:id="0">
          <w:tblGrid>
            <w:gridCol w:w="1008"/>
            <w:gridCol w:w="3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CRL 포함 여부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포함 안함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포함 함 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* CRL 을 포함할 경우, CRL 크기에 따라 서명데이타의 사이즈는 기본 서명데이타 사이즈 에 CRL 사이즈 , 그리고, 추가 몇십 Byte 가 추가된다.</w:t>
      </w:r>
    </w:p>
    <w:p w:rsidR="00000000" w:rsidDel="00000000" w:rsidP="00000000" w:rsidRDefault="00000000" w:rsidRPr="00000000" w14:paraId="000001C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 검증시 CRL 검증 포함 여부</w:t>
      </w:r>
    </w:p>
    <w:tbl>
      <w:tblPr>
        <w:tblStyle w:val="Table20"/>
        <w:tblW w:w="458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580"/>
        <w:tblGridChange w:id="0">
          <w:tblGrid>
            <w:gridCol w:w="1008"/>
            <w:gridCol w:w="3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CRL 검증 포함 여부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검증 안함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현재 유효한 CRL로 검증함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유효하지 않은 CRL로 검증함</w:t>
            </w:r>
          </w:p>
        </w:tc>
      </w:tr>
    </w:tbl>
    <w:p w:rsidR="00000000" w:rsidDel="00000000" w:rsidP="00000000" w:rsidRDefault="00000000" w:rsidRPr="00000000" w14:paraId="000001D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 검증시 ARL 검증 포함 여부</w:t>
      </w:r>
    </w:p>
    <w:tbl>
      <w:tblPr>
        <w:tblStyle w:val="Table21"/>
        <w:tblW w:w="458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580"/>
        <w:tblGridChange w:id="0">
          <w:tblGrid>
            <w:gridCol w:w="1008"/>
            <w:gridCol w:w="3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ARL 검증 포함 여부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mallCaps w:val="1"/>
                <w:color w:val="c0504d"/>
                <w:u w:val="single"/>
                <w:rtl w:val="0"/>
              </w:rPr>
              <w:t xml:space="preserve">검증 안함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현재 유효한 CRL로 검증함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유효하지 않은 CRL로 검증함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 GetErrorMessage</w:t>
      </w:r>
    </w:p>
    <w:p w:rsidR="00000000" w:rsidDel="00000000" w:rsidP="00000000" w:rsidRDefault="00000000" w:rsidRPr="00000000" w14:paraId="000001E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STDMETHOD(GetErrorMessage)(/*[out, retval]*/BSTR *pVal);</w:t>
      </w:r>
    </w:p>
    <w:p w:rsidR="00000000" w:rsidDel="00000000" w:rsidP="00000000" w:rsidRDefault="00000000" w:rsidRPr="00000000" w14:paraId="000001E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1E5">
      <w:pPr>
        <w:ind w:left="40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본 함수 호출 바로 전에 실행된 함수에서 발생된 에러의 에러메시지를 리턴 한다.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 함수 호출 바로 전에 실행된 함수에서 발생된 에러의 에러메시지</w:t>
      </w:r>
    </w:p>
    <w:p w:rsidR="00000000" w:rsidDel="00000000" w:rsidP="00000000" w:rsidRDefault="00000000" w:rsidRPr="00000000" w14:paraId="000001E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1E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오류가 없을 경우에는 “” 이 리턴 된다.</w:t>
      </w:r>
    </w:p>
    <w:p w:rsidR="00000000" w:rsidDel="00000000" w:rsidP="00000000" w:rsidRDefault="00000000" w:rsidRPr="00000000" w14:paraId="000001E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오류가 있을 시에는 오류번호를 포함하는 아래와 같은 형식의 오류메시지가 나온다.</w:t>
      </w:r>
    </w:p>
    <w:p w:rsidR="00000000" w:rsidDel="00000000" w:rsidP="00000000" w:rsidRDefault="00000000" w:rsidRPr="00000000" w14:paraId="000001EE">
      <w:pPr>
        <w:ind w:firstLine="4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---------------------</w:t>
      </w:r>
    </w:p>
    <w:p w:rsidR="00000000" w:rsidDel="00000000" w:rsidP="00000000" w:rsidRDefault="00000000" w:rsidRPr="00000000" w14:paraId="000001EF">
      <w:pPr>
        <w:ind w:firstLine="4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오류번호 : **** </w:t>
      </w:r>
    </w:p>
    <w:p w:rsidR="00000000" w:rsidDel="00000000" w:rsidP="00000000" w:rsidRDefault="00000000" w:rsidRPr="00000000" w14:paraId="000001F0">
      <w:pPr>
        <w:ind w:firstLine="4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오류메시지 : ****** </w:t>
      </w:r>
    </w:p>
    <w:p w:rsidR="00000000" w:rsidDel="00000000" w:rsidP="00000000" w:rsidRDefault="00000000" w:rsidRPr="00000000" w14:paraId="000001F1">
      <w:pPr>
        <w:ind w:firstLine="4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상세메시지 : ****** </w:t>
      </w:r>
    </w:p>
    <w:p w:rsidR="00000000" w:rsidDel="00000000" w:rsidP="00000000" w:rsidRDefault="00000000" w:rsidRPr="00000000" w14:paraId="000001F2">
      <w:pPr>
        <w:ind w:firstLine="4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---------------------</w:t>
      </w:r>
    </w:p>
    <w:p w:rsidR="00000000" w:rsidDel="00000000" w:rsidP="00000000" w:rsidRDefault="00000000" w:rsidRPr="00000000" w14:paraId="000001F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 AddSignInSignedDataFile</w:t>
      </w:r>
    </w:p>
    <w:p w:rsidR="00000000" w:rsidDel="00000000" w:rsidP="00000000" w:rsidRDefault="00000000" w:rsidRPr="00000000" w14:paraId="000001F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STDMETHOD(AddSignInSignedDataFile)(/*[in]*/BSTR btSignedDataFile, /*[in]*/BSTR btAddedSignedDataFile, /*[out, retval]*/short *pVal);</w:t>
      </w:r>
    </w:p>
    <w:p w:rsidR="00000000" w:rsidDel="00000000" w:rsidP="00000000" w:rsidRDefault="00000000" w:rsidRPr="00000000" w14:paraId="000001F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1F9">
      <w:pPr>
        <w:ind w:left="40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본 함수 호출 바로 전에 실행된 함수에서 발생된 에러의 에러메시지를 리턴한다.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btSignedDataFile (input)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서명을 추가하고자 하는 서명데이타 파일의 경로.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btAddedSignedDataFile (input)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서명이 추가된 서명데이타가 저장될 경로.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리턴한다. 1 이상은 에러.</w:t>
      </w:r>
    </w:p>
    <w:p w:rsidR="00000000" w:rsidDel="00000000" w:rsidP="00000000" w:rsidRDefault="00000000" w:rsidRPr="00000000" w14:paraId="0000020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0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함수 호출전 추가하고자 하는 서명자의 인증서가 먼저 메모리에 로딩되어야 한다. </w:t>
      </w:r>
    </w:p>
    <w:p w:rsidR="00000000" w:rsidDel="00000000" w:rsidP="00000000" w:rsidRDefault="00000000" w:rsidRPr="00000000" w14:paraId="0000020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0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SignFile</w:t>
      </w:r>
    </w:p>
    <w:p w:rsidR="00000000" w:rsidDel="00000000" w:rsidP="00000000" w:rsidRDefault="00000000" w:rsidRPr="00000000" w14:paraId="0000020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20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20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 Base64DecodeData</w:t>
      </w:r>
    </w:p>
    <w:p w:rsidR="00000000" w:rsidDel="00000000" w:rsidP="00000000" w:rsidRDefault="00000000" w:rsidRPr="00000000" w14:paraId="0000020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STDMETHOD(Base64DecodeData)(/*[in]*/BSTR btEncodedData, /*[out, retval]*/short *pVal);</w:t>
      </w:r>
    </w:p>
    <w:p w:rsidR="00000000" w:rsidDel="00000000" w:rsidP="00000000" w:rsidRDefault="00000000" w:rsidRPr="00000000" w14:paraId="0000020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Encoding 된 문자열을 Base64 Decoding 한다.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vEncodedData (intput)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Encoding 된 데이터.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리턴한다. 1 이상은 에러.</w:t>
      </w:r>
    </w:p>
    <w:p w:rsidR="00000000" w:rsidDel="00000000" w:rsidP="00000000" w:rsidRDefault="00000000" w:rsidRPr="00000000" w14:paraId="0000021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1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21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함수 실행 후 Base64 Decoding 된 값을 가지고 있다.</w:t>
      </w:r>
    </w:p>
    <w:p w:rsidR="00000000" w:rsidDel="00000000" w:rsidP="00000000" w:rsidRDefault="00000000" w:rsidRPr="00000000" w14:paraId="0000021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1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Base64EncodeData</w:t>
      </w:r>
    </w:p>
    <w:p w:rsidR="00000000" w:rsidDel="00000000" w:rsidP="00000000" w:rsidRDefault="00000000" w:rsidRPr="00000000" w14:paraId="0000021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2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4sinio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3.5 Base64DecodeFile</w:t>
      </w:r>
    </w:p>
    <w:p w:rsidR="00000000" w:rsidDel="00000000" w:rsidP="00000000" w:rsidRDefault="00000000" w:rsidRPr="00000000" w14:paraId="0000022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STDMETHOD(Base64DecodeFile)(/*[in]*/BSTR btEncodedDataFile, /*[in]*/BSTR btDataFile, /*[out, retval]*/short *pVal);</w:t>
      </w:r>
    </w:p>
    <w:p w:rsidR="00000000" w:rsidDel="00000000" w:rsidP="00000000" w:rsidRDefault="00000000" w:rsidRPr="00000000" w14:paraId="0000022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Encoding 된 문자열을 가진 파일을 읽어서 Base64 Decoding 한 후 지정된 경로에 저장한다.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btEncodedDataFile (intput)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Encoding 된 데이터를 읽어 들일 절대 경로.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(intput)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Decoding 된 데이터를 저장할 절대경로.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2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3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Base64EncodeFile</w:t>
      </w:r>
    </w:p>
    <w:p w:rsidR="00000000" w:rsidDel="00000000" w:rsidP="00000000" w:rsidRDefault="00000000" w:rsidRPr="00000000" w14:paraId="0000023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3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3.6 Base64EncodeData</w:t>
      </w:r>
    </w:p>
    <w:p w:rsidR="00000000" w:rsidDel="00000000" w:rsidP="00000000" w:rsidRDefault="00000000" w:rsidRPr="00000000" w14:paraId="0000023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STDMETHOD(Base64EncodeData)(/*[in]*/BSTR btData, /*[out, retval]*/short *pVal);</w:t>
      </w:r>
    </w:p>
    <w:p w:rsidR="00000000" w:rsidDel="00000000" w:rsidP="00000000" w:rsidRDefault="00000000" w:rsidRPr="00000000" w14:paraId="0000023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데이터를 Base64 Encoding 한다.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(intput)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Encoding 할 일반 데이터.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4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4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24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함수 실행 후 Base64 Encoding 된 값을 가지고 있다.</w:t>
      </w:r>
    </w:p>
    <w:p w:rsidR="00000000" w:rsidDel="00000000" w:rsidP="00000000" w:rsidRDefault="00000000" w:rsidRPr="00000000" w14:paraId="0000024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4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Base64DecodeData</w:t>
      </w:r>
    </w:p>
    <w:p w:rsidR="00000000" w:rsidDel="00000000" w:rsidP="00000000" w:rsidRDefault="00000000" w:rsidRPr="00000000" w14:paraId="0000024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4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3.7 Base64EncodeFile</w:t>
      </w:r>
    </w:p>
    <w:p w:rsidR="00000000" w:rsidDel="00000000" w:rsidP="00000000" w:rsidRDefault="00000000" w:rsidRPr="00000000" w14:paraId="0000024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STDMETHOD(Base64EncodeFile) (/*[in]*/BSTR btDataFile, /*[in]*/BSTR btEncodedDataFile, /*[out, retval]*/short *pVal);</w:t>
      </w:r>
    </w:p>
    <w:p w:rsidR="00000000" w:rsidDel="00000000" w:rsidP="00000000" w:rsidRDefault="00000000" w:rsidRPr="00000000" w14:paraId="0000024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데이터를 가진 파일을 읽어서 Base64 Encoding 한 후 지정된 경로에 저장한다.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(intput)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데이터를 읽어 들일 절대 경로.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btEncodedDataFile (intput)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Base64 Encoding 된 데이터를 저장할 절대경로.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5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 (리턴값)</w:t>
      </w:r>
    </w:p>
    <w:p w:rsidR="00000000" w:rsidDel="00000000" w:rsidP="00000000" w:rsidRDefault="00000000" w:rsidRPr="00000000" w14:paraId="0000025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5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Base64DecodeFile</w:t>
      </w:r>
    </w:p>
    <w:p w:rsidR="00000000" w:rsidDel="00000000" w:rsidP="00000000" w:rsidRDefault="00000000" w:rsidRPr="00000000" w14:paraId="0000025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6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3.8 CertificateValidation</w:t>
      </w:r>
    </w:p>
    <w:p w:rsidR="00000000" w:rsidDel="00000000" w:rsidP="00000000" w:rsidRDefault="00000000" w:rsidRPr="00000000" w14:paraId="0000026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STDMETHOD(CertificateValidation)(/*[in]*/BSTR btCert, /*[out, retval]*/short *pVal);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읽어들인 인증서의 유효성 검증을 수행한다.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btCert (output)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읽어 들인 인증서. PEM 형식의 인증서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6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6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27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7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27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7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 함수에서 설정된 CRL, ARL 검증 옵션에 영향을 받는다.</w:t>
      </w:r>
    </w:p>
    <w:p w:rsidR="00000000" w:rsidDel="00000000" w:rsidP="00000000" w:rsidRDefault="00000000" w:rsidRPr="00000000" w14:paraId="0000027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CRL, ARL 모두 지정된 위치에 우선 저장되며, 유효한 CRL, ARL 만을 사용하여 검증할 때는 먼저 저장된 CRL, ARL을 살펴보고, 유효하면 바로 사용하고, 유효하지 않을 때에는 LDAP 에서 유효한 CRL, ARL 을 가져와 검증을 수행한다.</w:t>
      </w:r>
    </w:p>
    <w:p w:rsidR="00000000" w:rsidDel="00000000" w:rsidP="00000000" w:rsidRDefault="00000000" w:rsidRPr="00000000" w14:paraId="0000027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에러코드가 0 이면 유효한 인증서이다. 에러코드가 0 이 아닌 경우에는 유효하지 않은 인증서에 해당하는 에러코드(ERR_REVOKED_CERT)인지 확인이 필요하다.  폐지 또는 효력정지로 판단된 경우, OutData 프로퍼티에 폐지 또는 효력정지된 시간이 설정된다. 폐지와 효력정지를 따로 구분하여 값을 리턴하지는 않는다.</w:t>
      </w:r>
    </w:p>
    <w:p w:rsidR="00000000" w:rsidDel="00000000" w:rsidP="00000000" w:rsidRDefault="00000000" w:rsidRPr="00000000" w14:paraId="0000027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3.9 ChangeKeyFilePassword2</w:t>
      </w:r>
    </w:p>
    <w:p w:rsidR="00000000" w:rsidDel="00000000" w:rsidP="00000000" w:rsidRDefault="00000000" w:rsidRPr="00000000" w14:paraId="0000027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STDMETHOD(CertificateValidation)(/*[in]*/BSTR btCert, /*[out, retval]*/short *pVal);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읽어들인 인증서의 유효성 검증을 수행한다.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btCert (output)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읽어 들인 인증서. PEM 형식의 인증서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8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8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28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8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28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8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 함수에서 설정된 CRL, ARL 검증 옵션에 영향을 받는다.</w:t>
      </w:r>
    </w:p>
    <w:p w:rsidR="00000000" w:rsidDel="00000000" w:rsidP="00000000" w:rsidRDefault="00000000" w:rsidRPr="00000000" w14:paraId="0000028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CRL, ARL 모두 지정된 위치에 우선 저장되며, 유효한 CRL, ARL 만을 사용하여 검증할 때는 먼저 저장된 CRL, ARL을 살펴보고, 유효하면 바로 사용하고, 유효하지 않을 때에는 LDAP 에서 유효한 CRL, ARL 을 가져와 검증을 수행한다.</w:t>
      </w:r>
    </w:p>
    <w:p w:rsidR="00000000" w:rsidDel="00000000" w:rsidP="00000000" w:rsidRDefault="00000000" w:rsidRPr="00000000" w14:paraId="0000029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에러코드가 0 이면 유효한 인증서이다. 에러코드가 0 이 아닌 경우에는 유효하지 않은 인증서에 해당하는 에러코드(ERR_REVOKED_CERT)인지 확인이 필요하다.  폐지 또는 효력정지로 판단된 경우, OutData 프로퍼티에 폐지 또는 효력정지된 시간이 설정된다. 폐지와 효력정지를 따로 구분하여 값을 리턴하지는 않는다.</w:t>
      </w:r>
    </w:p>
    <w:p w:rsidR="00000000" w:rsidDel="00000000" w:rsidP="00000000" w:rsidRDefault="00000000" w:rsidRPr="00000000" w14:paraId="0000029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3.10 ClearMemory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STDMETHOD(ClearMemory)(/*[out, retval]*/short *pVal);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00" w:right="0" w:firstLine="3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서명데이타 검증시 설정된 서명데이타 정보들(서명자인증서, 서명자인증서DN, 서명시간)을 메모리에서 삭제한다.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9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9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A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2A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2A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LoginDataProcess</w:t>
      </w:r>
    </w:p>
    <w:p w:rsidR="00000000" w:rsidDel="00000000" w:rsidP="00000000" w:rsidRDefault="00000000" w:rsidRPr="00000000" w14:paraId="000002A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A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 또는 VerifySignedFile 함수 호출시 설정된 서명데이타 정보들을 메모리에서 삭제한다. 함수 호출 이후에 반드시 호출되어야 한다. </w:t>
      </w:r>
    </w:p>
    <w:p w:rsidR="00000000" w:rsidDel="00000000" w:rsidP="00000000" w:rsidRDefault="00000000" w:rsidRPr="00000000" w14:paraId="000002A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3.11 ClearMemory2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STDMETHOD(ClearMemory2)(/*[in]*/short nDataType, /*[out, retval]*/short *pVal);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00" w:right="0" w:firstLine="3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입력되는 데이터타입에 따른 서명데이타 검증시 설정된 서명데이타 정보들(서명자인증서, 서명자인증서DN, 서명시간)을 메모리에서 삭제한다.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nDataType (output)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메모리에 올라온 데이터 의 종류를 설정한다.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B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B6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B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2B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2B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2B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2B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LoginDataProcess</w:t>
      </w:r>
    </w:p>
    <w:p w:rsidR="00000000" w:rsidDel="00000000" w:rsidP="00000000" w:rsidRDefault="00000000" w:rsidRPr="00000000" w14:paraId="000002B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…</w:t>
      </w:r>
    </w:p>
    <w:p w:rsidR="00000000" w:rsidDel="00000000" w:rsidP="00000000" w:rsidRDefault="00000000" w:rsidRPr="00000000" w14:paraId="000002B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C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 또는 VerifySignedFile 등의 함수 호출시 설정된 정보들을 메모리에서 삭제한다. 호출되는 함수에 따라 DataType 은 달라진다. 0 인 경우는 설정된 모든 메모리가 Clear 된다. 1 인 경우는 서명검증 절차를 진행후에 설정된 메모리를 Clear하고, 2 인 경우는 로딩된 인증서 정보가 모두 Clear 된다.</w:t>
      </w:r>
    </w:p>
    <w:p w:rsidR="00000000" w:rsidDel="00000000" w:rsidP="00000000" w:rsidRDefault="00000000" w:rsidRPr="00000000" w14:paraId="000002C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ci93xb" w:id="23"/>
      <w:bookmarkEnd w:id="2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3.12 DecryptData</w:t>
      </w:r>
    </w:p>
    <w:p w:rsidR="00000000" w:rsidDel="00000000" w:rsidP="00000000" w:rsidRDefault="00000000" w:rsidRPr="00000000" w14:paraId="000002C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STDMETHOD(DecryptData)(/*[in]*/BSTR btEncryptedData, /*[in]*/BSTR btEncryptionKey, /*[out, retval]*/short *pVal);</w:t>
      </w:r>
    </w:p>
    <w:p w:rsidR="00000000" w:rsidDel="00000000" w:rsidP="00000000" w:rsidRDefault="00000000" w:rsidRPr="00000000" w14:paraId="000002C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EncryptedData 를 Decrypt 한다. 함수 실행 이전에 SetEncryptionAlgoAndMode 함수를 호출하여 Encrypt/Decrypt 에 필요한 알고리즘과 모드를 설정할 수 있다. 설정하지 않는 경우에는 기본으로 설정된 알고리즘과 모드가 사용된다.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btEncryptedData (intput)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Decrypt 하기 위한 EncryptedData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btEncryptionKey (intput)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/ Decrypt 에 사용되는 대칭키.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D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D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2D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함수 실행 후 Decrypt 된 값을 가지고 있다.</w:t>
      </w:r>
    </w:p>
    <w:p w:rsidR="00000000" w:rsidDel="00000000" w:rsidP="00000000" w:rsidRDefault="00000000" w:rsidRPr="00000000" w14:paraId="000002D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D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2D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EncryptData</w:t>
      </w:r>
    </w:p>
    <w:p w:rsidR="00000000" w:rsidDel="00000000" w:rsidP="00000000" w:rsidRDefault="00000000" w:rsidRPr="00000000" w14:paraId="000002D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D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대칭키는 Base64 Encoding 된 형태의 값으로 설정해 주어야 한다.</w:t>
      </w:r>
    </w:p>
    <w:p w:rsidR="00000000" w:rsidDel="00000000" w:rsidP="00000000" w:rsidRDefault="00000000" w:rsidRPr="00000000" w14:paraId="000002D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whwml4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3.13 DecryptEnvelopedData</w:t>
      </w:r>
    </w:p>
    <w:p w:rsidR="00000000" w:rsidDel="00000000" w:rsidP="00000000" w:rsidRDefault="00000000" w:rsidRPr="00000000" w14:paraId="000002D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STDMETHOD(DecryptEnvelopedData) (/*[in]*/BSTR btEnvelopedData, /*[out, retval]*/short *pVal);</w:t>
      </w:r>
    </w:p>
    <w:p w:rsidR="00000000" w:rsidDel="00000000" w:rsidP="00000000" w:rsidRDefault="00000000" w:rsidRPr="00000000" w14:paraId="000002D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EnvelopedData 를 복호화 하여 데이타를 꺼낸다.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btEnvelopedData (intput)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복호화 하고자 하는 EnvelopedData.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2E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2E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2E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2E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EnvelopData</w:t>
      </w:r>
    </w:p>
    <w:p w:rsidR="00000000" w:rsidDel="00000000" w:rsidP="00000000" w:rsidRDefault="00000000" w:rsidRPr="00000000" w14:paraId="000002E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2E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2F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2F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EnvelopedData 를 복호화 할 때는 EnvelopedData 생성시 사용된 인증서의 인증서와 개인키가 메모리에 로드되어 있어야 한다. 내부적으로 인증서 셋트를 메모리 하였을 경우에는 키분배용(암호용)인증서와 서명용 인증서 중 맞는 것을 택일하여 복호화한다.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bn6wsx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3.14 DecryptEnvelopedFile</w:t>
      </w:r>
    </w:p>
    <w:p w:rsidR="00000000" w:rsidDel="00000000" w:rsidP="00000000" w:rsidRDefault="00000000" w:rsidRPr="00000000" w14:paraId="000002F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STDMETHOD(DecryptEnvelopedFile)(/*[in]*/BSTR btEnvelopedDataFile, /*[in]*/BSTR btDataFile, /*[out, retval]*/short *pVal);</w:t>
      </w:r>
    </w:p>
    <w:p w:rsidR="00000000" w:rsidDel="00000000" w:rsidP="00000000" w:rsidRDefault="00000000" w:rsidRPr="00000000" w14:paraId="000002F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EnvelopedData 를 복호화 하여 데이타를 꺼낸다.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btEnvelopedDataFile (intput)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복호화 하고자 하는 EnvelopedData 파일의 절대 경로.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(intput)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복호화 후 나오는 데이터를 저장할 절대 경로.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0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0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0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EnvelopFile</w:t>
      </w:r>
    </w:p>
    <w:p w:rsidR="00000000" w:rsidDel="00000000" w:rsidP="00000000" w:rsidRDefault="00000000" w:rsidRPr="00000000" w14:paraId="0000030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30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30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0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EnvelopedData 를 복호화 할 때는 EnvelopedData 생성시 사용된 인증서의 인증서와 개인키가 메모리에 로드되어 있어야 한다. 내부적으로 인증서 셋트를 메모리 하였을 경우에는 키분배용(암호용)인증서와 서명용 인증서 중 맞는 것을 택일하여 복호화한다. </w:t>
      </w:r>
    </w:p>
    <w:p w:rsidR="00000000" w:rsidDel="00000000" w:rsidP="00000000" w:rsidRDefault="00000000" w:rsidRPr="00000000" w14:paraId="0000030C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3.15 DecryptFile</w:t>
      </w:r>
    </w:p>
    <w:p w:rsidR="00000000" w:rsidDel="00000000" w:rsidP="00000000" w:rsidRDefault="00000000" w:rsidRPr="00000000" w14:paraId="0000030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STDMETHOD(DecryptFile)(/*[in]*/BSTR btEncryptedDataFile, /*[in]*/BSTR btDataFile, /*[in]*/BSTR btEncryptionKey, /*[out, retval]*/short *pVal);</w:t>
      </w:r>
    </w:p>
    <w:p w:rsidR="00000000" w:rsidDel="00000000" w:rsidP="00000000" w:rsidRDefault="00000000" w:rsidRPr="00000000" w14:paraId="0000030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대칭키로 Encrypt 된 데이터 파일을 읽어서 Decrypt 한 내용을 지정된 경로에 저장한다.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btEncryptedDataFile (intput)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된 데이터 파일의 절대 경로.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(intput)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Decrypt 한 내용을 저장할 절대 경로.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btEncryptionKey (intput)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/ Decrypt 에 사용되는 대칭키.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1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1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2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32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EncryptFile</w:t>
      </w:r>
    </w:p>
    <w:p w:rsidR="00000000" w:rsidDel="00000000" w:rsidP="00000000" w:rsidRDefault="00000000" w:rsidRPr="00000000" w14:paraId="0000032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2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대칭키는 Base64 Encoding 된 형태의 값으로 설정해 주어야 한다.</w:t>
      </w:r>
    </w:p>
    <w:p w:rsidR="00000000" w:rsidDel="00000000" w:rsidP="00000000" w:rsidRDefault="00000000" w:rsidRPr="00000000" w14:paraId="0000032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3.16 EncryptData</w:t>
      </w:r>
    </w:p>
    <w:p w:rsidR="00000000" w:rsidDel="00000000" w:rsidP="00000000" w:rsidRDefault="00000000" w:rsidRPr="00000000" w14:paraId="0000032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STDMETHOD(EncryptData)(/*[in]*/BSTR btData, /*[in]*/BSTR btEncryptionKey, /*[out, retval]*/short *pVal);</w:t>
      </w:r>
    </w:p>
    <w:p w:rsidR="00000000" w:rsidDel="00000000" w:rsidP="00000000" w:rsidRDefault="00000000" w:rsidRPr="00000000" w14:paraId="0000032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 받은 일반 데이터를 주어진 대칭키로 Encrypt 한다.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(intput)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할 데이터.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btEncryptionKey (intput)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/ Decrypt 에 사용되는 대칭키.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3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3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3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함수 실행 후 Encrypt 된 데이터를 가지고 있다.</w:t>
      </w:r>
    </w:p>
    <w:p w:rsidR="00000000" w:rsidDel="00000000" w:rsidP="00000000" w:rsidRDefault="00000000" w:rsidRPr="00000000" w14:paraId="0000033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3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33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DecryptData</w:t>
      </w:r>
    </w:p>
    <w:p w:rsidR="00000000" w:rsidDel="00000000" w:rsidP="00000000" w:rsidRDefault="00000000" w:rsidRPr="00000000" w14:paraId="0000033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3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대칭키는 Base64 Encoding 된 형태의 값으로 설정해 주어야 한다.</w:t>
      </w:r>
    </w:p>
    <w:p w:rsidR="00000000" w:rsidDel="00000000" w:rsidP="00000000" w:rsidRDefault="00000000" w:rsidRPr="00000000" w14:paraId="0000033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pxezwc" w:id="28"/>
      <w:bookmarkEnd w:id="28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3.17 EncryptFile</w:t>
      </w:r>
    </w:p>
    <w:p w:rsidR="00000000" w:rsidDel="00000000" w:rsidP="00000000" w:rsidRDefault="00000000" w:rsidRPr="00000000" w14:paraId="0000034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STDMETHOD(EncryptFile)(/*[in]*/BSTR btDataFile, /*[in]*/BSTR btEncryptedDataFile, /*[in]*/BSTR btEncryptionKey, /*[out, retval]*/short *pVal);</w:t>
      </w:r>
    </w:p>
    <w:p w:rsidR="00000000" w:rsidDel="00000000" w:rsidP="00000000" w:rsidRDefault="00000000" w:rsidRPr="00000000" w14:paraId="0000034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데이터가 들어있는 파일을 읽어서 Encrypt 한 후 지정된 경로에 저장한다.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(intput)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하고자 하는 데이터 파일의 절대경로.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btEncryptedDataFile (intput)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된 데이터를 저장할 파일의 절대경로.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btEncryptionKey (intput)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/ Decrypt 에 사용되는 대칭키.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5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5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5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35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DecryptFIle</w:t>
      </w:r>
    </w:p>
    <w:p w:rsidR="00000000" w:rsidDel="00000000" w:rsidP="00000000" w:rsidRDefault="00000000" w:rsidRPr="00000000" w14:paraId="0000035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5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대칭키는 Base64 Encoding 된 형태의 값으로 설정해 주어야 한다.</w:t>
      </w:r>
    </w:p>
    <w:p w:rsidR="00000000" w:rsidDel="00000000" w:rsidP="00000000" w:rsidRDefault="00000000" w:rsidRPr="00000000" w14:paraId="0000035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9x2ik5" w:id="29"/>
      <w:bookmarkEnd w:id="29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3.18 EnvelopData</w:t>
      </w:r>
    </w:p>
    <w:p w:rsidR="00000000" w:rsidDel="00000000" w:rsidP="00000000" w:rsidRDefault="00000000" w:rsidRPr="00000000" w14:paraId="0000035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STDMETHOD(EnvelopData)(/*[in]*/BSTR btData, /*[out, retval]*/short *pVal);</w:t>
      </w:r>
    </w:p>
    <w:p w:rsidR="00000000" w:rsidDel="00000000" w:rsidP="00000000" w:rsidRDefault="00000000" w:rsidRPr="00000000" w14:paraId="0000035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상대방 인증서로 데이터를 Envelop 하여 EnvelopedData 를 생성한다.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(intput)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 할 일반 데이터.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6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6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6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함수 실행 후 EnvelopedData 를 가지고 있다.</w:t>
      </w:r>
    </w:p>
    <w:p w:rsidR="00000000" w:rsidDel="00000000" w:rsidP="00000000" w:rsidRDefault="00000000" w:rsidRPr="00000000" w14:paraId="0000036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6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DecryptEnvelopedData</w:t>
      </w:r>
    </w:p>
    <w:p w:rsidR="00000000" w:rsidDel="00000000" w:rsidP="00000000" w:rsidRDefault="00000000" w:rsidRPr="00000000" w14:paraId="0000036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SetPeerCertificate</w:t>
      </w:r>
    </w:p>
    <w:p w:rsidR="00000000" w:rsidDel="00000000" w:rsidP="00000000" w:rsidRDefault="00000000" w:rsidRPr="00000000" w14:paraId="0000036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7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EnvelopedData 를 생성하기 위해서는 비대칭암호화에 사용할 인증서를 설정해 주어야 한다.</w:t>
      </w:r>
    </w:p>
    <w:p w:rsidR="00000000" w:rsidDel="00000000" w:rsidP="00000000" w:rsidRDefault="00000000" w:rsidRPr="00000000" w14:paraId="0000037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p2csry" w:id="30"/>
      <w:bookmarkEnd w:id="30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3.19 EnvelopFile</w:t>
      </w:r>
    </w:p>
    <w:p w:rsidR="00000000" w:rsidDel="00000000" w:rsidP="00000000" w:rsidRDefault="00000000" w:rsidRPr="00000000" w14:paraId="0000037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STDMETHOD(EnvelopFile)(/*[in]*/BSTR btDataFile, /*[in]*/BSTR btEnvelopedDataFile, /*[out, retval]*/short *pVal);</w:t>
      </w:r>
    </w:p>
    <w:p w:rsidR="00000000" w:rsidDel="00000000" w:rsidP="00000000" w:rsidRDefault="00000000" w:rsidRPr="00000000" w14:paraId="0000037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파일을 읽어서 EnvelopedData 를 생성하여 지정된 경로에 저장한다.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(input)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 하고자 하는 데이터 파일의 절대 경로.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btEnvelopedDataFile (input)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EnvelopedData 를 저장하는 절대 경로.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8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8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8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DecryptEnvelopedFile</w:t>
      </w:r>
    </w:p>
    <w:p w:rsidR="00000000" w:rsidDel="00000000" w:rsidP="00000000" w:rsidRDefault="00000000" w:rsidRPr="00000000" w14:paraId="0000038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SetPeerCertificate</w:t>
      </w:r>
    </w:p>
    <w:p w:rsidR="00000000" w:rsidDel="00000000" w:rsidP="00000000" w:rsidRDefault="00000000" w:rsidRPr="00000000" w14:paraId="0000038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8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EnvelopedData 를 생성하기 위해서는 비대칭암호화에 사용할 인증서를 설정해 주어야 한다.</w:t>
      </w:r>
    </w:p>
    <w:p w:rsidR="00000000" w:rsidDel="00000000" w:rsidP="00000000" w:rsidRDefault="00000000" w:rsidRPr="00000000" w14:paraId="0000038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47n2zr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3.20 GenerateRandomNumber</w:t>
      </w:r>
    </w:p>
    <w:p w:rsidR="00000000" w:rsidDel="00000000" w:rsidP="00000000" w:rsidRDefault="00000000" w:rsidRPr="00000000" w14:paraId="0000038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STDMETHOD(GenerateRandomNumber)(/*[in]*/short nRandomNumberLen, /*[out, retval]*/short *pVal);</w:t>
      </w:r>
    </w:p>
    <w:p w:rsidR="00000000" w:rsidDel="00000000" w:rsidP="00000000" w:rsidRDefault="00000000" w:rsidRPr="00000000" w14:paraId="0000038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지정된 길이를 갖는 Random값을 생성한다.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nRandomNumberLen (input)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180" w:right="0" w:firstLine="22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 값의 길이를 지정한다.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9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9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9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함수 실행 후 생성된 Random 값을 가지고 있다.</w:t>
      </w:r>
    </w:p>
    <w:p w:rsidR="00000000" w:rsidDel="00000000" w:rsidP="00000000" w:rsidRDefault="00000000" w:rsidRPr="00000000" w14:paraId="0000039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9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9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o7alnk" w:id="32"/>
      <w:bookmarkEnd w:id="32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3.21 GenerateSymmetricDrivedKey (추후미지원)</w:t>
      </w:r>
    </w:p>
    <w:p w:rsidR="00000000" w:rsidDel="00000000" w:rsidP="00000000" w:rsidRDefault="00000000" w:rsidRPr="00000000" w14:paraId="000003A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STDMETHOD(GenerateSymmetricDerivedKey)(/*[in]*/BSTR btPwd, /*[out, retval]*/short *pVal);</w:t>
      </w:r>
    </w:p>
    <w:p w:rsidR="00000000" w:rsidDel="00000000" w:rsidP="00000000" w:rsidRDefault="00000000" w:rsidRPr="00000000" w14:paraId="000003A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특정문자열이 입력되면 그에 해당하는 동일한 키를 생성한다.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btPwd (intput)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키를 만드는데 사용되는 특정문자열.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A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A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A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B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3B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B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입력된 특정문자열로 이미 설정된 대칭키 알고리즘에 맞는 길이의 키를 생성한다. 이 함수의 경우 특정 사이트의 추후 지원을 위한 함수 이므로, 지정되지 않은 사이트의 경우, 사용하지 않도록 한다. </w:t>
      </w:r>
    </w:p>
    <w:p w:rsidR="00000000" w:rsidDel="00000000" w:rsidP="00000000" w:rsidRDefault="00000000" w:rsidRPr="00000000" w14:paraId="000003B4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3ckvvd" w:id="33"/>
      <w:bookmarkEnd w:id="3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3.22 GenerateSymmetricKey</w:t>
      </w:r>
    </w:p>
    <w:p w:rsidR="00000000" w:rsidDel="00000000" w:rsidP="00000000" w:rsidRDefault="00000000" w:rsidRPr="00000000" w14:paraId="000003B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STDMETHOD(GenerateSymmetricKey)(/*[in]*/BSTR btSeedStr, /*[out, retval]*/short *pVal);</w:t>
      </w:r>
    </w:p>
    <w:p w:rsidR="00000000" w:rsidDel="00000000" w:rsidP="00000000" w:rsidRDefault="00000000" w:rsidRPr="00000000" w14:paraId="000003B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대칭키를 생성한다.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btSeedStr (intput)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키를 만드는데 사용되는 특정문자열.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C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C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C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C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3C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C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특정 문자열이 널일 경우에는 랜덤한 대칭키를 생성한다. 특정 문자열이 입력되는 경우에만 입력된 특정문자열로 이미 설정된 대칭키 알고리즘에 맞는 길이의 키를 생성한다. </w:t>
      </w:r>
    </w:p>
    <w:p w:rsidR="00000000" w:rsidDel="00000000" w:rsidP="00000000" w:rsidRDefault="00000000" w:rsidRPr="00000000" w14:paraId="000003C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현재 특정문자열 입력으로 키를 생성하는 기능은 미지원 중이다.</w:t>
      </w:r>
    </w:p>
    <w:p w:rsidR="00000000" w:rsidDel="00000000" w:rsidP="00000000" w:rsidRDefault="00000000" w:rsidRPr="00000000" w14:paraId="000003C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ihv636" w:id="34"/>
      <w:bookmarkEnd w:id="34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3.23 GenSignature </w:t>
      </w:r>
    </w:p>
    <w:p w:rsidR="00000000" w:rsidDel="00000000" w:rsidP="00000000" w:rsidRDefault="00000000" w:rsidRPr="00000000" w14:paraId="000003C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STDMETHOD(GenSignature)(/*[in]*/short nDataType, /*[in]*/BSTR btData, /*[out, retval]*/short *pVal);</w:t>
      </w:r>
    </w:p>
    <w:p w:rsidR="00000000" w:rsidDel="00000000" w:rsidP="00000000" w:rsidRDefault="00000000" w:rsidRPr="00000000" w14:paraId="000003C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입력되는 데이터 타입에 따라 데이터 또는, 데이터파일의 경로를 받아서 PKCS#7 의 서명데이터 형태가 아닌 단지 서명값만을 생성한다.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nDataType (intput)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에 어떤 값이 들어오는지 나타낸다.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(intput)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nDataType 에 따라 데이터, 또는 데이터 파일의 절대 경로.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D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D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D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D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VerifySignature</w:t>
      </w:r>
    </w:p>
    <w:p w:rsidR="00000000" w:rsidDel="00000000" w:rsidP="00000000" w:rsidRDefault="00000000" w:rsidRPr="00000000" w14:paraId="000003D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E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nDataType 이 0 인 경우에는 btData에 서명값을 생성할 데이터가 들어온다. 1 인 경우에는 데이터 파일의 절대 경로가 들어온다. </w:t>
      </w:r>
    </w:p>
    <w:p w:rsidR="00000000" w:rsidDel="00000000" w:rsidP="00000000" w:rsidRDefault="00000000" w:rsidRPr="00000000" w14:paraId="000003E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 타입에 상관없이 생성된 서명값은 OutData 프로퍼티에 설정된다.</w:t>
      </w:r>
    </w:p>
    <w:p w:rsidR="00000000" w:rsidDel="00000000" w:rsidP="00000000" w:rsidRDefault="00000000" w:rsidRPr="00000000" w14:paraId="000003E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2hioqz" w:id="35"/>
      <w:bookmarkEnd w:id="35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3.24 GetCertificate</w:t>
      </w:r>
    </w:p>
    <w:p w:rsidR="00000000" w:rsidDel="00000000" w:rsidP="00000000" w:rsidRDefault="00000000" w:rsidRPr="00000000" w14:paraId="000003E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STDMETHOD(GetCertificate)(/*[in]*/short nCertType, /*[in]*/short nCertOutPutType, /*[out, retval]*/short *pVal);</w:t>
      </w:r>
    </w:p>
    <w:p w:rsidR="00000000" w:rsidDel="00000000" w:rsidP="00000000" w:rsidRDefault="00000000" w:rsidRPr="00000000" w14:paraId="000003E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메모리에 로드되어 있는 인증서 셋트에서 선택한 용도에 맞는 인증서를 지정된 형식으로 리턴 한다.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nCertType (input)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꺼내고자하는 인증서의 용도.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nCertOutPutType (input)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인증서를 꺼낼 때의 인증서 형태.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3F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3F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3F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3F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3F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3F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3F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꺼내고자 하는 인증서의 용도</w:t>
      </w:r>
    </w:p>
    <w:tbl>
      <w:tblPr>
        <w:tblStyle w:val="Table22"/>
        <w:tblW w:w="31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160"/>
        <w:tblGridChange w:id="0">
          <w:tblGrid>
            <w:gridCol w:w="1008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3F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인증서 용도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F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서명용 인증서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1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키분배용 인증서</w:t>
            </w:r>
          </w:p>
        </w:tc>
      </w:tr>
    </w:tbl>
    <w:p w:rsidR="00000000" w:rsidDel="00000000" w:rsidP="00000000" w:rsidRDefault="00000000" w:rsidRPr="00000000" w14:paraId="0000040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인증서를 꺼낼 때의 인증서 형태</w:t>
      </w:r>
    </w:p>
    <w:tbl>
      <w:tblPr>
        <w:tblStyle w:val="Table23"/>
        <w:tblW w:w="31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160"/>
        <w:tblGridChange w:id="0">
          <w:tblGrid>
            <w:gridCol w:w="1008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40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인증서 용도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07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PEM 형식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9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Base64 Encoding</w:t>
            </w:r>
          </w:p>
        </w:tc>
      </w:tr>
    </w:tbl>
    <w:p w:rsidR="00000000" w:rsidDel="00000000" w:rsidP="00000000" w:rsidRDefault="00000000" w:rsidRPr="00000000" w14:paraId="0000040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hmsyys" w:id="36"/>
      <w:bookmarkEnd w:id="36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3.25 GetCertificatePropertyFromID</w:t>
      </w:r>
    </w:p>
    <w:p w:rsidR="00000000" w:rsidDel="00000000" w:rsidP="00000000" w:rsidRDefault="00000000" w:rsidRPr="00000000" w14:paraId="0000040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STDMETHOD(GetCertificatePropertyFromID)(/*[in]*/BSTR btCert, /*[in]*/short nPropertyID, /*[out, retval]*/short *pVal);</w:t>
      </w:r>
    </w:p>
    <w:p w:rsidR="00000000" w:rsidDel="00000000" w:rsidP="00000000" w:rsidRDefault="00000000" w:rsidRPr="00000000" w14:paraId="0000040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 읽어 들인 인증서 세트에서 지정된 타입의 인증서를 PEM 형식으로 리턴 한다.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btCert (input)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분석하고자 하는 인증서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nPropertyID (input)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 내에서 꺼내고자 하는 속성에 지정된 번호.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41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41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41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41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41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42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분석하고자 하는 인증서는 PEM 형태만을 지원한다.</w:t>
      </w:r>
    </w:p>
    <w:p w:rsidR="00000000" w:rsidDel="00000000" w:rsidP="00000000" w:rsidRDefault="00000000" w:rsidRPr="00000000" w14:paraId="0000042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인증서 일련번호의 경우, OutData 프로퍼티를 통해서는 16진수형태의 문자열이 리턴되고,</w:t>
      </w:r>
    </w:p>
    <w:p w:rsidR="00000000" w:rsidDel="00000000" w:rsidP="00000000" w:rsidRDefault="00000000" w:rsidRPr="00000000" w14:paraId="0000042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OutDataNum 프로퍼티로 10진수가 리턴된다.</w:t>
      </w:r>
    </w:p>
    <w:p w:rsidR="00000000" w:rsidDel="00000000" w:rsidP="00000000" w:rsidRDefault="00000000" w:rsidRPr="00000000" w14:paraId="0000042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 속성에 지정된 번호</w:t>
      </w:r>
    </w:p>
    <w:tbl>
      <w:tblPr>
        <w:tblStyle w:val="Table24"/>
        <w:tblW w:w="6948.0" w:type="dxa"/>
        <w:jc w:val="left"/>
        <w:tblInd w:w="-108.0" w:type="dxa"/>
        <w:tblLayout w:type="fixed"/>
        <w:tblLook w:val="0000"/>
      </w:tblPr>
      <w:tblGrid>
        <w:gridCol w:w="828"/>
        <w:gridCol w:w="6120"/>
        <w:tblGridChange w:id="0">
          <w:tblGrid>
            <w:gridCol w:w="828"/>
            <w:gridCol w:w="6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7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8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Property 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9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A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인증서 버전 (현재 3 이 정상임)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B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C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일련번호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D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E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 알고리즘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F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0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발급자 DN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1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2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서명자 DN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3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4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서명자 공개키 알고리즘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5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6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유효기간 시작 (YYYY-MM-DD HH:MM:SS)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7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8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유효기간 끝(YYYY-MM-DD HH:MM:SS)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9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공개키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C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서명값(Signature)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키 사용용도(Key Usage)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F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0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기관 키 식별자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1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2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주체 키 식별자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3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4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확장 키 사용 용도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5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6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주체 대체이름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7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8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Basic Constraint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9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A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인증서 정책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B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C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CRL DP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D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E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기관정보 액세스 (Authority Info Address)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F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0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유효기간 전체</w:t>
            </w:r>
          </w:p>
          <w:p w:rsidR="00000000" w:rsidDel="00000000" w:rsidP="00000000" w:rsidRDefault="00000000" w:rsidRPr="00000000" w14:paraId="00000451">
            <w:pPr>
              <w:widowControl w:val="1"/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(YYYY-MM-DD HH:MM:SS ~ YYYY-MM-DD HH:MM-SS)</w:t>
            </w:r>
          </w:p>
        </w:tc>
      </w:tr>
    </w:tbl>
    <w:p w:rsidR="00000000" w:rsidDel="00000000" w:rsidP="00000000" w:rsidRDefault="00000000" w:rsidRPr="00000000" w14:paraId="00000452">
      <w:pPr>
        <w:widowControl w:val="1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widowControl w:val="1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1mghml" w:id="37"/>
      <w:bookmarkEnd w:id="37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3.26 GetDataFromLDAP</w:t>
      </w:r>
    </w:p>
    <w:p w:rsidR="00000000" w:rsidDel="00000000" w:rsidP="00000000" w:rsidRDefault="00000000" w:rsidRPr="00000000" w14:paraId="0000045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STDMETHOD(GetDataFromLDAP)(/*[in]*/BSTR btURL, /*[in]*/short nDataType, /*[out, retval]*/short *pVal);</w:t>
      </w:r>
    </w:p>
    <w:p w:rsidR="00000000" w:rsidDel="00000000" w:rsidP="00000000" w:rsidRDefault="00000000" w:rsidRPr="00000000" w14:paraId="0000045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입력된 DN 값을 분석하여 연결할 LDAP 을 찾고, 입력된 데이터 타입에 맞는 데이터를 LDAP 에서 읽어서 리턴한다.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btURL (input)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가져오고자 하는 데이타의 DN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nDataType (input)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가져오고자 하는 데이터의 타입.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46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46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46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46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46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46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 함수에서 설정되는 LDAPInfo 에 LDAP 정보를 가지고 있어야 한다. btURL 파라미터에는 DN 값을 설정한다.</w:t>
      </w:r>
    </w:p>
    <w:p w:rsidR="00000000" w:rsidDel="00000000" w:rsidP="00000000" w:rsidRDefault="00000000" w:rsidRPr="00000000" w14:paraId="0000046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데이터 타입 지정 번호 </w:t>
      </w:r>
    </w:p>
    <w:tbl>
      <w:tblPr>
        <w:tblStyle w:val="Table25"/>
        <w:tblW w:w="51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3780"/>
        <w:tblGridChange w:id="0">
          <w:tblGrid>
            <w:gridCol w:w="1368"/>
            <w:gridCol w:w="3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46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리턴값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btURL 에 해당하는 첫번째 인증서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btURL 에 해당하는 서명용 인증서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7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btURL 에 해당하는 암호용 인증서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btURL 에 해당하는 CRL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btURL 에 해당하는 ARL</w:t>
            </w:r>
          </w:p>
        </w:tc>
      </w:tr>
    </w:tbl>
    <w:p w:rsidR="00000000" w:rsidDel="00000000" w:rsidP="00000000" w:rsidRDefault="00000000" w:rsidRPr="00000000" w14:paraId="0000047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grqrue" w:id="38"/>
      <w:bookmarkEnd w:id="38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3.27 GetEncryptionAlgorithm</w:t>
      </w:r>
    </w:p>
    <w:p w:rsidR="00000000" w:rsidDel="00000000" w:rsidP="00000000" w:rsidRDefault="00000000" w:rsidRPr="00000000" w14:paraId="0000047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STDMETHOD(GetEncryptionAlgorithm)(/*[out, retval]*/short *pVal);</w:t>
      </w:r>
    </w:p>
    <w:p w:rsidR="00000000" w:rsidDel="00000000" w:rsidP="00000000" w:rsidRDefault="00000000" w:rsidRPr="00000000" w14:paraId="0000047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에 설정된 대칭키 알고리즘 을 리턴한다.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48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48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OutDataNum</w:t>
      </w:r>
    </w:p>
    <w:p w:rsidR="00000000" w:rsidDel="00000000" w:rsidP="00000000" w:rsidRDefault="00000000" w:rsidRPr="00000000" w14:paraId="0000048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48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48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48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 함수로 알고리즘을 설정하지 않을 경우에는 기본으로 설정된 Triple-DES 를 리턴한다. </w:t>
      </w:r>
    </w:p>
    <w:p w:rsidR="00000000" w:rsidDel="00000000" w:rsidP="00000000" w:rsidRDefault="00000000" w:rsidRPr="00000000" w14:paraId="0000048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대칭키 알고리즘 </w:t>
      </w:r>
    </w:p>
    <w:tbl>
      <w:tblPr>
        <w:tblStyle w:val="Table26"/>
        <w:tblW w:w="3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2340"/>
        <w:tblGridChange w:id="0">
          <w:tblGrid>
            <w:gridCol w:w="1188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리턴값</w:t>
            </w:r>
          </w:p>
        </w:tc>
        <w:tc>
          <w:tcPr/>
          <w:p w:rsidR="00000000" w:rsidDel="00000000" w:rsidP="00000000" w:rsidRDefault="00000000" w:rsidRPr="00000000" w14:paraId="0000049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알고리즘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4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6">
            <w:pPr>
              <w:ind w:left="20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Triple-DES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98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SEED</w:t>
            </w:r>
          </w:p>
        </w:tc>
      </w:tr>
    </w:tbl>
    <w:p w:rsidR="00000000" w:rsidDel="00000000" w:rsidP="00000000" w:rsidRDefault="00000000" w:rsidRPr="00000000" w14:paraId="0000049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vx1227" w:id="39"/>
      <w:bookmarkEnd w:id="39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3.28 GetEncryptionMode</w:t>
      </w:r>
    </w:p>
    <w:p w:rsidR="00000000" w:rsidDel="00000000" w:rsidP="00000000" w:rsidRDefault="00000000" w:rsidRPr="00000000" w14:paraId="0000049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STDMETHOD(GetEncryptionMode)(/*[out, retval]*/short *pVal);</w:t>
      </w:r>
    </w:p>
    <w:p w:rsidR="00000000" w:rsidDel="00000000" w:rsidP="00000000" w:rsidRDefault="00000000" w:rsidRPr="00000000" w14:paraId="0000049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에 설정된 대칭키 알고리즘 의 Mode 를 리턴한다.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4A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4A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OutDataNum</w:t>
      </w:r>
    </w:p>
    <w:p w:rsidR="00000000" w:rsidDel="00000000" w:rsidP="00000000" w:rsidRDefault="00000000" w:rsidRPr="00000000" w14:paraId="000004A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4A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</w:t>
      </w:r>
    </w:p>
    <w:p w:rsidR="00000000" w:rsidDel="00000000" w:rsidP="00000000" w:rsidRDefault="00000000" w:rsidRPr="00000000" w14:paraId="000004A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4A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SetEncryptionAlgoAndMode 함수로 모드를 설정하지 않을 경우에는 기본으로 설정된 CFB 모드를 리턴한다. </w:t>
      </w:r>
    </w:p>
    <w:p w:rsidR="00000000" w:rsidDel="00000000" w:rsidP="00000000" w:rsidRDefault="00000000" w:rsidRPr="00000000" w14:paraId="000004A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대칭키 알고리즘 모드</w:t>
      </w:r>
    </w:p>
    <w:tbl>
      <w:tblPr>
        <w:tblStyle w:val="Table27"/>
        <w:tblW w:w="3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2340"/>
        <w:tblGridChange w:id="0">
          <w:tblGrid>
            <w:gridCol w:w="1188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리턴값</w:t>
            </w:r>
          </w:p>
        </w:tc>
        <w:tc>
          <w:tcPr/>
          <w:p w:rsidR="00000000" w:rsidDel="00000000" w:rsidP="00000000" w:rsidRDefault="00000000" w:rsidRPr="00000000" w14:paraId="000004B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알고리즘 모드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2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ECB Mode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4">
            <w:pPr>
              <w:ind w:left="20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CBC Mode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6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CFB Mode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B8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OFB Mode</w:t>
            </w:r>
          </w:p>
        </w:tc>
      </w:tr>
    </w:tbl>
    <w:p w:rsidR="00000000" w:rsidDel="00000000" w:rsidP="00000000" w:rsidRDefault="00000000" w:rsidRPr="00000000" w14:paraId="000004B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fwokq0" w:id="40"/>
      <w:bookmarkEnd w:id="40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3.29 GetLoginData</w:t>
      </w:r>
    </w:p>
    <w:p w:rsidR="00000000" w:rsidDel="00000000" w:rsidP="00000000" w:rsidRDefault="00000000" w:rsidRPr="00000000" w14:paraId="000004B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STDMETHOD(GetLoginData)(/*[in]*/short nLoginDataType, /*[out, retval]*/short *pVal);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로그인 데이터를 분석한 후 메모리에 로드 되어 있는 로그인 데이터를 꺼낸다.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nLoginDataType (input)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꺼내고자 하는 로그인 데이터의 번호.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4C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4C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4C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4C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LoginDataProcess</w:t>
      </w:r>
    </w:p>
    <w:p w:rsidR="00000000" w:rsidDel="00000000" w:rsidP="00000000" w:rsidRDefault="00000000" w:rsidRPr="00000000" w14:paraId="000004C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4C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LoginDataProcess 함수 호출 후 분석된 로그인 데이터에서 특정 데이터를 꺼낸다.</w:t>
      </w:r>
    </w:p>
    <w:p w:rsidR="00000000" w:rsidDel="00000000" w:rsidP="00000000" w:rsidRDefault="00000000" w:rsidRPr="00000000" w14:paraId="000004C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</w:t>
      </w:r>
    </w:p>
    <w:p w:rsidR="00000000" w:rsidDel="00000000" w:rsidP="00000000" w:rsidRDefault="00000000" w:rsidRPr="00000000" w14:paraId="000004D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꺼내고자 하는 로그인 데이터의 번호</w:t>
      </w:r>
    </w:p>
    <w:tbl>
      <w:tblPr>
        <w:tblStyle w:val="Table28"/>
        <w:tblW w:w="3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520"/>
        <w:tblGridChange w:id="0">
          <w:tblGrid>
            <w:gridCol w:w="1008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로그인 데이터의 번호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4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SessionID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6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신원확인 식별자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D8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사용자 정보</w:t>
            </w:r>
          </w:p>
        </w:tc>
      </w:tr>
    </w:tbl>
    <w:p w:rsidR="00000000" w:rsidDel="00000000" w:rsidP="00000000" w:rsidRDefault="00000000" w:rsidRPr="00000000" w14:paraId="000004D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v1yuxt" w:id="41"/>
      <w:bookmarkEnd w:id="41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3.30 GetPrivateKey</w:t>
      </w:r>
    </w:p>
    <w:p w:rsidR="00000000" w:rsidDel="00000000" w:rsidP="00000000" w:rsidRDefault="00000000" w:rsidRPr="00000000" w14:paraId="000004D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STDMETHOD(GetPrivateKey)(/*[in]*/short nKeyType, /*[in]*/short nKeyOutPutType, /*[in]*/BSTR btPwd, /*[out, retval]*/short *pVal);</w:t>
      </w:r>
    </w:p>
    <w:p w:rsidR="00000000" w:rsidDel="00000000" w:rsidP="00000000" w:rsidRDefault="00000000" w:rsidRPr="00000000" w14:paraId="000004D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메모리에 로드되어 있는 인증서 셋트에서 선택한 용도에 맞는 개인키를 지정된 형식으로 리턴 한다. 암호가 입력되는 경우에는 입력된 암호로 암호화되어서 리턴된다.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nKeyType (input)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꺼내고자하는 개인키의 용도.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nKeyOutPutType (input)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개인키를 꺼낼 때의 개인키 형태.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btPwd (input)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개인키를 꺼낼 때 이 파라미터에 값이 있으면 입력된 값으로 암호화된 개인키를 리턴한다. “” 일 경우에는 기존의 암호로 암호화되서 리턴된다.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4E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4E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4E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4F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4F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4F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4F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꺼내고자 하는 개인키 의 용도</w:t>
      </w:r>
    </w:p>
    <w:tbl>
      <w:tblPr>
        <w:tblStyle w:val="Table29"/>
        <w:tblW w:w="31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160"/>
        <w:tblGridChange w:id="0">
          <w:tblGrid>
            <w:gridCol w:w="1008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4F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개인키 용도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9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서명용 개인키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B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키분배용 개인키</w:t>
            </w:r>
          </w:p>
        </w:tc>
      </w:tr>
    </w:tbl>
    <w:p w:rsidR="00000000" w:rsidDel="00000000" w:rsidP="00000000" w:rsidRDefault="00000000" w:rsidRPr="00000000" w14:paraId="000004F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개인키를 꺼낼 때의 개인키 형태</w:t>
      </w:r>
    </w:p>
    <w:tbl>
      <w:tblPr>
        <w:tblStyle w:val="Table30"/>
        <w:tblW w:w="31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160"/>
        <w:tblGridChange w:id="0">
          <w:tblGrid>
            <w:gridCol w:w="1008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4F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인증서 용도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01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PEM 형식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3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Base64 Encoding</w:t>
            </w:r>
          </w:p>
        </w:tc>
      </w:tr>
    </w:tbl>
    <w:p w:rsidR="00000000" w:rsidDel="00000000" w:rsidP="00000000" w:rsidRDefault="00000000" w:rsidRPr="00000000" w14:paraId="0000050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f1mdlm" w:id="42"/>
      <w:bookmarkEnd w:id="42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3.31 GetSignerCert</w:t>
      </w:r>
    </w:p>
    <w:p w:rsidR="00000000" w:rsidDel="00000000" w:rsidP="00000000" w:rsidRDefault="00000000" w:rsidRPr="00000000" w14:paraId="0000050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STDMETHOD(GetSignerCert)(/*[in]*/short nSignerIndex, /*[out, retval]*/short *pVal);</w:t>
      </w:r>
    </w:p>
    <w:p w:rsidR="00000000" w:rsidDel="00000000" w:rsidP="00000000" w:rsidRDefault="00000000" w:rsidRPr="00000000" w14:paraId="0000050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입력된 서명순서에 해당하는 서명자의 인증서를 PEM 형식으로 리턴한다.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nSignerIndex (input)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가져오고자 하는 서명순서.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1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1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1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1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51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51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GetSignerCount</w:t>
      </w:r>
    </w:p>
    <w:p w:rsidR="00000000" w:rsidDel="00000000" w:rsidP="00000000" w:rsidRDefault="00000000" w:rsidRPr="00000000" w14:paraId="0000051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GetSignerDN</w:t>
      </w:r>
    </w:p>
    <w:p w:rsidR="00000000" w:rsidDel="00000000" w:rsidP="00000000" w:rsidRDefault="00000000" w:rsidRPr="00000000" w14:paraId="0000051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GetSigningTime</w:t>
      </w:r>
    </w:p>
    <w:p w:rsidR="00000000" w:rsidDel="00000000" w:rsidP="00000000" w:rsidRDefault="00000000" w:rsidRPr="00000000" w14:paraId="0000051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1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nSignerIndex 는 1부터 시작된다. 총 서명수는 GetSignerCount 로 얻을 수 있다.</w:t>
      </w:r>
    </w:p>
    <w:p w:rsidR="00000000" w:rsidDel="00000000" w:rsidP="00000000" w:rsidRDefault="00000000" w:rsidRPr="00000000" w14:paraId="0000051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u6wntf" w:id="43"/>
      <w:bookmarkEnd w:id="4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3.32 GetSignerCount</w:t>
      </w:r>
    </w:p>
    <w:p w:rsidR="00000000" w:rsidDel="00000000" w:rsidP="00000000" w:rsidRDefault="00000000" w:rsidRPr="00000000" w14:paraId="0000052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STDMETHOD(GetSignerCount)(/*[out, retval]*/short *pVal);</w:t>
      </w:r>
    </w:p>
    <w:p w:rsidR="00000000" w:rsidDel="00000000" w:rsidP="00000000" w:rsidRDefault="00000000" w:rsidRPr="00000000" w14:paraId="0000052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서명검증 후 가장 최근에 이루어진 서명데이타의 서명 개수를 리턴한다.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2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2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OutDataNum</w:t>
      </w:r>
    </w:p>
    <w:p w:rsidR="00000000" w:rsidDel="00000000" w:rsidP="00000000" w:rsidRDefault="00000000" w:rsidRPr="00000000" w14:paraId="0000052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2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53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53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GetSignerCert</w:t>
      </w:r>
    </w:p>
    <w:p w:rsidR="00000000" w:rsidDel="00000000" w:rsidP="00000000" w:rsidRDefault="00000000" w:rsidRPr="00000000" w14:paraId="0000053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GetSignerDN</w:t>
      </w:r>
    </w:p>
    <w:p w:rsidR="00000000" w:rsidDel="00000000" w:rsidP="00000000" w:rsidRDefault="00000000" w:rsidRPr="00000000" w14:paraId="0000053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GetSigningTime</w:t>
      </w:r>
    </w:p>
    <w:p w:rsidR="00000000" w:rsidDel="00000000" w:rsidP="00000000" w:rsidRDefault="00000000" w:rsidRPr="00000000" w14:paraId="0000053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3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9c6y18" w:id="44"/>
      <w:bookmarkEnd w:id="44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3.33 GetSignerDN</w:t>
      </w:r>
    </w:p>
    <w:p w:rsidR="00000000" w:rsidDel="00000000" w:rsidP="00000000" w:rsidRDefault="00000000" w:rsidRPr="00000000" w14:paraId="0000053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STDMETHOD(GetSignerDN)(/*[in]*/short nSignerIndex, /*[out, retval]*/short *pVal);</w:t>
      </w:r>
    </w:p>
    <w:p w:rsidR="00000000" w:rsidDel="00000000" w:rsidP="00000000" w:rsidRDefault="00000000" w:rsidRPr="00000000" w14:paraId="0000053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입력된 서명순서에 해당하는 서명자의 인증서의 DN을 리턴한다.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nSignerIndex (input)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가져오고자 하는 서명순서.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4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4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4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4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54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54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GetSignerCount</w:t>
      </w:r>
    </w:p>
    <w:p w:rsidR="00000000" w:rsidDel="00000000" w:rsidP="00000000" w:rsidRDefault="00000000" w:rsidRPr="00000000" w14:paraId="0000054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GetSignerCert</w:t>
      </w:r>
    </w:p>
    <w:p w:rsidR="00000000" w:rsidDel="00000000" w:rsidP="00000000" w:rsidRDefault="00000000" w:rsidRPr="00000000" w14:paraId="0000054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GetSigningTime</w:t>
      </w:r>
    </w:p>
    <w:p w:rsidR="00000000" w:rsidDel="00000000" w:rsidP="00000000" w:rsidRDefault="00000000" w:rsidRPr="00000000" w14:paraId="0000054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4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nSignerIndex 는 1부터 시작된다. 총 서명수는 GetSignerCount 로 얻을 수 있다.</w:t>
      </w:r>
    </w:p>
    <w:p w:rsidR="00000000" w:rsidDel="00000000" w:rsidP="00000000" w:rsidRDefault="00000000" w:rsidRPr="00000000" w14:paraId="0000055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tbugp1" w:id="45"/>
      <w:bookmarkEnd w:id="45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3.34 GetSigningTime</w:t>
      </w:r>
    </w:p>
    <w:p w:rsidR="00000000" w:rsidDel="00000000" w:rsidP="00000000" w:rsidRDefault="00000000" w:rsidRPr="00000000" w14:paraId="0000055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STDMETHOD(GetSigningTime)(/*[in]*/short nSignerIndex, /*[out, retval]*/short *pVal);</w:t>
      </w:r>
    </w:p>
    <w:p w:rsidR="00000000" w:rsidDel="00000000" w:rsidP="00000000" w:rsidRDefault="00000000" w:rsidRPr="00000000" w14:paraId="0000055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입력된 서명순서에 해당하는 서명자의 인증서의 DN을 리턴한다.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nSignerIndex (input)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가져오고자 하는 서명순서.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5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6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6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6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56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56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GetSignerCount</w:t>
      </w:r>
    </w:p>
    <w:p w:rsidR="00000000" w:rsidDel="00000000" w:rsidP="00000000" w:rsidRDefault="00000000" w:rsidRPr="00000000" w14:paraId="0000056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GetSignerCert</w:t>
      </w:r>
    </w:p>
    <w:p w:rsidR="00000000" w:rsidDel="00000000" w:rsidP="00000000" w:rsidRDefault="00000000" w:rsidRPr="00000000" w14:paraId="0000056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GetSigningTime</w:t>
      </w:r>
    </w:p>
    <w:p w:rsidR="00000000" w:rsidDel="00000000" w:rsidP="00000000" w:rsidRDefault="00000000" w:rsidRPr="00000000" w14:paraId="0000056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6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nSignerIndex 는 1부터 시작된다. 총 서명수는 GetSignerCount 로 얻을 수 있다. 해당하는 서명정보에 서명시간이 설정되어 있지 않은 경우에는 ‘ 0 ‘ 을 리턴한다. 서명시간은 LocalTime 을 기준으로 리턴한다.</w:t>
      </w:r>
    </w:p>
    <w:p w:rsidR="00000000" w:rsidDel="00000000" w:rsidP="00000000" w:rsidRDefault="00000000" w:rsidRPr="00000000" w14:paraId="0000056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8h4qwu" w:id="46"/>
      <w:bookmarkEnd w:id="46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3.35 GetSymmetricIV</w:t>
      </w:r>
    </w:p>
    <w:p w:rsidR="00000000" w:rsidDel="00000000" w:rsidP="00000000" w:rsidRDefault="00000000" w:rsidRPr="00000000" w14:paraId="0000056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STDMETHOD(GetSymmetricIV)(/*[out, retval]*/short *pVal);</w:t>
      </w:r>
    </w:p>
    <w:p w:rsidR="00000000" w:rsidDel="00000000" w:rsidP="00000000" w:rsidRDefault="00000000" w:rsidRPr="00000000" w14:paraId="0000057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 또는 EnvelopedData 에서 꺼낸 대칭키의 IV 값을 리턴한다.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7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7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7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7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GetSymmetricKey </w:t>
      </w:r>
    </w:p>
    <w:p w:rsidR="00000000" w:rsidDel="00000000" w:rsidP="00000000" w:rsidRDefault="00000000" w:rsidRPr="00000000" w14:paraId="0000057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SetSymmetricKeyAndIV</w:t>
      </w:r>
    </w:p>
    <w:p w:rsidR="00000000" w:rsidDel="00000000" w:rsidP="00000000" w:rsidRDefault="00000000" w:rsidRPr="00000000" w14:paraId="0000057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GenerateSymmetricKey </w:t>
      </w:r>
    </w:p>
    <w:p w:rsidR="00000000" w:rsidDel="00000000" w:rsidP="00000000" w:rsidRDefault="00000000" w:rsidRPr="00000000" w14:paraId="0000057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DecryptEnvelopedData </w:t>
      </w:r>
    </w:p>
    <w:p w:rsidR="00000000" w:rsidDel="00000000" w:rsidP="00000000" w:rsidRDefault="00000000" w:rsidRPr="00000000" w14:paraId="0000058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DecryptEnvelopedFile</w:t>
      </w:r>
    </w:p>
    <w:p w:rsidR="00000000" w:rsidDel="00000000" w:rsidP="00000000" w:rsidRDefault="00000000" w:rsidRPr="00000000" w14:paraId="0000058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8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nmf14n" w:id="47"/>
      <w:bookmarkEnd w:id="47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3.36 GetSymmetricKey</w:t>
      </w:r>
    </w:p>
    <w:p w:rsidR="00000000" w:rsidDel="00000000" w:rsidP="00000000" w:rsidRDefault="00000000" w:rsidRPr="00000000" w14:paraId="0000058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STDMETHOD(GetSymmetricKey)(/*[out, retval]*/short *pVal);</w:t>
      </w:r>
    </w:p>
    <w:p w:rsidR="00000000" w:rsidDel="00000000" w:rsidP="00000000" w:rsidRDefault="00000000" w:rsidRPr="00000000" w14:paraId="0000058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 또는 EnvelopedData 에서 꺼낸 대칭키의 Key 값을 리턴한다.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8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9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9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9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GetSymmetricKey </w:t>
      </w:r>
    </w:p>
    <w:p w:rsidR="00000000" w:rsidDel="00000000" w:rsidP="00000000" w:rsidRDefault="00000000" w:rsidRPr="00000000" w14:paraId="0000059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SetSymmetricKeyAndIV</w:t>
      </w:r>
    </w:p>
    <w:p w:rsidR="00000000" w:rsidDel="00000000" w:rsidP="00000000" w:rsidRDefault="00000000" w:rsidRPr="00000000" w14:paraId="0000059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GenerateSymmetricKey </w:t>
      </w:r>
    </w:p>
    <w:p w:rsidR="00000000" w:rsidDel="00000000" w:rsidP="00000000" w:rsidRDefault="00000000" w:rsidRPr="00000000" w14:paraId="0000059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DecryptEnvelopedData </w:t>
      </w:r>
    </w:p>
    <w:p w:rsidR="00000000" w:rsidDel="00000000" w:rsidP="00000000" w:rsidRDefault="00000000" w:rsidRPr="00000000" w14:paraId="0000059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DecryptEnvelopedFile</w:t>
      </w:r>
    </w:p>
    <w:p w:rsidR="00000000" w:rsidDel="00000000" w:rsidP="00000000" w:rsidRDefault="00000000" w:rsidRPr="00000000" w14:paraId="0000059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9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7m2jsg" w:id="48"/>
      <w:bookmarkEnd w:id="48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3.37 HashData</w:t>
      </w:r>
    </w:p>
    <w:p w:rsidR="00000000" w:rsidDel="00000000" w:rsidP="00000000" w:rsidRDefault="00000000" w:rsidRPr="00000000" w14:paraId="0000059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STDMETHOD(HashData)(/*[in]*/short nHashAlgoritm, /*[in]*/BSTR btHash, /*[out, retval]*/short *pVal);</w:t>
      </w:r>
    </w:p>
    <w:p w:rsidR="00000000" w:rsidDel="00000000" w:rsidP="00000000" w:rsidRDefault="00000000" w:rsidRPr="00000000" w14:paraId="0000059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데이터를 읽어서 지정된 Hash 알고리즘으로 Hash 값을 생성한다.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nHashAlgorithmID (input)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 알고리즘.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btHash (input)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 값을 생성하고자 하는 데이터.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A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A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A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A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A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사용 가능한 Hash 알고리즘</w:t>
      </w:r>
    </w:p>
    <w:tbl>
      <w:tblPr>
        <w:tblStyle w:val="Table31"/>
        <w:tblW w:w="2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980"/>
        <w:tblGridChange w:id="0">
          <w:tblGrid>
            <w:gridCol w:w="1008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5B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Hash 알고리즘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3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MD5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B5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RIPEMD160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B7">
            <w:pPr>
              <w:ind w:left="20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SHA1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B9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HAS160</w:t>
            </w:r>
          </w:p>
        </w:tc>
      </w:tr>
    </w:tbl>
    <w:p w:rsidR="00000000" w:rsidDel="00000000" w:rsidP="00000000" w:rsidRDefault="00000000" w:rsidRPr="00000000" w14:paraId="000005B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mrcu09" w:id="49"/>
      <w:bookmarkEnd w:id="49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3.38 HashFile</w:t>
      </w:r>
    </w:p>
    <w:p w:rsidR="00000000" w:rsidDel="00000000" w:rsidP="00000000" w:rsidRDefault="00000000" w:rsidRPr="00000000" w14:paraId="000005B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STDMETHOD(HashFile)(/*[in]*/short nHashAlgoritm, /*[in]*/BSTR btDataFile, /*[out, retval]*/short *pVal);</w:t>
      </w:r>
    </w:p>
    <w:p w:rsidR="00000000" w:rsidDel="00000000" w:rsidP="00000000" w:rsidRDefault="00000000" w:rsidRPr="00000000" w14:paraId="000005C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데이터 파일을 읽어서 지정된 Hash 알고리즘으로 Hash 값을 생성한다.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nHashAlgorithmID (input)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 알고리즘.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(input)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 값을 생성하고자 하는 데이터 파일의 절대 경로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C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C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5C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D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D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사용 가능한 Hash 알고리즘</w:t>
      </w:r>
    </w:p>
    <w:tbl>
      <w:tblPr>
        <w:tblStyle w:val="Table32"/>
        <w:tblW w:w="2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980"/>
        <w:tblGridChange w:id="0">
          <w:tblGrid>
            <w:gridCol w:w="1008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5D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Hash 알고리즘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6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MD5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8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RIPEMD160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DA">
            <w:pPr>
              <w:ind w:left="20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SHA1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DC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HAS160</w:t>
            </w:r>
          </w:p>
        </w:tc>
      </w:tr>
    </w:tbl>
    <w:p w:rsidR="00000000" w:rsidDel="00000000" w:rsidP="00000000" w:rsidRDefault="00000000" w:rsidRPr="00000000" w14:paraId="000005D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6r0co2" w:id="50"/>
      <w:bookmarkEnd w:id="50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3.39 LoadCertificate</w:t>
      </w:r>
    </w:p>
    <w:p w:rsidR="00000000" w:rsidDel="00000000" w:rsidP="00000000" w:rsidRDefault="00000000" w:rsidRPr="00000000" w14:paraId="000005E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STDMETHOD(LoadCertificate)(/*[in]*/int nType, /*[in]*/BSTR btSignCert, /*[in]*/BSTR btSignKey, /*[in]*/BSTR btKMCert, /*[in]*/BSTR btKMKey, /*[in]*/BSTR btPassword, /*[out, retval]*/short *pVal);</w:t>
      </w:r>
    </w:p>
    <w:p w:rsidR="00000000" w:rsidDel="00000000" w:rsidP="00000000" w:rsidRDefault="00000000" w:rsidRPr="00000000" w14:paraId="000005E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 형식의 문자열들을 읽어서 인증서를 로딩하거나, 각 파일의 절대 경로를 받아서 인증서를 로딩한다.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nType (input)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btSignCert 부터 btKMKey 까지 PEM형식의 인증서 인지, 파일 경로인지 나타낸다.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btSignCert (input)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PEM형식의 SignCert, 또는 SignCert 파일의 절대 경로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btSignKey (input)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PEM형식의 SignKey, 또는 SignKey 파일의 절대 경로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btKMCert (input)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PEM형식의 KMCert, 또는 SignCert 파일의 절대 경로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btKMKey (input)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PEM형식의 KMKey, 또는 KMKey 파일의 절대 경로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btPassword (input)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설정되는 인증서의 암호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5F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5F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5F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5F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GetCertificate</w:t>
      </w:r>
    </w:p>
    <w:p w:rsidR="00000000" w:rsidDel="00000000" w:rsidP="00000000" w:rsidRDefault="00000000" w:rsidRPr="00000000" w14:paraId="000005F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GetPrivateKey</w:t>
      </w:r>
    </w:p>
    <w:p w:rsidR="00000000" w:rsidDel="00000000" w:rsidP="00000000" w:rsidRDefault="00000000" w:rsidRPr="00000000" w14:paraId="000005F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5F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nType 이 0 인 경우에는 PEM 형식의 인증서를 설정해야 한다. nType 이 1인 경우에는 인증서 파일들의 절대 경로를 입력한다. 모든 개인키들은 인증서 암호로 암호화된 상태여야 한다. </w:t>
      </w:r>
    </w:p>
    <w:p w:rsidR="00000000" w:rsidDel="00000000" w:rsidP="00000000" w:rsidRDefault="00000000" w:rsidRPr="00000000" w14:paraId="000005F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 함수로 로딩된 인증서와 개인키는 GetCertificate, GetPrivateKey 함수를 이용하여 꺼낸 수 있다.</w:t>
      </w:r>
    </w:p>
    <w:p w:rsidR="00000000" w:rsidDel="00000000" w:rsidP="00000000" w:rsidRDefault="00000000" w:rsidRPr="00000000" w14:paraId="0000060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lwamvv" w:id="51"/>
      <w:bookmarkEnd w:id="51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3.40 LoginData</w:t>
      </w:r>
    </w:p>
    <w:p w:rsidR="00000000" w:rsidDel="00000000" w:rsidP="00000000" w:rsidRDefault="00000000" w:rsidRPr="00000000" w14:paraId="0000060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STDMETHOD(LoginData)(/*[in]*/BSTR btSessionID, /*[in]*/BSTR btSSN, /*[in]*/BSTR btUserInfo, /*[out, retval]*/short *pVal);</w:t>
      </w:r>
    </w:p>
    <w:p w:rsidR="00000000" w:rsidDel="00000000" w:rsidP="00000000" w:rsidRDefault="00000000" w:rsidRPr="00000000" w14:paraId="0000060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로그인에 필요한 정보들을 이미 설정된 인증서로 서명 및 암호화(Envelop)한다.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btSessionID (input)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서버에서 받아온 임의의 값.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btSSN (input)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 설정된 인증서의 신원확인 식별자.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btUserInfo (input)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서버로 전달하고자 하는 내용.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1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1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61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1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LoginDataProcess</w:t>
      </w:r>
    </w:p>
    <w:p w:rsidR="00000000" w:rsidDel="00000000" w:rsidP="00000000" w:rsidRDefault="00000000" w:rsidRPr="00000000" w14:paraId="0000061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61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LoadeCertificate</w:t>
      </w:r>
    </w:p>
    <w:p w:rsidR="00000000" w:rsidDel="00000000" w:rsidP="00000000" w:rsidRDefault="00000000" w:rsidRPr="00000000" w14:paraId="0000061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SetPeerCertificate</w:t>
      </w:r>
    </w:p>
    <w:p w:rsidR="00000000" w:rsidDel="00000000" w:rsidP="00000000" w:rsidRDefault="00000000" w:rsidRPr="00000000" w14:paraId="0000061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1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서버에서 인증서 신원확인에 사용되는 btSSN 을 알지 못할 경우에는 0 으로 설정하면 서버에서 신원확인이 이루어지지 않는다. </w:t>
      </w:r>
    </w:p>
    <w:p w:rsidR="00000000" w:rsidDel="00000000" w:rsidP="00000000" w:rsidRDefault="00000000" w:rsidRPr="00000000" w14:paraId="0000061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함수 실행에 성공하면 OutData 프로퍼티에 로그인데이타가 설정된다. </w:t>
      </w:r>
    </w:p>
    <w:p w:rsidR="00000000" w:rsidDel="00000000" w:rsidP="00000000" w:rsidRDefault="00000000" w:rsidRPr="00000000" w14:paraId="0000061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11kx3o" w:id="52"/>
      <w:bookmarkEnd w:id="52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3.41 LoginDataProcess</w:t>
      </w:r>
    </w:p>
    <w:p w:rsidR="00000000" w:rsidDel="00000000" w:rsidP="00000000" w:rsidRDefault="00000000" w:rsidRPr="00000000" w14:paraId="0000062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STDMETHOD(LoginDataProcess)(/*[in]*/BSTR btLoginData, /*[out, retval]*/short *pVal);</w:t>
      </w:r>
    </w:p>
    <w:p w:rsidR="00000000" w:rsidDel="00000000" w:rsidP="00000000" w:rsidRDefault="00000000" w:rsidRPr="00000000" w14:paraId="0000062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로그인 데이터를 읽어서 분석한다. 로그인 데이터에 신원확인 식별자 값이 설정되어 있는 경우에는 로그인 데이터를 보낸 서명자의 인증서와 함께 신원확인을 수행한다.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btLoginData (input)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분석하고자 하는 로그인 데이터.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2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2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3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</w:t>
      </w:r>
    </w:p>
    <w:p w:rsidR="00000000" w:rsidDel="00000000" w:rsidP="00000000" w:rsidRDefault="00000000" w:rsidRPr="00000000" w14:paraId="0000063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63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63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GetLoginData</w:t>
      </w:r>
    </w:p>
    <w:p w:rsidR="00000000" w:rsidDel="00000000" w:rsidP="00000000" w:rsidRDefault="00000000" w:rsidRPr="00000000" w14:paraId="0000063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ClearMemory</w:t>
      </w:r>
    </w:p>
    <w:p w:rsidR="00000000" w:rsidDel="00000000" w:rsidP="00000000" w:rsidRDefault="00000000" w:rsidRPr="00000000" w14:paraId="0000063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3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인증서 신원확인에 사용되는 신원확인 식별자 값이 “ 0 “ 으로 설정되었으면 서버에서 신원확인이 이루어지지 않는다. 함수 호출 이후 VerifyVID 함수를 호출하여 진행 할 수 있다. 단, 메모리를 정리하는 ClearMemory 함수 호출 전에 이루어져야 한다.</w:t>
      </w:r>
    </w:p>
    <w:p w:rsidR="00000000" w:rsidDel="00000000" w:rsidP="00000000" w:rsidRDefault="00000000" w:rsidRPr="00000000" w14:paraId="0000063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로그인 데이터에 들어있는 정보들은 GetLoginData 함수를 통해서 하나씩 얻을 수 있다. LoginDataProcess 함수 호출 후 필요한 데이터들을 모두 꺼내었으면, ClearMemory 함수를 호출하여 내부메모리를 정리한다.</w:t>
      </w:r>
    </w:p>
    <w:p w:rsidR="00000000" w:rsidDel="00000000" w:rsidP="00000000" w:rsidRDefault="00000000" w:rsidRPr="00000000" w14:paraId="0000063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l18frh" w:id="53"/>
      <w:bookmarkEnd w:id="5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3.42 SelectCertificate</w:t>
      </w:r>
    </w:p>
    <w:p w:rsidR="00000000" w:rsidDel="00000000" w:rsidP="00000000" w:rsidRDefault="00000000" w:rsidRPr="00000000" w14:paraId="0000063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STDMETHOD(SelectCertificate)(/*[in]*/short nBaseStorageType, /*[in]*/short nSelectType,  /*[in]*/BSTR btUserInfo, /*[out, retval]*/short *pVal);</w:t>
      </w:r>
    </w:p>
    <w:p w:rsidR="00000000" w:rsidDel="00000000" w:rsidP="00000000" w:rsidRDefault="00000000" w:rsidRPr="00000000" w14:paraId="0000063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 를 이용하여 로딩하고자 하는 인증서를 선택하고, 인증서 암호를 입력 받아서 선택한 인증서를 메모리에 로딩한다.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nBaseStorageType (input)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 선택시 기본으로 읽어들일 저장매체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nSelectType (input)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인증서를 읽는 방식 선택.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btUserInfo (input)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 와 같이 읽어 들일 사용자 인증서의 DN 또는 UI 없이 읽어 들일 인증서 암호.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4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4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4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SetInitConfig</w:t>
      </w:r>
    </w:p>
    <w:p w:rsidR="00000000" w:rsidDel="00000000" w:rsidP="00000000" w:rsidRDefault="00000000" w:rsidRPr="00000000" w14:paraId="0000064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65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GetCertificate</w:t>
      </w:r>
    </w:p>
    <w:p w:rsidR="00000000" w:rsidDel="00000000" w:rsidP="00000000" w:rsidRDefault="00000000" w:rsidRPr="00000000" w14:paraId="0000065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GetPrivateKey</w:t>
      </w:r>
    </w:p>
    <w:p w:rsidR="00000000" w:rsidDel="00000000" w:rsidP="00000000" w:rsidRDefault="00000000" w:rsidRPr="00000000" w14:paraId="0000065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5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인증서를 읽는 방식이 0 이면 </w:t>
      </w:r>
    </w:p>
    <w:p w:rsidR="00000000" w:rsidDel="00000000" w:rsidP="00000000" w:rsidRDefault="00000000" w:rsidRPr="00000000" w14:paraId="0000065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기본적인 UI 를 사용하여 인증서 선택 및 암호를 입력 받는다. 단, btUserInfo 에 인증서 DN 입력시 해당하는 인증서 파일의 여부를 찾아서 UI 에 보여주고, 인증서 암호를 입력받는다.</w:t>
      </w:r>
    </w:p>
    <w:p w:rsidR="00000000" w:rsidDel="00000000" w:rsidP="00000000" w:rsidRDefault="00000000" w:rsidRPr="00000000" w14:paraId="0000065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인증서를 읽는 방식이 1 이면.</w:t>
      </w:r>
    </w:p>
    <w:p w:rsidR="00000000" w:rsidDel="00000000" w:rsidP="00000000" w:rsidRDefault="00000000" w:rsidRPr="00000000" w14:paraId="0000065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btUserInfo 에 입력된 인증서 암호로 TradeSign 에서 발급한 인증서중에서 동일한 암호를 사용하는 인증서를 찾아서 메모리에 로딩한다. 이 때 매치되는 인증서가 하나인 경우에는  UI 입력 없이 인증서가 메모리에 로드된다. 매치되는 인증서가 여려개일 경우에는 UI 에 목록을 출력하여 사용할 인증서를 선택하도록 한다. </w:t>
      </w:r>
    </w:p>
    <w:p w:rsidR="00000000" w:rsidDel="00000000" w:rsidP="00000000" w:rsidRDefault="00000000" w:rsidRPr="00000000" w14:paraId="0000065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인증서를 읽는 방식이 2 이면.</w:t>
      </w:r>
    </w:p>
    <w:p w:rsidR="00000000" w:rsidDel="00000000" w:rsidP="00000000" w:rsidRDefault="00000000" w:rsidRPr="00000000" w14:paraId="0000065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btUserInfo 에 “인증서DN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|</w:t>
      </w:r>
      <w:r w:rsidDel="00000000" w:rsidR="00000000" w:rsidRPr="00000000">
        <w:rPr>
          <w:rFonts w:ascii="Gulim" w:cs="Gulim" w:eastAsia="Gulim" w:hAnsi="Gulim"/>
          <w:rtl w:val="0"/>
        </w:rPr>
        <w:t xml:space="preserve">인증서암호” 형식으로 구성되어 입력된 인증서DN과 인증서 암호로 하드디스크에 위치한 인증서중에서 동일한 DN과 암호를 사용하는 인증서를 찾아서 메모리에 로딩한다. </w:t>
      </w:r>
    </w:p>
    <w:p w:rsidR="00000000" w:rsidDel="00000000" w:rsidP="00000000" w:rsidRDefault="00000000" w:rsidRPr="00000000" w14:paraId="0000065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저장매체관련 설정값.</w:t>
      </w:r>
    </w:p>
    <w:tbl>
      <w:tblPr>
        <w:tblStyle w:val="Table33"/>
        <w:tblW w:w="3508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500"/>
        <w:tblGridChange w:id="0">
          <w:tblGrid>
            <w:gridCol w:w="1008"/>
            <w:gridCol w:w="2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설정값</w:t>
            </w:r>
          </w:p>
        </w:tc>
        <w:tc>
          <w:tcPr/>
          <w:p w:rsidR="00000000" w:rsidDel="00000000" w:rsidP="00000000" w:rsidRDefault="00000000" w:rsidRPr="00000000" w14:paraId="0000065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저장매체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661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HARD_DISK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3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REMOVABLE_DISK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65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IC_CARD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67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PKCS11</w:t>
            </w:r>
          </w:p>
        </w:tc>
      </w:tr>
    </w:tbl>
    <w:p w:rsidR="00000000" w:rsidDel="00000000" w:rsidP="00000000" w:rsidRDefault="00000000" w:rsidRPr="00000000" w14:paraId="0000066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06ipza" w:id="54"/>
      <w:bookmarkEnd w:id="54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3.43 SetEncryptionAlgoAndMode</w:t>
      </w:r>
    </w:p>
    <w:p w:rsidR="00000000" w:rsidDel="00000000" w:rsidP="00000000" w:rsidRDefault="00000000" w:rsidRPr="00000000" w14:paraId="0000066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STDMETHOD(SetEncryptionAlgoAndMode)(/*[in]*/short nEncryptionAlgoritm, /*[in]*/short nEncryptionMode, /*[out, retval]*/short *pVal);</w:t>
      </w:r>
    </w:p>
    <w:p w:rsidR="00000000" w:rsidDel="00000000" w:rsidP="00000000" w:rsidRDefault="00000000" w:rsidRPr="00000000" w14:paraId="0000066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 / Decrypt , Envelop 처리시에 사용되는 대칭키 알고리즘을 설정한다.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nBaseStorageType (input)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 선택시 기본으로 읽어들일 저장매체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nSelectType (input)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인증서를 읽는 방식 선택.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btUserInfo (input)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 와 같이 읽어 들일 사용자 인증서의 DN 또는 UI 없이 읽어 들일 인증서 암호.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7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7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7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GetEncryptionAlgorithm</w:t>
      </w:r>
    </w:p>
    <w:p w:rsidR="00000000" w:rsidDel="00000000" w:rsidP="00000000" w:rsidRDefault="00000000" w:rsidRPr="00000000" w14:paraId="0000067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GetEncryptionMode</w:t>
      </w:r>
    </w:p>
    <w:p w:rsidR="00000000" w:rsidDel="00000000" w:rsidP="00000000" w:rsidRDefault="00000000" w:rsidRPr="00000000" w14:paraId="0000067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EncryptData</w:t>
      </w:r>
    </w:p>
    <w:p w:rsidR="00000000" w:rsidDel="00000000" w:rsidP="00000000" w:rsidRDefault="00000000" w:rsidRPr="00000000" w14:paraId="0000068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DecryptData</w:t>
      </w:r>
    </w:p>
    <w:p w:rsidR="00000000" w:rsidDel="00000000" w:rsidP="00000000" w:rsidRDefault="00000000" w:rsidRPr="00000000" w14:paraId="0000068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EncryptFile</w:t>
      </w:r>
    </w:p>
    <w:p w:rsidR="00000000" w:rsidDel="00000000" w:rsidP="00000000" w:rsidRDefault="00000000" w:rsidRPr="00000000" w14:paraId="0000068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DecryptFile</w:t>
      </w:r>
    </w:p>
    <w:p w:rsidR="00000000" w:rsidDel="00000000" w:rsidP="00000000" w:rsidRDefault="00000000" w:rsidRPr="00000000" w14:paraId="0000068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EnvelopData</w:t>
      </w:r>
    </w:p>
    <w:p w:rsidR="00000000" w:rsidDel="00000000" w:rsidP="00000000" w:rsidRDefault="00000000" w:rsidRPr="00000000" w14:paraId="0000068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EnvelopFile</w:t>
      </w:r>
    </w:p>
    <w:p w:rsidR="00000000" w:rsidDel="00000000" w:rsidP="00000000" w:rsidRDefault="00000000" w:rsidRPr="00000000" w14:paraId="0000068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DecryptEnvelopedData</w:t>
      </w:r>
    </w:p>
    <w:p w:rsidR="00000000" w:rsidDel="00000000" w:rsidP="00000000" w:rsidRDefault="00000000" w:rsidRPr="00000000" w14:paraId="0000068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DecryptEnvelopedFile</w:t>
      </w:r>
    </w:p>
    <w:p w:rsidR="00000000" w:rsidDel="00000000" w:rsidP="00000000" w:rsidRDefault="00000000" w:rsidRPr="00000000" w14:paraId="0000068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 함수로 사용하고자 하는 대칭키 알고리즘과 모드를 명시적으로 설정하지 않을 경우에는 기본값인 Triple-DES, CBC 모드로 처리된다. </w:t>
      </w:r>
    </w:p>
    <w:p w:rsidR="00000000" w:rsidDel="00000000" w:rsidP="00000000" w:rsidRDefault="00000000" w:rsidRPr="00000000" w14:paraId="0000068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 대칭키 알고리즘 </w:t>
        <w:tab/>
        <w:tab/>
        <w:tab/>
        <w:t xml:space="preserve">- 대칭키 알고리즘 모드</w:t>
      </w:r>
    </w:p>
    <w:tbl>
      <w:tblPr>
        <w:tblStyle w:val="Table34"/>
        <w:tblW w:w="35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2340"/>
        <w:tblGridChange w:id="0">
          <w:tblGrid>
            <w:gridCol w:w="1188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리턴값</w:t>
            </w:r>
          </w:p>
        </w:tc>
        <w:tc>
          <w:tcPr/>
          <w:p w:rsidR="00000000" w:rsidDel="00000000" w:rsidP="00000000" w:rsidRDefault="00000000" w:rsidRPr="00000000" w14:paraId="0000068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알고리즘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8F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0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91">
            <w:pPr>
              <w:ind w:left="20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Triple-DES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93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리턴값</w:t>
            </w:r>
          </w:p>
        </w:tc>
        <w:tc>
          <w:tcPr/>
          <w:p w:rsidR="00000000" w:rsidDel="00000000" w:rsidP="00000000" w:rsidRDefault="00000000" w:rsidRPr="00000000" w14:paraId="0000069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알고리즘 모드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7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ECB Mode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99">
            <w:pPr>
              <w:ind w:left="20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CBC Mode (기본)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9B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CFB Mode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9D">
            <w:pPr>
              <w:ind w:left="20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OFB Mode</w:t>
            </w:r>
          </w:p>
        </w:tc>
      </w:tr>
    </w:tbl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4k668n3" w:id="55"/>
      <w:bookmarkEnd w:id="55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3.44 SetPeerCertificate</w:t>
      </w:r>
    </w:p>
    <w:p w:rsidR="00000000" w:rsidDel="00000000" w:rsidP="00000000" w:rsidRDefault="00000000" w:rsidRPr="00000000" w14:paraId="000006A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STDMETHOD(SetPeerCertificate)(/*[in]*/BSTR btCert, /*[out, retval]*/short *pVal);</w:t>
      </w:r>
    </w:p>
    <w:p w:rsidR="00000000" w:rsidDel="00000000" w:rsidP="00000000" w:rsidRDefault="00000000" w:rsidRPr="00000000" w14:paraId="000006A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 하기 전에 Envelop 에 사용할 상대방 인증서를 설정한다.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  <w:tab/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btCert (input)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 에 사용할 상대방 인증서. PEM 또는 Base64 형태의 문자열로 처리한다.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A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A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A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EnvelopData</w:t>
      </w:r>
    </w:p>
    <w:p w:rsidR="00000000" w:rsidDel="00000000" w:rsidP="00000000" w:rsidRDefault="00000000" w:rsidRPr="00000000" w14:paraId="000006B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EnvelopFile</w:t>
      </w:r>
    </w:p>
    <w:p w:rsidR="00000000" w:rsidDel="00000000" w:rsidP="00000000" w:rsidRDefault="00000000" w:rsidRPr="00000000" w14:paraId="000006B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B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btCert 는 PEM 형식 또는 Base64 형태의 문자열이 입력되어야 한다.</w:t>
      </w:r>
    </w:p>
    <w:p w:rsidR="00000000" w:rsidDel="00000000" w:rsidP="00000000" w:rsidRDefault="00000000" w:rsidRPr="00000000" w14:paraId="000006B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zbgiuw" w:id="56"/>
      <w:bookmarkEnd w:id="56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3.45 SetSymmetricKey</w:t>
      </w:r>
    </w:p>
    <w:p w:rsidR="00000000" w:rsidDel="00000000" w:rsidP="00000000" w:rsidRDefault="00000000" w:rsidRPr="00000000" w14:paraId="000006B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STDMETHOD(SetSymmetricKeyAndIV)(/*[in]*/BSTR btSymmetricKey, /*[in]*/BSTR btSymmetricIV, /*[out, retval]*/short *pVal);</w:t>
      </w:r>
    </w:p>
    <w:p w:rsidR="00000000" w:rsidDel="00000000" w:rsidP="00000000" w:rsidRDefault="00000000" w:rsidRPr="00000000" w14:paraId="000006B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외부에서 API 내부로 대칭키의 Key와 IV 값을 설정한다.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btSymmetricKey (input)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 또는 Encrypt 에 사용할 대칭키의 Key를 설정한다.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btSymmetricIV (input)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Envelop 또는 Encrypt 에 사용할 대칭키의 IV를 설정한다.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pVal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(output)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C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C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C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GetSymmetricKey </w:t>
      </w:r>
    </w:p>
    <w:p w:rsidR="00000000" w:rsidDel="00000000" w:rsidP="00000000" w:rsidRDefault="00000000" w:rsidRPr="00000000" w14:paraId="000006C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GetSymmetricIV </w:t>
      </w:r>
    </w:p>
    <w:p w:rsidR="00000000" w:rsidDel="00000000" w:rsidP="00000000" w:rsidRDefault="00000000" w:rsidRPr="00000000" w14:paraId="000006C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DecryptData</w:t>
      </w:r>
    </w:p>
    <w:p w:rsidR="00000000" w:rsidDel="00000000" w:rsidP="00000000" w:rsidRDefault="00000000" w:rsidRPr="00000000" w14:paraId="000006C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DecryptFile</w:t>
      </w:r>
    </w:p>
    <w:p w:rsidR="00000000" w:rsidDel="00000000" w:rsidP="00000000" w:rsidRDefault="00000000" w:rsidRPr="00000000" w14:paraId="000006C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EncryptData</w:t>
      </w:r>
    </w:p>
    <w:p w:rsidR="00000000" w:rsidDel="00000000" w:rsidP="00000000" w:rsidRDefault="00000000" w:rsidRPr="00000000" w14:paraId="000006C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EncryptFile</w:t>
      </w:r>
    </w:p>
    <w:p w:rsidR="00000000" w:rsidDel="00000000" w:rsidP="00000000" w:rsidRDefault="00000000" w:rsidRPr="00000000" w14:paraId="000006C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EnvelopData</w:t>
      </w:r>
    </w:p>
    <w:p w:rsidR="00000000" w:rsidDel="00000000" w:rsidP="00000000" w:rsidRDefault="00000000" w:rsidRPr="00000000" w14:paraId="000006C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EnvelopFile</w:t>
      </w:r>
    </w:p>
    <w:p w:rsidR="00000000" w:rsidDel="00000000" w:rsidP="00000000" w:rsidRDefault="00000000" w:rsidRPr="00000000" w14:paraId="000006D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D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egqt2p" w:id="57"/>
      <w:bookmarkEnd w:id="57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3.46 SignData</w:t>
      </w:r>
    </w:p>
    <w:p w:rsidR="00000000" w:rsidDel="00000000" w:rsidP="00000000" w:rsidRDefault="00000000" w:rsidRPr="00000000" w14:paraId="000006D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STDMETHOD(SignData)(/*[in]*/BSTR btData, /*[out, retval]*/short *pVal);</w:t>
      </w:r>
    </w:p>
    <w:p w:rsidR="00000000" w:rsidDel="00000000" w:rsidP="00000000" w:rsidRDefault="00000000" w:rsidRPr="00000000" w14:paraId="000006D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 설정된</w:t>
      </w:r>
      <w:r w:rsidDel="00000000" w:rsidR="00000000" w:rsidRPr="00000000">
        <w:rPr>
          <w:rFonts w:ascii="Gulim" w:cs="Gulim" w:eastAsia="Gulim" w:hAnsi="Gulim"/>
          <w:rtl w:val="0"/>
        </w:rPr>
        <w:t xml:space="preserve">f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명값을 생성한다.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(input)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서명하고자 하는 데이터.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D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E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6E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E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6E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6E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6E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SignFile</w:t>
      </w:r>
    </w:p>
    <w:p w:rsidR="00000000" w:rsidDel="00000000" w:rsidP="00000000" w:rsidRDefault="00000000" w:rsidRPr="00000000" w14:paraId="000006E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6E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서명값 생성에 필요한 조건들은 SetConfig 함수의 nIncludeCertPath, nIncludeSigningTime, nIncludeCRL, nIncludeCRL 파라미터들에서 결정한다.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ygebqi" w:id="58"/>
      <w:bookmarkEnd w:id="58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3.47 SignFile</w:t>
      </w:r>
    </w:p>
    <w:p w:rsidR="00000000" w:rsidDel="00000000" w:rsidP="00000000" w:rsidRDefault="00000000" w:rsidRPr="00000000" w14:paraId="000006E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STDMETHOD(SignFile)(/*[in]*/BSTR btDataFile, /*[in]*/BSTR btSignedDataFile, /*[out, retval]*/short *pVal);</w:t>
      </w:r>
    </w:p>
    <w:p w:rsidR="00000000" w:rsidDel="00000000" w:rsidP="00000000" w:rsidRDefault="00000000" w:rsidRPr="00000000" w14:paraId="000006F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 설정된 인증서로 입력된 데이터 파일을 읽어서 PKCS#7 형식의 서명값을 생성하여 입력된 파일 경로에 저장한다.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(input)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서명하고자 하는 데이터 파일의 절대 경로.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btSignedDataFile (input)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서명값을 저장할 파일의 절대 경로.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6F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6F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6F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70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</w:t>
      </w:r>
    </w:p>
    <w:p w:rsidR="00000000" w:rsidDel="00000000" w:rsidP="00000000" w:rsidRDefault="00000000" w:rsidRPr="00000000" w14:paraId="0000070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LoadCertificate</w:t>
      </w:r>
    </w:p>
    <w:p w:rsidR="00000000" w:rsidDel="00000000" w:rsidP="00000000" w:rsidRDefault="00000000" w:rsidRPr="00000000" w14:paraId="0000070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SignData</w:t>
      </w:r>
    </w:p>
    <w:p w:rsidR="00000000" w:rsidDel="00000000" w:rsidP="00000000" w:rsidRDefault="00000000" w:rsidRPr="00000000" w14:paraId="0000070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VerifySignedFile</w:t>
      </w:r>
    </w:p>
    <w:p w:rsidR="00000000" w:rsidDel="00000000" w:rsidP="00000000" w:rsidRDefault="00000000" w:rsidRPr="00000000" w14:paraId="0000070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서명값 생성에 필요한 조건들은 SetConfig 함수의 nIncludeCertPath, nIncludeSigningTime, nIncludeCRL, nIncludeCRL 파라미터들에서 결정한다.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2dlolyb" w:id="59"/>
      <w:bookmarkEnd w:id="59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3.48 VerifySignature</w:t>
      </w:r>
    </w:p>
    <w:p w:rsidR="00000000" w:rsidDel="00000000" w:rsidP="00000000" w:rsidRDefault="00000000" w:rsidRPr="00000000" w14:paraId="0000070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STDMETHOD(VerifySignature)(/*[in]*/short nDataType, /*[in]*/BSTR btData, /*[in]*/BSTR btSignature, /*[in]*/BSTR btCert, /*[out, retval]*/short *pVal);</w:t>
      </w:r>
    </w:p>
    <w:p w:rsidR="00000000" w:rsidDel="00000000" w:rsidP="00000000" w:rsidRDefault="00000000" w:rsidRPr="00000000" w14:paraId="0000070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원문데이터, 서명값, 서명자 인증서 등을 읽어서 서명값을 검증한다.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nDataType (intput)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에 어떤 값이 들어오는지 나타낸다.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 (intput)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nDataType 에 따라 서명값을 검증하기 위한 원문 데이터, 또는 서명값을 검증하기 위한 원문 데이터 파일의 절대 경로.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btSignedData (input)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검증하고자 하는 서명값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btCert (input)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PEM 형식의 서명자의 인증서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71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71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71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72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GenSignature</w:t>
      </w:r>
    </w:p>
    <w:p w:rsidR="00000000" w:rsidDel="00000000" w:rsidP="00000000" w:rsidRDefault="00000000" w:rsidRPr="00000000" w14:paraId="0000072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72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nDataType 이 0 인 경우에는 btData에 서명값을 검증하기 위한 원문 데이터가 들어온다. 1 인 경우에는 서명값을 검증하기 위한 원문 데이터 파일의 절대 경로가 들어온다. </w:t>
      </w:r>
    </w:p>
    <w:p w:rsidR="00000000" w:rsidDel="00000000" w:rsidP="00000000" w:rsidRDefault="00000000" w:rsidRPr="00000000" w14:paraId="0000072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sqyw64" w:id="60"/>
      <w:bookmarkEnd w:id="60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3.49 VerifySignedData</w:t>
      </w:r>
    </w:p>
    <w:p w:rsidR="00000000" w:rsidDel="00000000" w:rsidP="00000000" w:rsidRDefault="00000000" w:rsidRPr="00000000" w14:paraId="0000072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STDMETHOD(VerifySignedData)(/*[in]*/BSTR btSignedData, /*[in]*/BSTR btContentData, /*[out, retval]*/short *pVal);</w:t>
      </w:r>
    </w:p>
    <w:p w:rsidR="00000000" w:rsidDel="00000000" w:rsidP="00000000" w:rsidRDefault="00000000" w:rsidRPr="00000000" w14:paraId="0000072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PKCS#7 형식의 서명데이터를 읽어서 검증한 후 원문데이터를 리턴한다.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btSignedData (input)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PKCS#7 형태의 서명데이터.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btContentData (input)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원문 데이터가 포함되지 않은 서명데이터를 검증할 때 사용할 데이터.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73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73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73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73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73A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 / LoadCertificate</w:t>
      </w:r>
    </w:p>
    <w:p w:rsidR="00000000" w:rsidDel="00000000" w:rsidP="00000000" w:rsidRDefault="00000000" w:rsidRPr="00000000" w14:paraId="0000073B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SignFile</w:t>
      </w:r>
    </w:p>
    <w:p w:rsidR="00000000" w:rsidDel="00000000" w:rsidP="00000000" w:rsidRDefault="00000000" w:rsidRPr="00000000" w14:paraId="0000073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73D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GetSignerCount</w:t>
      </w:r>
    </w:p>
    <w:p w:rsidR="00000000" w:rsidDel="00000000" w:rsidP="00000000" w:rsidRDefault="00000000" w:rsidRPr="00000000" w14:paraId="0000073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GetSignerCert</w:t>
      </w:r>
    </w:p>
    <w:p w:rsidR="00000000" w:rsidDel="00000000" w:rsidP="00000000" w:rsidRDefault="00000000" w:rsidRPr="00000000" w14:paraId="0000073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GetSignerDN</w:t>
      </w:r>
    </w:p>
    <w:p w:rsidR="00000000" w:rsidDel="00000000" w:rsidP="00000000" w:rsidRDefault="00000000" w:rsidRPr="00000000" w14:paraId="0000074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GetSigningTime</w:t>
      </w:r>
    </w:p>
    <w:p w:rsidR="00000000" w:rsidDel="00000000" w:rsidP="00000000" w:rsidRDefault="00000000" w:rsidRPr="00000000" w14:paraId="0000074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ClearMemory</w:t>
      </w:r>
    </w:p>
    <w:p w:rsidR="00000000" w:rsidDel="00000000" w:rsidP="00000000" w:rsidRDefault="00000000" w:rsidRPr="00000000" w14:paraId="0000074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CertificationValidation</w:t>
      </w:r>
    </w:p>
    <w:p w:rsidR="00000000" w:rsidDel="00000000" w:rsidP="00000000" w:rsidRDefault="00000000" w:rsidRPr="00000000" w14:paraId="0000074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원문 데이터를 포함한 서명데이터 검증 후 나온 원문데이터는 OutData 프로퍼티에 저장된다. 원문 데이터를 포함하지 않는 서명데이터 검증 시에는 원문 데이터가 OutData 프로퍼티에 저장되지 않는다.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서명데이터 검증 후 서명관련 정보를 얻을 때는, GetSignerCount, GetSignerCert, GetSignerDN, GetSigningTime 함수를 이용하고, 정보를 다 얻은 후에는 ClearMemory 함수를 호출하여 메모리에 로딩되어 있는 서명관련 정보들을 삭제한다.</w:t>
      </w:r>
    </w:p>
    <w:p w:rsidR="00000000" w:rsidDel="00000000" w:rsidP="00000000" w:rsidRDefault="00000000" w:rsidRPr="00000000" w14:paraId="00000747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 함수 호출후에는 서명자의 인증서를 얻어서 인증서 검증을 따로 진행한다.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3cqmetx" w:id="61"/>
      <w:bookmarkEnd w:id="61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3.50 VerifySignedFile</w:t>
      </w:r>
    </w:p>
    <w:p w:rsidR="00000000" w:rsidDel="00000000" w:rsidP="00000000" w:rsidRDefault="00000000" w:rsidRPr="00000000" w14:paraId="0000074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STDMETHOD(VerifySignedFile)(/*[in]*/BSTR btSignedDataFile, /*[in]*/BSTR btDataFile, /*[in]*/BSTR btContentFile, /*[out, retval]*/short *pVal);</w:t>
      </w:r>
    </w:p>
    <w:p w:rsidR="00000000" w:rsidDel="00000000" w:rsidP="00000000" w:rsidRDefault="00000000" w:rsidRPr="00000000" w14:paraId="0000074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PKCS#7 형식의 서명데이터 파일을 읽어서 검증한 후 원문데이터를 입력된 경로에 저장한다.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btSignedDataFile (input)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PKCS#7 형태의 서명데이터 파일의 절대 경로.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btDataFile (input)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원문 데이터가 포함된 서명데이터를 검증 후 나온 원문데이터를 저장할 절대 경로.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btContentFile (input)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원문 데이터가 포함되지 않은 서명데이터를 검증할 때 사용할 데이터 파일의 절대 경로.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75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75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75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SetConfig</w:t>
      </w:r>
    </w:p>
    <w:p w:rsidR="00000000" w:rsidDel="00000000" w:rsidP="00000000" w:rsidRDefault="00000000" w:rsidRPr="00000000" w14:paraId="0000075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 / LoadCertificate</w:t>
      </w:r>
    </w:p>
    <w:p w:rsidR="00000000" w:rsidDel="00000000" w:rsidP="00000000" w:rsidRDefault="00000000" w:rsidRPr="00000000" w14:paraId="0000076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SignFile</w:t>
      </w:r>
    </w:p>
    <w:p w:rsidR="00000000" w:rsidDel="00000000" w:rsidP="00000000" w:rsidRDefault="00000000" w:rsidRPr="00000000" w14:paraId="0000076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VerifySignedData</w:t>
      </w:r>
    </w:p>
    <w:p w:rsidR="00000000" w:rsidDel="00000000" w:rsidP="00000000" w:rsidRDefault="00000000" w:rsidRPr="00000000" w14:paraId="0000076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GetSignerCount</w:t>
      </w:r>
    </w:p>
    <w:p w:rsidR="00000000" w:rsidDel="00000000" w:rsidP="00000000" w:rsidRDefault="00000000" w:rsidRPr="00000000" w14:paraId="0000076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GetSignerCert</w:t>
      </w:r>
    </w:p>
    <w:p w:rsidR="00000000" w:rsidDel="00000000" w:rsidP="00000000" w:rsidRDefault="00000000" w:rsidRPr="00000000" w14:paraId="0000076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GetSignerDN</w:t>
      </w:r>
    </w:p>
    <w:p w:rsidR="00000000" w:rsidDel="00000000" w:rsidP="00000000" w:rsidRDefault="00000000" w:rsidRPr="00000000" w14:paraId="0000076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GetSigningTime</w:t>
      </w:r>
    </w:p>
    <w:p w:rsidR="00000000" w:rsidDel="00000000" w:rsidP="00000000" w:rsidRDefault="00000000" w:rsidRPr="00000000" w14:paraId="0000076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ClearMemory</w:t>
      </w:r>
    </w:p>
    <w:p w:rsidR="00000000" w:rsidDel="00000000" w:rsidP="00000000" w:rsidRDefault="00000000" w:rsidRPr="00000000" w14:paraId="0000076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CertificationValidation</w:t>
      </w:r>
    </w:p>
    <w:p w:rsidR="00000000" w:rsidDel="00000000" w:rsidP="00000000" w:rsidRDefault="00000000" w:rsidRPr="00000000" w14:paraId="0000076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원문 데이터를 포함한 서명데이터 검증 후 나온 원문데이터는 OutData 프로퍼티에 저장된다. 원문 데이터를 포함하지 않는 서명데이터 검증 시에는 원문데이터가 OutData 프로퍼티에 저장되지 않는다.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서명데이터 검증 후 서명관련 정보를 얻을 때는, GetSignerCount, GetSignerCert, GetSignerDN, GetSigningTime 함수를 이용하고, 정보를 다 얻은 후에는 ClearMemory 함수를 호출하여 메모리에 로딩되어 있는 서명관련 정보들을 삭제한다.</w:t>
      </w:r>
    </w:p>
    <w:p w:rsidR="00000000" w:rsidDel="00000000" w:rsidP="00000000" w:rsidRDefault="00000000" w:rsidRPr="00000000" w14:paraId="0000076C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 함수 호출 후에는 서명자의 인증서를 얻어서 인증서 검증을 따로 진행한다.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Style w:val="Heading2"/>
        <w:rPr>
          <w:rFonts w:ascii="Gulim" w:cs="Gulim" w:eastAsia="Gulim" w:hAnsi="Gulim"/>
          <w:b w:val="1"/>
          <w:sz w:val="24"/>
          <w:szCs w:val="24"/>
        </w:rPr>
      </w:pPr>
      <w:bookmarkStart w:colFirst="0" w:colLast="0" w:name="_heading=h.1rvwp1q" w:id="62"/>
      <w:bookmarkEnd w:id="62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3.51 VerifyVID</w:t>
      </w:r>
    </w:p>
    <w:p w:rsidR="00000000" w:rsidDel="00000000" w:rsidP="00000000" w:rsidRDefault="00000000" w:rsidRPr="00000000" w14:paraId="0000076F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STDMETHOD(VerifyVID)(/*[in]*/BSTR btSSN, /*[out, retval]*/short *pVal);</w:t>
      </w:r>
    </w:p>
    <w:p w:rsidR="00000000" w:rsidDel="00000000" w:rsidP="00000000" w:rsidRDefault="00000000" w:rsidRPr="00000000" w14:paraId="0000077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이미 로딩되어 있는 인증서 셋트나 로그인데이타 처리시 얻은 랜덤값과 인증서로 입력된 신원확인 식별자 값과 신원확인을 진행한다.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파라미터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btSSN (input)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검증하고자 하는 인증서의 신원확인 식별자.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pVal (output)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40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함수 실행시의 에러코드. 에러가 없으면 0 을 리턴 한다. 1 이상은 에러.</w:t>
      </w:r>
    </w:p>
    <w:p w:rsidR="00000000" w:rsidDel="00000000" w:rsidP="00000000" w:rsidRDefault="00000000" w:rsidRPr="00000000" w14:paraId="0000077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프로퍼티(리턴값)</w:t>
      </w:r>
    </w:p>
    <w:p w:rsidR="00000000" w:rsidDel="00000000" w:rsidP="00000000" w:rsidRDefault="00000000" w:rsidRPr="00000000" w14:paraId="0000077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OutData</w:t>
      </w:r>
    </w:p>
    <w:p w:rsidR="00000000" w:rsidDel="00000000" w:rsidP="00000000" w:rsidRDefault="00000000" w:rsidRPr="00000000" w14:paraId="0000077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연관된 함수</w:t>
      </w:r>
    </w:p>
    <w:p w:rsidR="00000000" w:rsidDel="00000000" w:rsidP="00000000" w:rsidRDefault="00000000" w:rsidRPr="00000000" w14:paraId="0000077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SelectCertificate / LoadCertificate</w:t>
      </w:r>
    </w:p>
    <w:p w:rsidR="00000000" w:rsidDel="00000000" w:rsidP="00000000" w:rsidRDefault="00000000" w:rsidRPr="00000000" w14:paraId="0000078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LoginDataProcess</w:t>
      </w:r>
    </w:p>
    <w:p w:rsidR="00000000" w:rsidDel="00000000" w:rsidP="00000000" w:rsidRDefault="00000000" w:rsidRPr="00000000" w14:paraId="0000078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추가 설명</w:t>
      </w:r>
    </w:p>
    <w:p w:rsidR="00000000" w:rsidDel="00000000" w:rsidP="00000000" w:rsidRDefault="00000000" w:rsidRPr="00000000" w14:paraId="0000078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신원확인 식별자와 인증서 간의 신원확인이 일치하면 OutData 프로퍼티에 “true” 값이 설정된다. 신원확인이 일치하지 않을 경우에는 “false” 값이 설정된다. </w:t>
      </w:r>
    </w:p>
    <w:p w:rsidR="00000000" w:rsidDel="00000000" w:rsidP="00000000" w:rsidRDefault="00000000" w:rsidRPr="00000000" w14:paraId="0000078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Style w:val="Heading1"/>
        <w:rPr>
          <w:rFonts w:ascii="Gulim" w:cs="Gulim" w:eastAsia="Gulim" w:hAnsi="Gulim"/>
          <w:b w:val="1"/>
        </w:rPr>
      </w:pPr>
      <w:bookmarkStart w:colFirst="0" w:colLast="0" w:name="_heading=h.4bvk7pj" w:id="63"/>
      <w:bookmarkEnd w:id="63"/>
      <w:r w:rsidDel="00000000" w:rsidR="00000000" w:rsidRPr="00000000">
        <w:br w:type="page"/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4. 에러 메시지</w:t>
      </w:r>
    </w:p>
    <w:p w:rsidR="00000000" w:rsidDel="00000000" w:rsidP="00000000" w:rsidRDefault="00000000" w:rsidRPr="00000000" w14:paraId="0000078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툴킷에서 발생할 수 있는 에러메시지를 정리하였습니다.</w:t>
      </w:r>
    </w:p>
    <w:p w:rsidR="00000000" w:rsidDel="00000000" w:rsidP="00000000" w:rsidRDefault="00000000" w:rsidRPr="00000000" w14:paraId="0000078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5"/>
        <w:gridCol w:w="3500"/>
        <w:gridCol w:w="2297"/>
        <w:gridCol w:w="2198"/>
        <w:tblGridChange w:id="0">
          <w:tblGrid>
            <w:gridCol w:w="725"/>
            <w:gridCol w:w="3500"/>
            <w:gridCol w:w="2297"/>
            <w:gridCol w:w="219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788">
            <w:pPr>
              <w:widowControl w:val="1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에러</w:t>
            </w:r>
          </w:p>
          <w:p w:rsidR="00000000" w:rsidDel="00000000" w:rsidP="00000000" w:rsidRDefault="00000000" w:rsidRPr="00000000" w14:paraId="00000789">
            <w:pPr>
              <w:widowControl w:val="1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CODE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78A">
            <w:pPr>
              <w:widowControl w:val="1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에러메시지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78B">
            <w:pPr>
              <w:widowControl w:val="1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에러 발생 예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78C">
            <w:pPr>
              <w:widowControl w:val="1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대처방법(확인사항)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선택이 취소되었습니다.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UI 에서 취소 버튼 누른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자바 스크립트 에서 에러코드 "100" 인 경우 에러를 사용자 에게 보여주지 않도록 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알맞지 않은 인증서 속성입니다.</w:t>
              <w:br w:type="textWrapping"/>
              <w:t xml:space="preserve">현재 지원하지 않는 저장매체 입니다.</w:t>
              <w:br w:type="textWrapping"/>
              <w:t xml:space="preserve">인증서 정보가 올바르지 않습니다.</w:t>
              <w:br w:type="textWrapping"/>
              <w:t xml:space="preserve">지원하지 않는 알고리즘 입니다.</w:t>
              <w:br w:type="textWrapping"/>
              <w:t xml:space="preserve">알맞지 않은 모드 입니다.</w:t>
              <w:br w:type="textWrapping"/>
              <w:t xml:space="preserve">허용되 않는 데이터 타입입니다.</w:t>
              <w:br w:type="textWrapping"/>
              <w:t xml:space="preserve">전체 서명수보다 입력하신 서명정보 Index가 더 큽니다.</w:t>
              <w:br w:type="textWrapping"/>
              <w:t xml:space="preserve">알맞지 않은 키 종류입니다.</w:t>
              <w:br w:type="textWrapping"/>
              <w:t xml:space="preserve">알맞지 않은 인증서 정책 모음 입니다.</w:t>
              <w:br w:type="textWrapping"/>
              <w:t xml:space="preserve">알맞지 않은 인증서 종류입니다.</w:t>
              <w:br w:type="textWrapping"/>
              <w:t xml:space="preserve">설정된 인증서가 올바르지 않습니다.</w:t>
              <w:br w:type="textWrapping"/>
              <w:t xml:space="preserve">현재 지원하지 않는 저장매체 입니다.</w:t>
              <w:br w:type="textWrapping"/>
              <w:t xml:space="preserve">알 수 없는 데이타 타입입니다.</w:t>
              <w:br w:type="textWrapping"/>
              <w:t xml:space="preserve">로그인 메시지 형식이 맞지 않습니다.</w:t>
              <w:br w:type="textWrapping"/>
              <w:t xml:space="preserve">지원되지 않는 HASH 알고리즘 입니다.</w:t>
              <w:br w:type="textWrapping"/>
              <w:t xml:space="preserve">사용되지 않는 환경설정 입니다.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상황에 맞지 않는 입력값이 있을 경우.</w:t>
              <w:br w:type="textWrapping"/>
              <w:t xml:space="preserve">(예: 범위를 벗어난 입력값)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Config에서 설정한 값이 정확한지 재확인 필요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암호화할 데이터가 없습니다.</w:t>
              <w:br w:type="textWrapping"/>
              <w:t xml:space="preserve">암호화에 사용할 대칭키가 없습니다.</w:t>
              <w:br w:type="textWrapping"/>
              <w:t xml:space="preserve">복호화할 데이터가 없습니다.</w:t>
              <w:br w:type="textWrapping"/>
              <w:t xml:space="preserve">복호화에 사용할 대칭키가 없습니다.</w:t>
              <w:br w:type="textWrapping"/>
              <w:t xml:space="preserve">암호화할 파일의 위치가 없습니다.</w:t>
              <w:br w:type="textWrapping"/>
              <w:t xml:space="preserve">암호화된 내용을 저장할 위치가 없습니다.</w:t>
              <w:br w:type="textWrapping"/>
              <w:t xml:space="preserve">복호화된 내용을 저장할 위치가 없습니다.</w:t>
              <w:br w:type="textWrapping"/>
              <w:t xml:space="preserve">복호화에 사용할 대칭키가 없습니다.</w:t>
              <w:br w:type="textWrapping"/>
              <w:t xml:space="preserve">Base64Encoding할 데이터가 없습니다.</w:t>
              <w:br w:type="textWrapping"/>
              <w:t xml:space="preserve">Base64Encoding할 파일의 위치가 없습니다.</w:t>
              <w:br w:type="textWrapping"/>
              <w:t xml:space="preserve">Base64Decoding된 내용을 저장할 위치가 없습니다.</w:t>
              <w:br w:type="textWrapping"/>
              <w:t xml:space="preserve">Base64Decoding할 파일의 위치가 없습니다.</w:t>
              <w:br w:type="textWrapping"/>
              <w:t xml:space="preserve">Hash할 데이터가 설정되어 있지 않습니다.</w:t>
              <w:br w:type="textWrapping"/>
              <w:t xml:space="preserve">Hash할 파일의 위치가 없습니다.</w:t>
              <w:br w:type="textWrapping"/>
              <w:t xml:space="preserve">서명할 데이터가 없습니다.</w:t>
              <w:br w:type="textWrapping"/>
              <w:t xml:space="preserve">검증할 서명된 데이터가 없습니다.</w:t>
              <w:br w:type="textWrapping"/>
              <w:t xml:space="preserve">서명할 파일의 위치가 없습니다.</w:t>
              <w:br w:type="textWrapping"/>
              <w:t xml:space="preserve">.. 이외 여러가지 메시지가 있을 수 있음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필요한 입력값이 없을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함수 사용하기 전 필요한 값 및 설정값 재확인</w:t>
              <w:br w:type="textWrapping"/>
              <w:t xml:space="preserve">API 사용 예제를 보고 순서대로 빠진 함수가 없는지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Base64Encoding 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Base64 Encoding 에 실패한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???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Base64Decoding 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Base64 Decoding 에 실패한 경우.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EncodedData 입력시 좌우에 공백문자 들어가지 않도록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암호화할 파일 읽기에 실패하였습니다.</w:t>
              <w:br w:type="textWrapping"/>
              <w:t xml:space="preserve">복호화할 파일 읽기에 실패하였습니다.</w:t>
              <w:br w:type="textWrapping"/>
              <w:t xml:space="preserve">Base64Encoding할 파일 읽기에 실패하였습니다.</w:t>
              <w:br w:type="textWrapping"/>
              <w:t xml:space="preserve">Base64Decoding할 파일 읽기에 실패하였습니다.</w:t>
              <w:br w:type="textWrapping"/>
              <w:t xml:space="preserve">파일 읽기에 실패하였습니다.</w:t>
              <w:br w:type="textWrapping"/>
              <w:t xml:space="preserve">서명된 파일 읽기에 실패하였습니다.</w:t>
              <w:br w:type="textWrapping"/>
              <w:t xml:space="preserve">데이터 파일 읽기에 실패하였습니다.</w:t>
              <w:br w:type="textWrapping"/>
              <w:t xml:space="preserve">EnvelopedData 파일 읽기에 실패하였습니다.</w:t>
              <w:br w:type="textWrapping"/>
              <w:t xml:space="preserve">CA 인증서 모음 파일 읽기에 실패하였습니다.</w:t>
              <w:br w:type="textWrapping"/>
              <w:t xml:space="preserve">서명용 인증서 파일이 없거나 파일 읽기에 실패하였습니다.</w:t>
              <w:br w:type="textWrapping"/>
              <w:t xml:space="preserve">서명용 개인키 파일이 없거나 파일 읽기에 실패하였습니다.</w:t>
              <w:br w:type="textWrapping"/>
              <w:t xml:space="preserve">암호용 인증서 파일 읽기에 실패하였습니다.</w:t>
              <w:br w:type="textWrapping"/>
              <w:t xml:space="preserve">암호용 개인키 파일 읽기에 실패하였습니다.</w:t>
              <w:br w:type="textWrapping"/>
              <w:t xml:space="preserve">서명용 개인키 파일이 없거나 파일 읽기에 실패하였습니다.</w:t>
              <w:br w:type="textWrapping"/>
              <w:t xml:space="preserve">암호용 개인키 파일이 없거나 파일 읽기에 실패하였습니다.</w:t>
              <w:br w:type="textWrapping"/>
              <w:t xml:space="preserve">데이터 파일 읽기에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특정 파일을 읽기에 실패한 경우</w:t>
              <w:br w:type="textWrapping"/>
              <w:t xml:space="preserve">(파일이 없거나, 파일의 내용이 없는 경우)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환경함수에 설정된 파일이 있는지 재확인</w:t>
              <w:br w:type="textWrapping"/>
              <w:t xml:space="preserve">파일이 있더라도 size가 0byte가 안되도록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파일 저장에 실패하였습니다.</w:t>
              <w:br w:type="textWrapping"/>
              <w:t xml:space="preserve">Base64Encoding된 내용 저장에 실패하였습니다.</w:t>
              <w:br w:type="textWrapping"/>
              <w:t xml:space="preserve">Base64Decoding된 내용 저장에 실패하였습니다.</w:t>
              <w:br w:type="textWrapping"/>
              <w:t xml:space="preserve">서명값 저장에 실패하였습니다.</w:t>
              <w:br w:type="textWrapping"/>
              <w:t xml:space="preserve">원문 저장에 실패하였습니다.</w:t>
              <w:br w:type="textWrapping"/>
              <w:t xml:space="preserve">EnvelopedData를 저장에 실패하였습니다.</w:t>
              <w:br w:type="textWrapping"/>
              <w:t xml:space="preserve">데이터 파일 저장에 실패하였습니다.</w:t>
              <w:br w:type="textWrapping"/>
              <w:t xml:space="preserve">서명값 저장에 실패하였습니다.</w:t>
              <w:br w:type="textWrapping"/>
              <w:t xml:space="preserve">개인키 저장에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특정 위치에 파일을 저장하는데 실패한 경우</w:t>
              <w:br w:type="textWrapping"/>
              <w:t xml:space="preserve">(쓰기 금지, 공간부족, 부정확한 위치등 으로 발생함)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저장될 곳의 권한설정 확인</w:t>
              <w:br w:type="textWrapping"/>
              <w:t xml:space="preserve">저장할 수 있는 여유공간이 있는지 확인</w:t>
              <w:br w:type="textWrapping"/>
              <w:t xml:space="preserve">환경설정화일에 설정한 디렉토리가 있는지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복호화된 개인키에 이상이 있습니다.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읽어들인 데이터가 모자라거나 알맞지 않을 경우</w:t>
              <w:br w:type="textWrapping"/>
              <w:t xml:space="preserve">(복호화된 개인키의 길이부족, 인증서 파일의 내용 부족 등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인증서의 파일 크기 및 위치 재확인</w:t>
              <w:br w:type="textWrapping"/>
              <w:t xml:space="preserve">암호문의 크기 및 좌우 여백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설정된 인증서와 개인키가 없습니다.</w:t>
              <w:br w:type="textWrapping"/>
              <w:t xml:space="preserve">서명용 인증서나 개인키가 설정되어 있지 않습니다.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사용 해야 할 서명용 인증서와 개인키가 설정되어 있지 않은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설정화일에 설정된 서명용 인증서 및 개인키의 설정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설정된 인증서와 개인키가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사용 해야 할 서명용 및 암호용 인증서와 개인키가 모두 설정되어 있지 않은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설정화일에 설정된 인증서 및 개인키의 설정 및 파일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분석에 실패하였습니다.</w:t>
              <w:br w:type="textWrapping"/>
              <w:t xml:space="preserve">서명자 인증서 분석에 실패하였습니다.</w:t>
              <w:br w:type="textWrapping"/>
              <w:t xml:space="preserve">설정된 서명용 인증서 분석에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인증서 분석에 실패한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파일이 제대로된 파일인지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개인키 복호화에 실패한 경우</w:t>
              <w:br w:type="textWrapping"/>
              <w:t xml:space="preserve">(인증서 암호 분실, 대소문자 미구분, 한영키 미구분 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개인키 복호화 실패</w:t>
              <w:br w:type="textWrapping"/>
              <w:t xml:space="preserve">(인증서 암호분실, 대소문자 미구분, 한영키 미구분등)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widowControl w:val="1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서명용 인증서와 암호용 인증서의 암호가 다릅니다. 두 인증서 암호를 맞춰주시기 바랍니다.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서명용 개인키와 암호용 개인키의 암호가 틀린경우</w:t>
              <w:br w:type="textWrapping"/>
              <w:t xml:space="preserve">(두 개인키의 암호를 동일하게 맞추어 주세요)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서명용 개인키와 암호용 개인키의 암호가 틀린경우</w:t>
              <w:br w:type="textWrapping"/>
              <w:t xml:space="preserve">(두 개인키의 암호를 동일하게 맞추어 주세요)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정책 꺼내기에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정책 가져오기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인증서의 사용용도를 확인하세요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인증서에 정책이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인증서에 정책항목이 없습니다. </w:t>
              <w:br w:type="textWrapping"/>
              <w:t xml:space="preserve">(올바른 인증서인지 확인 바랍니다.)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올바른 인증서인지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랜덤값이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개인키에 있는 랜덤값이 존재하지 않을 경우</w:t>
              <w:br w:type="textWrapping"/>
              <w:t xml:space="preserve">( 개인키가 올바른지 확인 바랍니다.)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개인키가 올바른파일인지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개인키 분석에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개인키 분석에 실패한 경우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개인키 파일의 위치 및 환경설정파일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LDAP 에서 데이터를 꺼내오는데 실패했습니다.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LDAP에서 데이터 가져오기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인터넷이 되는지 확인</w:t>
              <w:br w:type="textWrapping"/>
              <w:t xml:space="preserve">LDAP 주소가 맞는지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LDAP 조회에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LDAP에서 파일(인증서,CRL,ARL등) 검색에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인터넷이 되는지 확인</w:t>
              <w:br w:type="textWrapping"/>
              <w:t xml:space="preserve">LDAP주소 및 검색 주소가 맞는지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서버연결에 실패하였습니다.!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LDAP 연결에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인터넷이 되는지 확인</w:t>
              <w:br w:type="textWrapping"/>
              <w:t xml:space="preserve">LDAP 주소가 맞느지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UUTF8String::KSCToUTF8 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한글처리를 위해 UTF8로 변환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DN에 인증기관 관련 O 값이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DN에서 인증기관 관련 정보("O=")가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인증서의 DN 정보 확인</w:t>
              <w:br w:type="textWrapping"/>
              <w:t xml:space="preserve">인증서 위치 및 환경설정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 정보가 제대로 설정되어 있지 않습니다.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????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CA의 LDAP 정보가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인증서에 CA의 LDAP관련 정보가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인증서의 LDAP 관련정보확인</w:t>
              <w:br w:type="textWrapping"/>
              <w:t xml:space="preserve">인증서 위치 및 환경설정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생성에 필요한 CA 인증서 갯수가 부족합니다.</w:t>
              <w:br w:type="textWrapping"/>
              <w:t xml:space="preserve">CaPubs 생성에 실패하였습니다.</w:t>
              <w:br w:type="textWrapping"/>
              <w:t xml:space="preserve">CaPubs 정리에 실패하였습니다.</w:t>
              <w:br w:type="textWrapping"/>
              <w:t xml:space="preserve">CaPubs 꺼내기에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파일에 담겨진 정보가 부족합니다.(???)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파일의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생성에 필요한 CA 인증서 갯수가 부족합니다.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생성에 필요한 CA 인증서 개수가 부족합니다.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정리에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안의 인증서 소팅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 인증서 모음 파일분석에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인증서 구조 파싱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에 최상위 인증기관 인증서를 추가하는데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에 최상위 인증기관 인증서 추가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에 인증기관 인증서를 추가하는데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에 인증기관 인증서 추가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 인증서 모음에 인증서가 부족합니다.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CaPubs에 인증서가 부족함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분석에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인증서 구조 파싱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CaPubs 파일 size 및 위치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경로 검증에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경로검증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유효성 검증에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유효성 검증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기간이 만료되었는지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bookmarkStart w:colFirst="0" w:colLast="0" w:name="_heading=h.2r0uhxc" w:id="64"/>
            <w:bookmarkEnd w:id="64"/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highlight w:val="yellow"/>
                <w:rtl w:val="0"/>
              </w:rPr>
              <w:t xml:space="preserve">인증서 깨졌을 수 있음 -&gt; 발급기관에 문의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허용된 인증서 정책이 아닙니다.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허용되지 않은 인증서 정책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인증서의 DN 정보 확인</w:t>
              <w:br w:type="textWrapping"/>
              <w:t xml:space="preserve">인증서 위치 및 환경설정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사용자와 신원확인 정보가 일치하지 않습니다.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신원확인 정보 불일치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주민번호 및 입력값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유효하지 않은 인증서입니다.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유효기간 에러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기간이 만료되었는지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구조 만들기에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구조 생성 에러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구조 만들기에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구조 생성 에러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알 수 없는 ContentType 입니다.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알수없는 ContentType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구조 만들기에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구조 생성 에러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PKCS#7에서 Content 종류 꺼내기에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Content 종류 에러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 의 Content 가 EnvelopedData 가 아닙니다.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PKCS#7의 Content 가 EnvelopedData가 아님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PKCS#7에서 EnvelopedData 꺼내기에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PKCS#7의 EnvelopedData 꺼내기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 분석에 필요한 데이터를 설정하는데 실패하였습니다.</w:t>
              <w:br w:type="textWrapping"/>
              <w:t xml:space="preserve">Envelop할 데이타를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Envelop할 데이터 설정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환경설정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만료된 인증서는 서명에 사용될 수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만료된 인증서로 서명할수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유효기간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인증서를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??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위치 및 환경설정화일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CRL을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CRL 설정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 연결 확인 및 환경화일에서 CRL cash 디렉토리가 있는지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상위 인증서를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상위 인증서 설정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환경화일에서 capubs 파일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 생성에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 생성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 생성에 실패했으므로 환경 및 입력정보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서명값을 분석하는데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 분석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입력된 서명값 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서명한 사람의 인증서가 하나도  없습니다.</w:t>
              <w:br w:type="textWrapping"/>
              <w:t xml:space="preserve">서명한 사람의 인증서와 서명 정보의 갯수가 맞지 않습니다.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인증서가 없거나 서명자의 인증서와 서명자의 정보가 맞지 않음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서명자의 인증서가 없거나 서명정보의 개수(인증서 수)가 맞지 않으므로 서명값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서명정보가 하나도 없습니다.</w:t>
              <w:br w:type="textWrapping"/>
              <w:t xml:space="preserve">허용된 서명 갯수보다 서명정보가 더 많습니다.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서명정보가 없음. 허용된 서명 개수보다 서명정보가 더 많음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서명정보가 없음. 허용된 서명갯수보다 서명정보가 더 많으므로 서명값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서명정보에서 서명자 정보 꺼내기에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서명정보에서 서명자 정보 꺼내기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입력된 서명값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설정된 인증서가 없습니다.</w:t>
              <w:br w:type="textWrapping"/>
              <w:t xml:space="preserve">수신자 인증서를 찾을 수 없습니다.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수신자 인증서가 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서명값안의 수신자 인증서 정보가 없습니다. 서명값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수신자의 인증서를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수신자 인증서 설정 에러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수신자 인증서 설정에 실패. 입력 및 환경정보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EnvelopedData를 만드는데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EnvelopedData 생성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전자봉투 생성실패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EnvelopedData를 분석하는데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EnvelopedData 분석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전자봉투값 분석 실패. 전자봉투값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본인의 인증서와 개인키정보를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키관리용 인증서 설정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KMCert 인증서 설정 실패. 환경정보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본인의 인증서와 개인키정보를 설정하는데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본인 인증서와 개인키정보 설정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인증서 및 개인키 설정 실패. 환경정보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Content를 가지고 오는데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Content 가져오기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대칭키와 IV 를 꺼내는데 실패하엿습니다.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대칭키와 IV값 가져오기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복호화에 필요한 정보 가져오기에 실패. 설정값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랜덤값 생성에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랜덤값 생성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랜덤값 생성에 실패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대칭키를 생성하는데 실패하였습니다.</w:t>
              <w:br w:type="textWrapping"/>
              <w:t xml:space="preserve">SecretKey 생성에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 생성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 생성 실패.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SessionKey와 IV 가 존재하지 않습니다.</w:t>
              <w:br w:type="textWrapping"/>
              <w:t xml:space="preserve">대칭키와 IV 가 존재하지 않습니다.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SessionKey와 IV가 존재하지 않음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세션키와 초기값이 없음.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대칭키로 복호화하는데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 복호화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복호화 실패. 대칭키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대칭키로 암호화하는데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대칭키 암호화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암호화 실패. 대칭키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Hash 값 생성에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Hash값 생성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Hash 값 생성 실패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9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Login 메시지 만들기에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B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Login 메시지 만들기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메시지 생성 실패. 입력값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D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메시지 분석에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메시지 분석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메시지 분석 실패. 입력값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1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인터넷으로 인증기관 인증서 받기에 실패하였습니다.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인터넷으로 인증기관 인증서 받기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인터넷으로 인증기관 인증서 받기 실패. 인터넷 연결여부 재확인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5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178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사용자 인증서 무결성 검증에 실패했습니다.</w:t>
              <w:br w:type="textWrapping"/>
              <w:t xml:space="preserve">CA 인증서 무결성 검증에 실패했습니다.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7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사용자 인증서 무결성 검증 실패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widowControl w:val="1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사용자 인증서 무결성 검증 실패. 사용자의 인증서 재확인</w:t>
            </w:r>
          </w:p>
        </w:tc>
      </w:tr>
    </w:tbl>
    <w:p w:rsidR="00000000" w:rsidDel="00000000" w:rsidP="00000000" w:rsidRDefault="00000000" w:rsidRPr="00000000" w14:paraId="000008C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eorgia"/>
  <w:font w:name="Gulim"/>
  <w:font w:name="Times New Roman"/>
  <w:font w:name="Dot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51995" y="383016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17400" y="415719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pict>
        <v:rect id="_x0000_s2054" style="position:absolute;left:0;text-align:left;margin-left:-27.0pt;margin-top:-1.3pt;width:71.15pt;height:31pt;z-index:251657728;mso-wrap-style:none;mso-position-horizontal:absolute;mso-position-vertical:absolute;mso-position-horizontal-relative:margin;mso-position-vertical-relative:text;" filled="f" stroked="f">
          <v:textbox style="mso-fit-shape-to-text:t">
            <w:txbxContent>
              <w:p w:rsidR="00530C4B" w:rsidDel="00000000" w:rsidP="001541AD" w:rsidRDefault="00530C4B" w:rsidRPr="00000000">
                <w:r w:rsidDel="00000000" w:rsidR="00000000" w:rsidRPr="00000000">
                  <w:rPr>
                    <w:noProof w:val="1"/>
                  </w:rPr>
                  <w:drawing>
                    <wp:inline distB="0" distT="0" distL="0" distR="0">
                      <wp:extent cx="723265" cy="297815"/>
                      <wp:effectExtent b="0" l="19050" r="635" t="0"/>
                      <wp:docPr descr="ktnet" id="1" name="그림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descr="ktnet"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ind w:left="600" w:hanging="200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5C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 w:val="1"/>
    <w:rsid w:val="007A741D"/>
    <w:pPr>
      <w:keepNext w:val="1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 w:val="1"/>
    <w:rsid w:val="007A741D"/>
    <w:pPr>
      <w:keepNext w:val="1"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 w:val="1"/>
    <w:rsid w:val="007A741D"/>
    <w:pPr>
      <w:keepNext w:val="1"/>
      <w:ind w:left="300" w:leftChars="300" w:hanging="2000" w:hangingChars="2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qFormat w:val="1"/>
    <w:rsid w:val="007A741D"/>
    <w:pPr>
      <w:keepNext w:val="1"/>
      <w:ind w:left="400" w:leftChars="400" w:hanging="2000" w:hangingChars="200"/>
      <w:outlineLvl w:val="3"/>
    </w:pPr>
    <w:rPr>
      <w:b w:val="1"/>
      <w:bCs w:val="1"/>
    </w:rPr>
  </w:style>
  <w:style w:type="paragraph" w:styleId="5">
    <w:name w:val="heading 5"/>
    <w:basedOn w:val="a"/>
    <w:next w:val="a"/>
    <w:qFormat w:val="1"/>
    <w:rsid w:val="007A741D"/>
    <w:pPr>
      <w:keepNext w:val="1"/>
      <w:ind w:left="500" w:leftChars="500" w:hanging="2000" w:hangingChars="200"/>
      <w:outlineLvl w:val="4"/>
    </w:pPr>
    <w:rPr>
      <w:rFonts w:ascii="Arial" w:eastAsia="돋움" w:hAnsi="Arial"/>
    </w:rPr>
  </w:style>
  <w:style w:type="paragraph" w:styleId="6">
    <w:name w:val="heading 6"/>
    <w:basedOn w:val="a"/>
    <w:next w:val="a"/>
    <w:qFormat w:val="1"/>
    <w:rsid w:val="007A741D"/>
    <w:pPr>
      <w:keepNext w:val="1"/>
      <w:ind w:left="600" w:leftChars="600" w:hanging="2000" w:hangingChars="200"/>
      <w:outlineLvl w:val="5"/>
    </w:pPr>
    <w:rPr>
      <w:b w:val="1"/>
      <w:bCs w:val="1"/>
    </w:rPr>
  </w:style>
  <w:style w:type="paragraph" w:styleId="7">
    <w:name w:val="heading 7"/>
    <w:basedOn w:val="a"/>
    <w:next w:val="a"/>
    <w:qFormat w:val="1"/>
    <w:rsid w:val="007A741D"/>
    <w:pPr>
      <w:keepNext w:val="1"/>
      <w:ind w:left="700" w:leftChars="700" w:hanging="2000" w:hangingChars="200"/>
      <w:outlineLvl w:val="6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>
    <w:name w:val="toc 1"/>
    <w:basedOn w:val="a"/>
    <w:next w:val="a"/>
    <w:autoRedefine w:val="1"/>
    <w:semiHidden w:val="1"/>
    <w:rsid w:val="007A741D"/>
    <w:pPr>
      <w:spacing w:after="120" w:before="120"/>
      <w:jc w:val="left"/>
    </w:pPr>
    <w:rPr>
      <w:rFonts w:ascii="Times New Roman"/>
      <w:b w:val="1"/>
      <w:bCs w:val="1"/>
      <w:caps w:val="1"/>
    </w:rPr>
  </w:style>
  <w:style w:type="character" w:styleId="a3">
    <w:name w:val="Hyperlink"/>
    <w:basedOn w:val="a0"/>
    <w:rsid w:val="007A741D"/>
    <w:rPr>
      <w:color w:val="0000ff"/>
      <w:u w:val="single"/>
    </w:rPr>
  </w:style>
  <w:style w:type="paragraph" w:styleId="20">
    <w:name w:val="toc 2"/>
    <w:basedOn w:val="a"/>
    <w:next w:val="a"/>
    <w:autoRedefine w:val="1"/>
    <w:semiHidden w:val="1"/>
    <w:rsid w:val="007A741D"/>
    <w:pPr>
      <w:ind w:left="200"/>
      <w:jc w:val="left"/>
    </w:pPr>
    <w:rPr>
      <w:rFonts w:ascii="Times New Roman"/>
      <w:smallCaps w:val="1"/>
    </w:rPr>
  </w:style>
  <w:style w:type="paragraph" w:styleId="30">
    <w:name w:val="toc 3"/>
    <w:basedOn w:val="a"/>
    <w:next w:val="a"/>
    <w:autoRedefine w:val="1"/>
    <w:semiHidden w:val="1"/>
    <w:rsid w:val="007A741D"/>
    <w:pPr>
      <w:ind w:left="400"/>
      <w:jc w:val="left"/>
    </w:pPr>
    <w:rPr>
      <w:rFonts w:ascii="Times New Roman"/>
      <w:i w:val="1"/>
      <w:iCs w:val="1"/>
    </w:rPr>
  </w:style>
  <w:style w:type="paragraph" w:styleId="a4">
    <w:name w:val="header"/>
    <w:basedOn w:val="a"/>
    <w:rsid w:val="007A741D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7A741D"/>
    <w:pPr>
      <w:tabs>
        <w:tab w:val="center" w:pos="4252"/>
        <w:tab w:val="right" w:pos="8504"/>
      </w:tabs>
      <w:snapToGrid w:val="0"/>
    </w:pPr>
  </w:style>
  <w:style w:type="paragraph" w:styleId="a6">
    <w:name w:val="Document Map"/>
    <w:basedOn w:val="a"/>
    <w:semiHidden w:val="1"/>
    <w:rsid w:val="007A741D"/>
    <w:pPr>
      <w:shd w:color="auto" w:fill="000080" w:val="clear"/>
    </w:pPr>
    <w:rPr>
      <w:rFonts w:ascii="Arial" w:eastAsia="돋움" w:hAnsi="Arial"/>
    </w:rPr>
  </w:style>
  <w:style w:type="character" w:styleId="a7">
    <w:name w:val="page number"/>
    <w:basedOn w:val="a0"/>
    <w:rsid w:val="007A741D"/>
  </w:style>
  <w:style w:type="table" w:styleId="a8">
    <w:name w:val="Table Grid"/>
    <w:basedOn w:val="a1"/>
    <w:rsid w:val="007A741D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1" w:customStyle="1">
    <w:name w:val="List1"/>
    <w:basedOn w:val="a"/>
    <w:next w:val="a"/>
    <w:rsid w:val="007A741D"/>
    <w:pPr>
      <w:tabs>
        <w:tab w:val="num" w:pos="360"/>
        <w:tab w:val="left" w:pos="567"/>
      </w:tabs>
      <w:autoSpaceDE w:val="1"/>
      <w:autoSpaceDN w:val="1"/>
      <w:adjustRightInd w:val="0"/>
      <w:spacing w:after="60" w:before="120"/>
      <w:ind w:left="250" w:leftChars="100" w:hanging="150" w:hangingChars="150"/>
      <w:textAlignment w:val="baseline"/>
    </w:pPr>
    <w:rPr>
      <w:rFonts w:ascii="Arial" w:eastAsia="돋움체" w:hAnsi="Arial"/>
      <w:b w:val="1"/>
      <w:kern w:val="0"/>
      <w:szCs w:val="20"/>
    </w:rPr>
  </w:style>
  <w:style w:type="paragraph" w:styleId="List2" w:customStyle="1">
    <w:name w:val="List2"/>
    <w:basedOn w:val="List1"/>
    <w:rsid w:val="007A741D"/>
    <w:pPr>
      <w:tabs>
        <w:tab w:val="clear" w:pos="360"/>
        <w:tab w:val="num" w:pos="754"/>
      </w:tabs>
      <w:adjustRightInd w:val="1"/>
      <w:spacing w:after="40"/>
      <w:ind w:left="0" w:right="100" w:leftChars="0" w:rightChars="50" w:firstLine="0" w:firstLineChars="0"/>
      <w:jc w:val="left"/>
    </w:pPr>
    <w:rPr>
      <w:b w:val="0"/>
      <w:sz w:val="16"/>
    </w:rPr>
  </w:style>
  <w:style w:type="paragraph" w:styleId="List2-Body" w:customStyle="1">
    <w:name w:val="List2-Body"/>
    <w:basedOn w:val="a"/>
    <w:rsid w:val="007A741D"/>
    <w:pPr>
      <w:autoSpaceDE w:val="1"/>
      <w:autoSpaceDN w:val="1"/>
      <w:adjustRightInd w:val="0"/>
      <w:spacing w:before="120" w:line="312" w:lineRule="auto"/>
      <w:ind w:left="782" w:hanging="425"/>
      <w:textAlignment w:val="baseline"/>
    </w:pPr>
    <w:rPr>
      <w:rFonts w:ascii="CG Omega" w:eastAsia="돋움체" w:hAnsi="CG Omega"/>
      <w:kern w:val="0"/>
      <w:sz w:val="24"/>
      <w:szCs w:val="20"/>
    </w:rPr>
  </w:style>
  <w:style w:type="paragraph" w:styleId="List2Bold" w:customStyle="1">
    <w:name w:val="List2Bold"/>
    <w:basedOn w:val="List2"/>
    <w:next w:val="List2-Body"/>
    <w:autoRedefine w:val="1"/>
    <w:rsid w:val="007A741D"/>
    <w:pPr>
      <w:tabs>
        <w:tab w:val="clear" w:pos="567"/>
        <w:tab w:val="clear" w:pos="754"/>
      </w:tabs>
      <w:spacing w:before="240"/>
    </w:pPr>
    <w:rPr>
      <w:rFonts w:ascii="Britannic Bold" w:eastAsia="한양옛체" w:hAnsi="Britannic Bold"/>
      <w:sz w:val="18"/>
    </w:rPr>
  </w:style>
  <w:style w:type="character" w:styleId="API" w:customStyle="1">
    <w:name w:val="API정의"/>
    <w:basedOn w:val="a0"/>
    <w:rsid w:val="007A741D"/>
    <w:rPr>
      <w:rFonts w:ascii="Lucida Console" w:eastAsia="돋움체" w:hAnsi="Lucida Console"/>
      <w:b w:val="1"/>
      <w:bCs w:val="1"/>
      <w:i w:val="1"/>
      <w:color w:val="auto"/>
      <w:sz w:val="18"/>
      <w:u w:val="none"/>
      <w:em w:val="none"/>
    </w:rPr>
  </w:style>
  <w:style w:type="paragraph" w:styleId="a9">
    <w:name w:val="Date"/>
    <w:basedOn w:val="a"/>
    <w:next w:val="a"/>
    <w:rsid w:val="007A741D"/>
  </w:style>
  <w:style w:type="paragraph" w:styleId="Body" w:customStyle="1">
    <w:name w:val="Body"/>
    <w:basedOn w:val="a"/>
    <w:rsid w:val="007A741D"/>
    <w:pPr>
      <w:widowControl w:val="1"/>
      <w:autoSpaceDE w:val="1"/>
      <w:autoSpaceDN w:val="1"/>
      <w:adjustRightInd w:val="0"/>
      <w:snapToGrid w:val="0"/>
      <w:spacing w:afterLines="50" w:before="60"/>
      <w:ind w:left="600" w:leftChars="300"/>
      <w:textAlignment w:val="baseline"/>
    </w:pPr>
    <w:rPr>
      <w:rFonts w:ascii="Arial" w:cs="Arial" w:eastAsia="MingLiU" w:hAnsi="Arial"/>
      <w:kern w:val="0"/>
      <w:szCs w:val="20"/>
    </w:rPr>
  </w:style>
  <w:style w:type="paragraph" w:styleId="aa">
    <w:name w:val="Balloon Text"/>
    <w:basedOn w:val="a"/>
    <w:link w:val="Char"/>
    <w:rsid w:val="00530C4B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a"/>
    <w:rsid w:val="00530C4B"/>
    <w:rPr>
      <w:rFonts w:asciiTheme="majorHAnsi" w:cstheme="majorBidi" w:eastAsiaTheme="majorEastAsia" w:hAnsiTheme="majorHAnsi"/>
      <w:kern w:val="2"/>
      <w:sz w:val="18"/>
      <w:szCs w:val="18"/>
    </w:rPr>
  </w:style>
  <w:style w:type="character" w:styleId="ab">
    <w:name w:val="Subtle Emphasis"/>
    <w:basedOn w:val="a0"/>
    <w:uiPriority w:val="19"/>
    <w:qFormat w:val="1"/>
    <w:rsid w:val="00530C4B"/>
    <w:rPr>
      <w:i w:val="1"/>
      <w:iCs w:val="1"/>
      <w:color w:val="808080" w:themeColor="text1" w:themeTint="00007F"/>
    </w:rPr>
  </w:style>
  <w:style w:type="character" w:styleId="ac">
    <w:name w:val="Intense Reference"/>
    <w:basedOn w:val="a0"/>
    <w:uiPriority w:val="32"/>
    <w:qFormat w:val="1"/>
    <w:rsid w:val="00530C4B"/>
    <w:rPr>
      <w:b w:val="1"/>
      <w:bCs w:val="1"/>
      <w:smallCaps w:val="1"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2.xml"/></Relationships>
</file>

<file path=word/_rels/footer3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SOduna1OQp/uQJ+jCcqS1Gk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OAByITFjNzl3MDRqRUtVVEFkNDl6eEhpMXk5cjRWMS1pSUV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2011-08-31T05:42:00Z</dcterms:created>
  <dc:creator>장혜란</dc:creator>
</cp:coreProperties>
</file>