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r w:rsidRPr="00106E19">
        <w:rPr>
          <w:b/>
          <w:sz w:val="52"/>
          <w:szCs w:val="52"/>
        </w:rPr>
        <w:t xml:space="preserve">Classrooms to Careers in </w:t>
      </w:r>
      <w:r w:rsidR="0099269F">
        <w:rPr>
          <w:b/>
          <w:sz w:val="52"/>
          <w:szCs w:val="52"/>
        </w:rPr>
        <w:t>Accounting</w:t>
      </w:r>
    </w:p>
    <w:p w:rsidR="0099269F"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0099269F">
        <w:rPr>
          <w:sz w:val="28"/>
          <w:szCs w:val="28"/>
        </w:rPr>
        <w:t xml:space="preserve"> </w:t>
      </w:r>
    </w:p>
    <w:p w:rsidR="00767460" w:rsidRPr="0026281E" w:rsidRDefault="00E560ED" w:rsidP="00E560ED">
      <w:pPr>
        <w:pStyle w:val="ListParagraph"/>
        <w:numPr>
          <w:ilvl w:val="0"/>
          <w:numId w:val="7"/>
        </w:numPr>
        <w:tabs>
          <w:tab w:val="left" w:pos="3016"/>
        </w:tabs>
        <w:rPr>
          <w:sz w:val="24"/>
          <w:szCs w:val="28"/>
        </w:rPr>
      </w:pPr>
      <w:r w:rsidRPr="0026281E">
        <w:rPr>
          <w:sz w:val="24"/>
          <w:szCs w:val="28"/>
        </w:rPr>
        <w:t>opportunities to travel the world</w:t>
      </w:r>
    </w:p>
    <w:p w:rsidR="00E560ED" w:rsidRPr="0026281E" w:rsidRDefault="00E560ED" w:rsidP="00E560ED">
      <w:pPr>
        <w:pStyle w:val="ListParagraph"/>
        <w:numPr>
          <w:ilvl w:val="0"/>
          <w:numId w:val="7"/>
        </w:numPr>
        <w:tabs>
          <w:tab w:val="left" w:pos="3016"/>
        </w:tabs>
        <w:rPr>
          <w:sz w:val="24"/>
          <w:szCs w:val="28"/>
        </w:rPr>
      </w:pPr>
      <w:r w:rsidRPr="0026281E">
        <w:rPr>
          <w:sz w:val="24"/>
          <w:szCs w:val="28"/>
        </w:rPr>
        <w:t xml:space="preserve"> great earning potential</w:t>
      </w:r>
    </w:p>
    <w:p w:rsidR="0099269F" w:rsidRPr="0026281E" w:rsidRDefault="000A10AF" w:rsidP="00B73D46">
      <w:pPr>
        <w:pStyle w:val="ListParagraph"/>
        <w:numPr>
          <w:ilvl w:val="0"/>
          <w:numId w:val="7"/>
        </w:numPr>
        <w:tabs>
          <w:tab w:val="left" w:pos="3016"/>
        </w:tabs>
        <w:rPr>
          <w:sz w:val="24"/>
          <w:szCs w:val="28"/>
        </w:rPr>
      </w:pPr>
      <w:r w:rsidRPr="0026281E">
        <w:rPr>
          <w:sz w:val="24"/>
          <w:szCs w:val="28"/>
        </w:rPr>
        <w:t>Communicating financial information</w:t>
      </w:r>
      <w:r w:rsidR="0099269F" w:rsidRPr="0026281E">
        <w:rPr>
          <w:sz w:val="24"/>
          <w:szCs w:val="28"/>
        </w:rPr>
        <w:t xml:space="preserve">  </w:t>
      </w:r>
    </w:p>
    <w:p w:rsidR="00767460" w:rsidRPr="0026281E" w:rsidRDefault="00972763" w:rsidP="00B73D46">
      <w:pPr>
        <w:pStyle w:val="ListParagraph"/>
        <w:numPr>
          <w:ilvl w:val="0"/>
          <w:numId w:val="7"/>
        </w:numPr>
        <w:tabs>
          <w:tab w:val="left" w:pos="3016"/>
        </w:tabs>
        <w:rPr>
          <w:sz w:val="24"/>
          <w:szCs w:val="28"/>
        </w:rPr>
      </w:pPr>
      <w:r w:rsidRPr="0026281E">
        <w:rPr>
          <w:sz w:val="24"/>
          <w:szCs w:val="28"/>
        </w:rPr>
        <w:t>Problem solving</w:t>
      </w:r>
    </w:p>
    <w:p w:rsidR="000A10AF" w:rsidRPr="0026281E" w:rsidRDefault="00972763" w:rsidP="00B73D46">
      <w:pPr>
        <w:pStyle w:val="ListParagraph"/>
        <w:numPr>
          <w:ilvl w:val="0"/>
          <w:numId w:val="7"/>
        </w:numPr>
        <w:tabs>
          <w:tab w:val="left" w:pos="3016"/>
        </w:tabs>
        <w:rPr>
          <w:sz w:val="24"/>
          <w:szCs w:val="28"/>
        </w:rPr>
      </w:pPr>
      <w:r w:rsidRPr="0026281E">
        <w:rPr>
          <w:sz w:val="24"/>
          <w:szCs w:val="28"/>
        </w:rPr>
        <w:t>h</w:t>
      </w:r>
      <w:r w:rsidR="000A10AF" w:rsidRPr="0026281E">
        <w:rPr>
          <w:sz w:val="24"/>
          <w:szCs w:val="28"/>
        </w:rPr>
        <w:t>elping organizations make better financial decisions</w:t>
      </w:r>
    </w:p>
    <w:p w:rsidR="00767460" w:rsidRPr="0026281E" w:rsidRDefault="00E560ED" w:rsidP="00E560ED">
      <w:pPr>
        <w:pStyle w:val="ListParagraph"/>
        <w:numPr>
          <w:ilvl w:val="0"/>
          <w:numId w:val="7"/>
        </w:numPr>
        <w:tabs>
          <w:tab w:val="left" w:pos="3016"/>
        </w:tabs>
        <w:rPr>
          <w:sz w:val="24"/>
          <w:szCs w:val="28"/>
        </w:rPr>
      </w:pPr>
      <w:r w:rsidRPr="0026281E">
        <w:rPr>
          <w:sz w:val="24"/>
          <w:szCs w:val="28"/>
        </w:rPr>
        <w:t xml:space="preserve">Learning the language of numbers in business </w:t>
      </w:r>
    </w:p>
    <w:p w:rsidR="00E560ED" w:rsidRPr="0026281E" w:rsidRDefault="00E560ED" w:rsidP="00E560ED">
      <w:pPr>
        <w:pStyle w:val="ListParagraph"/>
        <w:numPr>
          <w:ilvl w:val="0"/>
          <w:numId w:val="7"/>
        </w:numPr>
        <w:tabs>
          <w:tab w:val="left" w:pos="3016"/>
        </w:tabs>
        <w:rPr>
          <w:sz w:val="24"/>
          <w:szCs w:val="28"/>
        </w:rPr>
      </w:pPr>
      <w:r w:rsidRPr="0026281E">
        <w:rPr>
          <w:sz w:val="24"/>
          <w:szCs w:val="28"/>
        </w:rPr>
        <w:t>Investigating fraud and other types of financial crime</w:t>
      </w:r>
    </w:p>
    <w:p w:rsidR="000A10AF" w:rsidRPr="00767460" w:rsidRDefault="000A10AF" w:rsidP="000A10AF">
      <w:pPr>
        <w:tabs>
          <w:tab w:val="left" w:pos="3016"/>
        </w:tabs>
        <w:rPr>
          <w:sz w:val="24"/>
          <w:szCs w:val="24"/>
        </w:rPr>
      </w:pPr>
      <w:r w:rsidRPr="00767460">
        <w:rPr>
          <w:sz w:val="24"/>
          <w:szCs w:val="24"/>
        </w:rPr>
        <w:t xml:space="preserve">Accounting is the language used by business to communicate financial information to internal and external users.  Majors are </w:t>
      </w:r>
      <w:r w:rsidR="00972763" w:rsidRPr="00767460">
        <w:rPr>
          <w:sz w:val="24"/>
          <w:szCs w:val="24"/>
        </w:rPr>
        <w:t xml:space="preserve">hard-working, </w:t>
      </w:r>
      <w:r w:rsidRPr="00767460">
        <w:rPr>
          <w:sz w:val="24"/>
          <w:szCs w:val="24"/>
        </w:rPr>
        <w:t>smart</w:t>
      </w:r>
      <w:r w:rsidR="00972763" w:rsidRPr="00767460">
        <w:rPr>
          <w:sz w:val="24"/>
          <w:szCs w:val="24"/>
        </w:rPr>
        <w:t>,</w:t>
      </w:r>
      <w:r w:rsidRPr="00767460">
        <w:rPr>
          <w:sz w:val="24"/>
          <w:szCs w:val="24"/>
        </w:rPr>
        <w:t xml:space="preserve"> and number-savvy. They develop excellent communication skills and the ability to work effectively on a team.  The stereotype</w:t>
      </w:r>
      <w:r w:rsidR="00972763" w:rsidRPr="00767460">
        <w:rPr>
          <w:sz w:val="24"/>
          <w:szCs w:val="24"/>
        </w:rPr>
        <w:t xml:space="preserve"> of an accountant, working </w:t>
      </w:r>
      <w:r w:rsidR="00A142D3" w:rsidRPr="00767460">
        <w:rPr>
          <w:sz w:val="24"/>
          <w:szCs w:val="24"/>
        </w:rPr>
        <w:t xml:space="preserve">on a tax return, using </w:t>
      </w:r>
      <w:r w:rsidR="00972763" w:rsidRPr="00767460">
        <w:rPr>
          <w:sz w:val="24"/>
          <w:szCs w:val="24"/>
        </w:rPr>
        <w:t>an adding machine behind a green lamp shade, bears no resemblance to reality!</w:t>
      </w:r>
      <w:r w:rsidR="00A142D3" w:rsidRPr="00767460">
        <w:rPr>
          <w:sz w:val="24"/>
          <w:szCs w:val="24"/>
        </w:rPr>
        <w:t xml:space="preserve">  Accounting today is much more sophisticated, globally-focused, and connected to information systems and technology. </w:t>
      </w:r>
      <w:r w:rsidR="00972763" w:rsidRPr="00767460">
        <w:rPr>
          <w:sz w:val="24"/>
          <w:szCs w:val="24"/>
        </w:rPr>
        <w:t xml:space="preserve">The accounting curriculum starts off with the fundamentals where you learn problem-solving techniques, reading financial reports, and the basics of accounting procedures.  Later, students take specialty classes that align with their chosen career path.  </w:t>
      </w:r>
    </w:p>
    <w:p w:rsidR="00981B26" w:rsidRDefault="006B78CA" w:rsidP="000A10AF">
      <w:pPr>
        <w:tabs>
          <w:tab w:val="left" w:pos="3016"/>
        </w:tabs>
        <w:rPr>
          <w:b/>
          <w:sz w:val="32"/>
          <w:szCs w:val="32"/>
        </w:rPr>
      </w:pPr>
      <w:r w:rsidRPr="006E1A8D">
        <w:rPr>
          <w:b/>
          <w:sz w:val="32"/>
          <w:szCs w:val="32"/>
        </w:rPr>
        <w:t>Types of jobs:</w:t>
      </w:r>
    </w:p>
    <w:p w:rsidR="0026281E" w:rsidRPr="0026281E" w:rsidRDefault="00972763" w:rsidP="0026281E">
      <w:pPr>
        <w:pStyle w:val="ListParagraph"/>
        <w:numPr>
          <w:ilvl w:val="0"/>
          <w:numId w:val="11"/>
        </w:numPr>
        <w:tabs>
          <w:tab w:val="left" w:pos="3016"/>
        </w:tabs>
        <w:rPr>
          <w:sz w:val="24"/>
          <w:szCs w:val="32"/>
        </w:rPr>
      </w:pPr>
      <w:r w:rsidRPr="0026281E">
        <w:rPr>
          <w:sz w:val="24"/>
          <w:szCs w:val="32"/>
          <w:u w:val="single"/>
        </w:rPr>
        <w:t>Public accounting</w:t>
      </w:r>
      <w:r w:rsidRPr="0026281E">
        <w:rPr>
          <w:sz w:val="24"/>
          <w:szCs w:val="32"/>
        </w:rPr>
        <w:t xml:space="preserve"> is externally focused and typically includes preparation to sit for the Certified Public Accountant (CPA) exam.  CPAs are exposed to a large number of companies and projects across a wide variety of industries</w:t>
      </w:r>
      <w:r w:rsidR="000E3CBE" w:rsidRPr="0026281E">
        <w:rPr>
          <w:sz w:val="24"/>
          <w:szCs w:val="32"/>
        </w:rPr>
        <w:t>.</w:t>
      </w:r>
      <w:r w:rsidRPr="0026281E">
        <w:rPr>
          <w:sz w:val="24"/>
          <w:szCs w:val="32"/>
        </w:rPr>
        <w:t xml:space="preserve"> </w:t>
      </w:r>
      <w:r w:rsidR="0026281E" w:rsidRPr="0026281E">
        <w:rPr>
          <w:sz w:val="24"/>
          <w:szCs w:val="24"/>
        </w:rPr>
        <w:t>(</w:t>
      </w:r>
      <w:r w:rsidR="0026281E" w:rsidRPr="0026281E">
        <w:rPr>
          <w:sz w:val="24"/>
          <w:szCs w:val="24"/>
        </w:rPr>
        <w:t>The accounting profession in most states requires a student to have completed 150 credit hours in order to be eligible to sit for the CPA exam.</w:t>
      </w:r>
      <w:r w:rsidR="0026281E" w:rsidRPr="0026281E">
        <w:rPr>
          <w:sz w:val="24"/>
          <w:szCs w:val="24"/>
        </w:rPr>
        <w:t>)</w:t>
      </w:r>
    </w:p>
    <w:p w:rsidR="0033628C" w:rsidRPr="0026281E" w:rsidRDefault="00972763" w:rsidP="0026281E">
      <w:pPr>
        <w:pStyle w:val="ListParagraph"/>
        <w:numPr>
          <w:ilvl w:val="0"/>
          <w:numId w:val="11"/>
        </w:numPr>
        <w:tabs>
          <w:tab w:val="left" w:pos="3016"/>
        </w:tabs>
        <w:rPr>
          <w:sz w:val="24"/>
          <w:szCs w:val="32"/>
        </w:rPr>
      </w:pPr>
      <w:r w:rsidRPr="0026281E">
        <w:rPr>
          <w:sz w:val="24"/>
          <w:szCs w:val="32"/>
        </w:rPr>
        <w:t xml:space="preserve"> </w:t>
      </w:r>
      <w:r w:rsidRPr="0026281E">
        <w:rPr>
          <w:sz w:val="24"/>
          <w:szCs w:val="32"/>
          <w:u w:val="single"/>
        </w:rPr>
        <w:t>Private accounting</w:t>
      </w:r>
      <w:r w:rsidRPr="0026281E">
        <w:rPr>
          <w:sz w:val="24"/>
          <w:szCs w:val="32"/>
        </w:rPr>
        <w:t xml:space="preserve"> </w:t>
      </w:r>
      <w:r w:rsidR="001E0696" w:rsidRPr="0026281E">
        <w:rPr>
          <w:sz w:val="24"/>
          <w:szCs w:val="32"/>
        </w:rPr>
        <w:t xml:space="preserve">is internally focused on one company, not-for-profit organization or government agency.  Students pursuing this path might become a </w:t>
      </w:r>
      <w:r w:rsidR="00111CC3" w:rsidRPr="0026281E">
        <w:rPr>
          <w:sz w:val="24"/>
          <w:szCs w:val="32"/>
        </w:rPr>
        <w:t>Certified Management Accountant (CMA)</w:t>
      </w:r>
      <w:r w:rsidR="000E3CBE" w:rsidRPr="0026281E">
        <w:rPr>
          <w:sz w:val="24"/>
          <w:szCs w:val="32"/>
        </w:rPr>
        <w:t>,</w:t>
      </w:r>
      <w:r w:rsidR="00111CC3" w:rsidRPr="0026281E">
        <w:rPr>
          <w:sz w:val="24"/>
          <w:szCs w:val="32"/>
        </w:rPr>
        <w:t xml:space="preserve"> a</w:t>
      </w:r>
      <w:r w:rsidR="001E0696" w:rsidRPr="0026281E">
        <w:rPr>
          <w:sz w:val="24"/>
          <w:szCs w:val="32"/>
        </w:rPr>
        <w:t xml:space="preserve"> Cert</w:t>
      </w:r>
      <w:r w:rsidR="00111CC3" w:rsidRPr="0026281E">
        <w:rPr>
          <w:sz w:val="24"/>
          <w:szCs w:val="32"/>
        </w:rPr>
        <w:t>ified Internal Auditor (CIA)</w:t>
      </w:r>
      <w:r w:rsidR="000E3CBE" w:rsidRPr="0026281E">
        <w:rPr>
          <w:sz w:val="24"/>
          <w:szCs w:val="32"/>
        </w:rPr>
        <w:t>, or a Certified Fraud Examiner (CFE)</w:t>
      </w:r>
      <w:r w:rsidR="00111CC3" w:rsidRPr="0026281E">
        <w:rPr>
          <w:sz w:val="24"/>
          <w:szCs w:val="32"/>
        </w:rPr>
        <w:t xml:space="preserve">.   </w:t>
      </w:r>
    </w:p>
    <w:p w:rsidR="007562F8" w:rsidRPr="006E1A8D"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6B78CA" w:rsidRPr="0026281E" w:rsidRDefault="0026281E" w:rsidP="0026281E">
      <w:pPr>
        <w:pStyle w:val="ListParagraph"/>
        <w:numPr>
          <w:ilvl w:val="0"/>
          <w:numId w:val="12"/>
        </w:numPr>
        <w:tabs>
          <w:tab w:val="left" w:pos="3016"/>
        </w:tabs>
        <w:rPr>
          <w:sz w:val="24"/>
          <w:szCs w:val="32"/>
        </w:rPr>
      </w:pPr>
      <w:r w:rsidRPr="0026281E">
        <w:rPr>
          <w:sz w:val="24"/>
          <w:szCs w:val="32"/>
        </w:rPr>
        <w:t xml:space="preserve">Master of Accountancy (MAC) </w:t>
      </w:r>
      <w:r w:rsidR="00111CC3" w:rsidRPr="0026281E">
        <w:rPr>
          <w:sz w:val="24"/>
          <w:szCs w:val="32"/>
        </w:rPr>
        <w:t xml:space="preserve">These graduate programs provide the additional credit hours needed and offer opportunities to further specialize in </w:t>
      </w:r>
      <w:r w:rsidR="0041414C" w:rsidRPr="0026281E">
        <w:rPr>
          <w:sz w:val="24"/>
          <w:szCs w:val="32"/>
        </w:rPr>
        <w:t xml:space="preserve">an accounting </w:t>
      </w:r>
    </w:p>
    <w:p w:rsidR="0026281E" w:rsidRPr="0026281E" w:rsidRDefault="0026281E" w:rsidP="0026281E">
      <w:pPr>
        <w:pStyle w:val="ListParagraph"/>
        <w:numPr>
          <w:ilvl w:val="0"/>
          <w:numId w:val="12"/>
        </w:numPr>
        <w:tabs>
          <w:tab w:val="left" w:pos="3016"/>
        </w:tabs>
        <w:rPr>
          <w:sz w:val="24"/>
          <w:szCs w:val="32"/>
        </w:rPr>
      </w:pPr>
      <w:r w:rsidRPr="0026281E">
        <w:rPr>
          <w:sz w:val="24"/>
          <w:szCs w:val="32"/>
        </w:rPr>
        <w:t>MBA</w:t>
      </w:r>
    </w:p>
    <w:p w:rsidR="0026281E" w:rsidRPr="0026281E" w:rsidRDefault="0026281E" w:rsidP="0026281E">
      <w:pPr>
        <w:pStyle w:val="ListParagraph"/>
        <w:numPr>
          <w:ilvl w:val="0"/>
          <w:numId w:val="12"/>
        </w:numPr>
        <w:tabs>
          <w:tab w:val="left" w:pos="3016"/>
        </w:tabs>
        <w:rPr>
          <w:sz w:val="24"/>
          <w:szCs w:val="32"/>
        </w:rPr>
      </w:pPr>
      <w:r w:rsidRPr="0026281E">
        <w:rPr>
          <w:sz w:val="24"/>
          <w:szCs w:val="32"/>
        </w:rPr>
        <w:t>Law school</w:t>
      </w:r>
    </w:p>
    <w:p w:rsidR="00AF561D" w:rsidRPr="006E1A8D" w:rsidRDefault="00981B26" w:rsidP="006E1A8D">
      <w:pPr>
        <w:tabs>
          <w:tab w:val="left" w:pos="3016"/>
        </w:tabs>
        <w:spacing w:after="0" w:line="240" w:lineRule="auto"/>
        <w:rPr>
          <w:b/>
          <w:sz w:val="32"/>
          <w:szCs w:val="32"/>
        </w:rPr>
      </w:pPr>
      <w:r w:rsidRPr="006E1A8D">
        <w:rPr>
          <w:b/>
          <w:sz w:val="32"/>
          <w:szCs w:val="32"/>
        </w:rPr>
        <w:lastRenderedPageBreak/>
        <w:t>Options for the major</w:t>
      </w:r>
    </w:p>
    <w:p w:rsidR="00AF561D" w:rsidRDefault="0041414C" w:rsidP="0041414C">
      <w:pPr>
        <w:tabs>
          <w:tab w:val="left" w:pos="3016"/>
        </w:tabs>
        <w:spacing w:after="0" w:line="240" w:lineRule="auto"/>
        <w:rPr>
          <w:sz w:val="28"/>
          <w:szCs w:val="28"/>
        </w:rPr>
      </w:pPr>
      <w:r w:rsidRPr="0041414C">
        <w:rPr>
          <w:sz w:val="28"/>
          <w:szCs w:val="28"/>
        </w:rPr>
        <w:t xml:space="preserve">Given the number of hours required to complete the B. S. in </w:t>
      </w:r>
      <w:r w:rsidR="00A142D3" w:rsidRPr="0041414C">
        <w:rPr>
          <w:sz w:val="28"/>
          <w:szCs w:val="28"/>
        </w:rPr>
        <w:t>accounting</w:t>
      </w:r>
      <w:r w:rsidRPr="0041414C">
        <w:rPr>
          <w:sz w:val="28"/>
          <w:szCs w:val="28"/>
        </w:rPr>
        <w:t xml:space="preserve"> degree, students must plan carefully if they intend to add a second major or minor. </w:t>
      </w:r>
      <w:r>
        <w:rPr>
          <w:sz w:val="28"/>
          <w:szCs w:val="28"/>
        </w:rPr>
        <w:t xml:space="preserve"> Some options worth considering include: </w:t>
      </w:r>
    </w:p>
    <w:p w:rsidR="0041414C" w:rsidRPr="0041414C" w:rsidRDefault="0041414C" w:rsidP="0041414C">
      <w:pPr>
        <w:tabs>
          <w:tab w:val="left" w:pos="3016"/>
        </w:tabs>
        <w:spacing w:after="0" w:line="240" w:lineRule="auto"/>
        <w:rPr>
          <w:sz w:val="28"/>
          <w:szCs w:val="28"/>
        </w:rPr>
      </w:pPr>
    </w:p>
    <w:p w:rsidR="0041414C" w:rsidRDefault="0041414C" w:rsidP="00AF561D">
      <w:pPr>
        <w:pStyle w:val="ListParagraph"/>
        <w:numPr>
          <w:ilvl w:val="0"/>
          <w:numId w:val="5"/>
        </w:numPr>
        <w:tabs>
          <w:tab w:val="left" w:pos="3016"/>
        </w:tabs>
        <w:spacing w:after="0" w:line="240" w:lineRule="auto"/>
        <w:rPr>
          <w:sz w:val="28"/>
          <w:szCs w:val="28"/>
        </w:rPr>
      </w:pPr>
      <w:r>
        <w:rPr>
          <w:sz w:val="28"/>
          <w:szCs w:val="28"/>
        </w:rPr>
        <w:t>Adding a minor in another business field, such as finance.  Students who combine accounting and finance have endless career opportunities.  This combination is especially helpful for those interested in corporate banking, investments, or financial services.</w:t>
      </w:r>
    </w:p>
    <w:p w:rsidR="0041414C" w:rsidRDefault="0041414C" w:rsidP="00AF561D">
      <w:pPr>
        <w:pStyle w:val="ListParagraph"/>
        <w:numPr>
          <w:ilvl w:val="0"/>
          <w:numId w:val="5"/>
        </w:numPr>
        <w:tabs>
          <w:tab w:val="left" w:pos="3016"/>
        </w:tabs>
        <w:spacing w:after="0" w:line="240" w:lineRule="auto"/>
        <w:rPr>
          <w:sz w:val="28"/>
          <w:szCs w:val="28"/>
        </w:rPr>
      </w:pPr>
      <w:r>
        <w:rPr>
          <w:sz w:val="28"/>
          <w:szCs w:val="28"/>
        </w:rPr>
        <w:t xml:space="preserve">Speaking a second language (such as Spanish or Mandarin) at even a modest level of proficiency makes a student extremely attractive in public accounting careers. </w:t>
      </w:r>
    </w:p>
    <w:p w:rsidR="00E560ED" w:rsidRDefault="00A142D3" w:rsidP="00AF561D">
      <w:pPr>
        <w:pStyle w:val="ListParagraph"/>
        <w:numPr>
          <w:ilvl w:val="0"/>
          <w:numId w:val="5"/>
        </w:numPr>
        <w:tabs>
          <w:tab w:val="left" w:pos="3016"/>
        </w:tabs>
        <w:spacing w:after="0" w:line="240" w:lineRule="auto"/>
        <w:rPr>
          <w:sz w:val="28"/>
          <w:szCs w:val="28"/>
        </w:rPr>
      </w:pPr>
      <w:r>
        <w:rPr>
          <w:sz w:val="28"/>
          <w:szCs w:val="28"/>
        </w:rPr>
        <w:t xml:space="preserve">Most accounting majors complete an internship and gain hands on experience.  Accounting interns are well-paid and in high demand, especially in the spring semester around tax season. </w:t>
      </w:r>
    </w:p>
    <w:p w:rsidR="00AF561D" w:rsidRDefault="00A142D3" w:rsidP="00AF561D">
      <w:pPr>
        <w:pStyle w:val="ListParagraph"/>
        <w:numPr>
          <w:ilvl w:val="0"/>
          <w:numId w:val="5"/>
        </w:numPr>
        <w:tabs>
          <w:tab w:val="left" w:pos="3016"/>
        </w:tabs>
        <w:spacing w:after="0" w:line="240" w:lineRule="auto"/>
        <w:rPr>
          <w:sz w:val="28"/>
          <w:szCs w:val="28"/>
        </w:rPr>
      </w:pPr>
      <w:r>
        <w:rPr>
          <w:sz w:val="28"/>
          <w:szCs w:val="28"/>
        </w:rPr>
        <w:t xml:space="preserve">Other opportunities for experiential learning include: </w:t>
      </w:r>
    </w:p>
    <w:p w:rsidR="00E560ED" w:rsidRDefault="00E560ED" w:rsidP="00AF561D">
      <w:pPr>
        <w:pStyle w:val="ListParagraph"/>
        <w:numPr>
          <w:ilvl w:val="1"/>
          <w:numId w:val="5"/>
        </w:numPr>
        <w:tabs>
          <w:tab w:val="left" w:pos="3016"/>
        </w:tabs>
        <w:spacing w:after="0" w:line="240" w:lineRule="auto"/>
        <w:rPr>
          <w:sz w:val="28"/>
          <w:szCs w:val="28"/>
        </w:rPr>
      </w:pPr>
      <w:r>
        <w:rPr>
          <w:sz w:val="28"/>
          <w:szCs w:val="28"/>
        </w:rPr>
        <w:t xml:space="preserve">Serving in a leadership role for a student organization. </w:t>
      </w:r>
    </w:p>
    <w:p w:rsidR="00AF561D" w:rsidRDefault="00E560ED" w:rsidP="00AF561D">
      <w:pPr>
        <w:pStyle w:val="ListParagraph"/>
        <w:numPr>
          <w:ilvl w:val="1"/>
          <w:numId w:val="5"/>
        </w:numPr>
        <w:tabs>
          <w:tab w:val="left" w:pos="3016"/>
        </w:tabs>
        <w:spacing w:after="0" w:line="240" w:lineRule="auto"/>
        <w:rPr>
          <w:sz w:val="28"/>
          <w:szCs w:val="28"/>
        </w:rPr>
      </w:pPr>
      <w:r>
        <w:rPr>
          <w:sz w:val="28"/>
          <w:szCs w:val="28"/>
        </w:rPr>
        <w:t xml:space="preserve">Serving as the treasurer, fund-raiser, or event planner </w:t>
      </w:r>
      <w:r w:rsidR="00A142D3">
        <w:rPr>
          <w:sz w:val="28"/>
          <w:szCs w:val="28"/>
        </w:rPr>
        <w:t>for a student organization with responsibility for tracking revenues and expenses and being accountable for the organization’s finances.</w:t>
      </w: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A142D3">
        <w:rPr>
          <w:b/>
          <w:sz w:val="32"/>
          <w:szCs w:val="32"/>
        </w:rPr>
        <w:t>–</w:t>
      </w:r>
    </w:p>
    <w:p w:rsidR="00A142D3" w:rsidRDefault="00A142D3" w:rsidP="00A142D3">
      <w:pPr>
        <w:pStyle w:val="ListParagraph"/>
        <w:numPr>
          <w:ilvl w:val="0"/>
          <w:numId w:val="8"/>
        </w:numPr>
        <w:tabs>
          <w:tab w:val="left" w:pos="3016"/>
        </w:tabs>
        <w:spacing w:after="0" w:line="240" w:lineRule="auto"/>
        <w:rPr>
          <w:sz w:val="28"/>
          <w:szCs w:val="32"/>
        </w:rPr>
      </w:pPr>
      <w:r>
        <w:rPr>
          <w:sz w:val="28"/>
          <w:szCs w:val="32"/>
        </w:rPr>
        <w:t xml:space="preserve">The Meredith Accounting and Finance Association (MAFA) </w:t>
      </w:r>
      <w:proofErr w:type="gramStart"/>
      <w:r>
        <w:rPr>
          <w:sz w:val="28"/>
          <w:szCs w:val="32"/>
        </w:rPr>
        <w:t>provides</w:t>
      </w:r>
      <w:proofErr w:type="gramEnd"/>
      <w:r>
        <w:rPr>
          <w:sz w:val="28"/>
          <w:szCs w:val="32"/>
        </w:rPr>
        <w:t xml:space="preserve"> professional development and networking opportunities for Meredith students majoring in accounting or finance. </w:t>
      </w:r>
    </w:p>
    <w:p w:rsidR="00A142D3" w:rsidRDefault="004B5ED4" w:rsidP="004B5ED4">
      <w:pPr>
        <w:pStyle w:val="ListParagraph"/>
        <w:numPr>
          <w:ilvl w:val="0"/>
          <w:numId w:val="8"/>
        </w:numPr>
        <w:tabs>
          <w:tab w:val="left" w:pos="3016"/>
        </w:tabs>
        <w:spacing w:after="0" w:line="240" w:lineRule="auto"/>
        <w:rPr>
          <w:sz w:val="28"/>
          <w:szCs w:val="32"/>
        </w:rPr>
      </w:pPr>
      <w:r>
        <w:rPr>
          <w:sz w:val="28"/>
          <w:szCs w:val="32"/>
        </w:rPr>
        <w:t xml:space="preserve">Join the American Institute of CPAs (AICPA) as a “Student Affiliate” member   </w:t>
      </w:r>
      <w:hyperlink r:id="rId9" w:history="1">
        <w:r w:rsidRPr="00675141">
          <w:rPr>
            <w:rStyle w:val="Hyperlink"/>
            <w:sz w:val="28"/>
            <w:szCs w:val="32"/>
          </w:rPr>
          <w:t>http://www.aicpa.org/Membership/Join/Pages/StudentAffiliate.aspx</w:t>
        </w:r>
      </w:hyperlink>
    </w:p>
    <w:p w:rsidR="00981B26" w:rsidRDefault="00981B26" w:rsidP="00AF561D">
      <w:pPr>
        <w:tabs>
          <w:tab w:val="left" w:pos="3016"/>
        </w:tabs>
        <w:spacing w:after="0" w:line="240" w:lineRule="auto"/>
        <w:rPr>
          <w:b/>
          <w:sz w:val="32"/>
          <w:szCs w:val="32"/>
        </w:rPr>
      </w:pPr>
    </w:p>
    <w:p w:rsidR="004B5ED4" w:rsidRDefault="00AF561D" w:rsidP="00AF561D">
      <w:pPr>
        <w:tabs>
          <w:tab w:val="left" w:pos="3016"/>
        </w:tabs>
        <w:spacing w:after="0" w:line="240" w:lineRule="auto"/>
        <w:rPr>
          <w:sz w:val="28"/>
          <w:szCs w:val="32"/>
        </w:rPr>
      </w:pPr>
      <w:r w:rsidRPr="00981B26">
        <w:rPr>
          <w:b/>
          <w:sz w:val="32"/>
          <w:szCs w:val="32"/>
        </w:rPr>
        <w:t>Career Outlook</w:t>
      </w:r>
      <w:r w:rsidR="00981B26" w:rsidRPr="00981B26">
        <w:rPr>
          <w:b/>
          <w:sz w:val="32"/>
          <w:szCs w:val="32"/>
        </w:rPr>
        <w:t xml:space="preserve"> -</w:t>
      </w:r>
      <w:r w:rsidR="004B5ED4">
        <w:rPr>
          <w:b/>
          <w:sz w:val="32"/>
          <w:szCs w:val="32"/>
        </w:rPr>
        <w:t xml:space="preserve"> </w:t>
      </w:r>
      <w:r w:rsidR="004B5ED4">
        <w:rPr>
          <w:sz w:val="28"/>
          <w:szCs w:val="32"/>
        </w:rPr>
        <w:t xml:space="preserve"> </w:t>
      </w:r>
    </w:p>
    <w:p w:rsidR="0026281E" w:rsidRPr="0026281E" w:rsidRDefault="0026281E" w:rsidP="00AF561D">
      <w:pPr>
        <w:tabs>
          <w:tab w:val="left" w:pos="3016"/>
        </w:tabs>
        <w:spacing w:after="0" w:line="240" w:lineRule="auto"/>
        <w:rPr>
          <w:sz w:val="24"/>
          <w:szCs w:val="32"/>
        </w:rPr>
      </w:pPr>
      <w:r w:rsidRPr="0026281E">
        <w:rPr>
          <w:sz w:val="24"/>
          <w:szCs w:val="32"/>
        </w:rPr>
        <w:t xml:space="preserve">Accountant - </w:t>
      </w:r>
      <w:hyperlink r:id="rId10" w:history="1">
        <w:r w:rsidRPr="0026281E">
          <w:rPr>
            <w:rStyle w:val="Hyperlink"/>
            <w:sz w:val="24"/>
            <w:szCs w:val="32"/>
          </w:rPr>
          <w:t>http://www.bls.gov/ooh/business-and-financial/accountan</w:t>
        </w:r>
        <w:bookmarkStart w:id="0" w:name="_GoBack"/>
        <w:bookmarkEnd w:id="0"/>
        <w:r w:rsidRPr="0026281E">
          <w:rPr>
            <w:rStyle w:val="Hyperlink"/>
            <w:sz w:val="24"/>
            <w:szCs w:val="32"/>
          </w:rPr>
          <w:t>ts-and-auditors.htm</w:t>
        </w:r>
      </w:hyperlink>
    </w:p>
    <w:p w:rsidR="0026281E" w:rsidRDefault="0026281E" w:rsidP="00AF561D">
      <w:pPr>
        <w:tabs>
          <w:tab w:val="left" w:pos="3016"/>
        </w:tabs>
        <w:spacing w:after="0" w:line="240" w:lineRule="auto"/>
        <w:rPr>
          <w:b/>
          <w:sz w:val="32"/>
          <w:szCs w:val="32"/>
        </w:rPr>
      </w:pPr>
    </w:p>
    <w:p w:rsidR="00257E3E" w:rsidRPr="0026281E" w:rsidRDefault="00257E3E" w:rsidP="00AF561D">
      <w:pPr>
        <w:tabs>
          <w:tab w:val="left" w:pos="3016"/>
        </w:tabs>
        <w:spacing w:after="0" w:line="240" w:lineRule="auto"/>
        <w:rPr>
          <w:b/>
          <w:sz w:val="32"/>
          <w:szCs w:val="32"/>
        </w:rPr>
      </w:pPr>
      <w:r w:rsidRPr="0026281E">
        <w:rPr>
          <w:b/>
          <w:sz w:val="32"/>
          <w:szCs w:val="32"/>
        </w:rPr>
        <w:t>Optional Information</w:t>
      </w:r>
      <w:r w:rsidR="00981B26" w:rsidRPr="0026281E">
        <w:rPr>
          <w:b/>
          <w:sz w:val="32"/>
          <w:szCs w:val="32"/>
        </w:rPr>
        <w:t xml:space="preserve"> </w:t>
      </w:r>
      <w:r w:rsidR="004B5ED4" w:rsidRPr="0026281E">
        <w:rPr>
          <w:b/>
          <w:sz w:val="32"/>
          <w:szCs w:val="32"/>
        </w:rPr>
        <w:t>–</w:t>
      </w:r>
      <w:r w:rsidR="00981B26" w:rsidRPr="0026281E">
        <w:rPr>
          <w:b/>
          <w:sz w:val="32"/>
          <w:szCs w:val="32"/>
        </w:rPr>
        <w:t xml:space="preserve"> </w:t>
      </w:r>
    </w:p>
    <w:p w:rsidR="004B5ED4" w:rsidRPr="0026281E" w:rsidRDefault="004B5ED4" w:rsidP="00AF561D">
      <w:pPr>
        <w:tabs>
          <w:tab w:val="left" w:pos="3016"/>
        </w:tabs>
        <w:spacing w:after="0" w:line="240" w:lineRule="auto"/>
        <w:rPr>
          <w:sz w:val="24"/>
          <w:szCs w:val="24"/>
        </w:rPr>
      </w:pPr>
      <w:r w:rsidRPr="0026281E">
        <w:rPr>
          <w:sz w:val="24"/>
          <w:szCs w:val="24"/>
        </w:rPr>
        <w:t xml:space="preserve">Find an accounting job that matches your personality by visiting the AICPA website for students.  </w:t>
      </w:r>
      <w:hyperlink r:id="rId11" w:history="1">
        <w:r w:rsidRPr="0026281E">
          <w:rPr>
            <w:rStyle w:val="Hyperlink"/>
            <w:sz w:val="24"/>
            <w:szCs w:val="24"/>
          </w:rPr>
          <w:t>http://www.aicpa.org/Membership/Join/Pages/StudentAffiliate.aspx</w:t>
        </w:r>
      </w:hyperlink>
    </w:p>
    <w:p w:rsidR="004B5ED4" w:rsidRDefault="004B5ED4" w:rsidP="00AF561D">
      <w:pPr>
        <w:tabs>
          <w:tab w:val="left" w:pos="3016"/>
        </w:tabs>
        <w:spacing w:after="0" w:line="240" w:lineRule="auto"/>
        <w:rPr>
          <w:sz w:val="28"/>
          <w:szCs w:val="32"/>
        </w:rPr>
      </w:pPr>
    </w:p>
    <w:p w:rsidR="004B5ED4" w:rsidRPr="0026281E" w:rsidRDefault="004B5ED4" w:rsidP="00AF561D">
      <w:pPr>
        <w:tabs>
          <w:tab w:val="left" w:pos="3016"/>
        </w:tabs>
        <w:spacing w:after="0" w:line="240" w:lineRule="auto"/>
        <w:rPr>
          <w:sz w:val="24"/>
          <w:szCs w:val="24"/>
        </w:rPr>
      </w:pPr>
      <w:r w:rsidRPr="0026281E">
        <w:rPr>
          <w:sz w:val="24"/>
          <w:szCs w:val="24"/>
        </w:rPr>
        <w:t xml:space="preserve">A list of various accounting licenses and certifications: </w:t>
      </w:r>
    </w:p>
    <w:p w:rsidR="00981B26" w:rsidRPr="0026281E" w:rsidRDefault="00895C2A">
      <w:pPr>
        <w:rPr>
          <w:sz w:val="24"/>
          <w:szCs w:val="24"/>
        </w:rPr>
      </w:pPr>
      <w:hyperlink r:id="rId12" w:history="1">
        <w:r w:rsidR="00111CC3" w:rsidRPr="0026281E">
          <w:rPr>
            <w:rStyle w:val="Hyperlink"/>
            <w:sz w:val="24"/>
            <w:szCs w:val="24"/>
          </w:rPr>
          <w:t>http://www.accountingmajors.com/accountingmajors/articles/certifications.html</w:t>
        </w:r>
      </w:hyperlink>
    </w:p>
    <w:sectPr w:rsidR="00981B26" w:rsidRPr="0026281E" w:rsidSect="00AA37E1">
      <w:headerReference w:type="default" r:id="rId13"/>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C2A" w:rsidRDefault="00895C2A" w:rsidP="005238EA">
      <w:pPr>
        <w:spacing w:after="0" w:line="240" w:lineRule="auto"/>
      </w:pPr>
      <w:r>
        <w:separator/>
      </w:r>
    </w:p>
  </w:endnote>
  <w:endnote w:type="continuationSeparator" w:id="0">
    <w:p w:rsidR="00895C2A" w:rsidRDefault="00895C2A"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C2A" w:rsidRDefault="00895C2A" w:rsidP="005238EA">
      <w:pPr>
        <w:spacing w:after="0" w:line="240" w:lineRule="auto"/>
      </w:pPr>
      <w:r>
        <w:separator/>
      </w:r>
    </w:p>
  </w:footnote>
  <w:footnote w:type="continuationSeparator" w:id="0">
    <w:p w:rsidR="00895C2A" w:rsidRDefault="00895C2A"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r>
  </w:p>
  <w:p w:rsidR="00C91B7F" w:rsidRDefault="00C91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15E1"/>
    <w:multiLevelType w:val="hybridMultilevel"/>
    <w:tmpl w:val="359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8C16F8"/>
    <w:multiLevelType w:val="hybridMultilevel"/>
    <w:tmpl w:val="BFDE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5070A"/>
    <w:multiLevelType w:val="hybridMultilevel"/>
    <w:tmpl w:val="5102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725F20"/>
    <w:multiLevelType w:val="hybridMultilevel"/>
    <w:tmpl w:val="45E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C11F3"/>
    <w:multiLevelType w:val="hybridMultilevel"/>
    <w:tmpl w:val="BA7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4766D"/>
    <w:multiLevelType w:val="hybridMultilevel"/>
    <w:tmpl w:val="04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7"/>
  </w:num>
  <w:num w:numId="5">
    <w:abstractNumId w:val="4"/>
  </w:num>
  <w:num w:numId="6">
    <w:abstractNumId w:val="9"/>
  </w:num>
  <w:num w:numId="7">
    <w:abstractNumId w:val="2"/>
  </w:num>
  <w:num w:numId="8">
    <w:abstractNumId w:val="3"/>
  </w:num>
  <w:num w:numId="9">
    <w:abstractNumId w:val="5"/>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A10AF"/>
    <w:rsid w:val="000E3CBE"/>
    <w:rsid w:val="000F00C3"/>
    <w:rsid w:val="00106E19"/>
    <w:rsid w:val="00111CC3"/>
    <w:rsid w:val="001E0696"/>
    <w:rsid w:val="001E18EC"/>
    <w:rsid w:val="001F4AF2"/>
    <w:rsid w:val="002504C9"/>
    <w:rsid w:val="00257E3E"/>
    <w:rsid w:val="0026281E"/>
    <w:rsid w:val="0033628C"/>
    <w:rsid w:val="00363D46"/>
    <w:rsid w:val="0037008B"/>
    <w:rsid w:val="003A4884"/>
    <w:rsid w:val="003A7F17"/>
    <w:rsid w:val="003B7FEE"/>
    <w:rsid w:val="003E54BB"/>
    <w:rsid w:val="00404D5D"/>
    <w:rsid w:val="0041414C"/>
    <w:rsid w:val="004465DC"/>
    <w:rsid w:val="004665A8"/>
    <w:rsid w:val="00485386"/>
    <w:rsid w:val="004B5ED4"/>
    <w:rsid w:val="005238EA"/>
    <w:rsid w:val="0061684C"/>
    <w:rsid w:val="00696638"/>
    <w:rsid w:val="006B78CA"/>
    <w:rsid w:val="006E1A8D"/>
    <w:rsid w:val="007562F8"/>
    <w:rsid w:val="00767460"/>
    <w:rsid w:val="007732E3"/>
    <w:rsid w:val="007F65AA"/>
    <w:rsid w:val="00835534"/>
    <w:rsid w:val="00855616"/>
    <w:rsid w:val="00874441"/>
    <w:rsid w:val="00895C2A"/>
    <w:rsid w:val="00972763"/>
    <w:rsid w:val="00976D00"/>
    <w:rsid w:val="00981B26"/>
    <w:rsid w:val="0099269F"/>
    <w:rsid w:val="00994419"/>
    <w:rsid w:val="00A142D3"/>
    <w:rsid w:val="00AA37E1"/>
    <w:rsid w:val="00AA4770"/>
    <w:rsid w:val="00AF561D"/>
    <w:rsid w:val="00B73D46"/>
    <w:rsid w:val="00BD0954"/>
    <w:rsid w:val="00C91B7F"/>
    <w:rsid w:val="00CC70B9"/>
    <w:rsid w:val="00D220F6"/>
    <w:rsid w:val="00D7020D"/>
    <w:rsid w:val="00E560ED"/>
    <w:rsid w:val="00F151F0"/>
    <w:rsid w:val="00FB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countingmajors.com/accountingmajors/articles/certifica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icpa.org/Membership/Join/Pages/StudentAffiliate.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ls.gov/ooh/business-and-financial/accountants-and-auditors.htm" TargetMode="External"/><Relationship Id="rId4" Type="http://schemas.microsoft.com/office/2007/relationships/stylesWithEffects" Target="stylesWithEffects.xml"/><Relationship Id="rId9" Type="http://schemas.openxmlformats.org/officeDocument/2006/relationships/hyperlink" Target="http://www.aicpa.org/Membership/Join/Pages/StudentAffiliat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2014-06-27T13:40:00Z</dcterms:created>
  <dcterms:modified xsi:type="dcterms:W3CDTF">2014-06-27T13:40:00Z</dcterms:modified>
</cp:coreProperties>
</file>