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D00" w:rsidRPr="00106E19" w:rsidRDefault="006B78CA" w:rsidP="006B78CA">
      <w:pPr>
        <w:tabs>
          <w:tab w:val="left" w:pos="3016"/>
        </w:tabs>
        <w:jc w:val="center"/>
        <w:rPr>
          <w:b/>
          <w:sz w:val="52"/>
          <w:szCs w:val="52"/>
        </w:rPr>
      </w:pPr>
      <w:bookmarkStart w:id="0" w:name="_GoBack"/>
      <w:bookmarkEnd w:id="0"/>
      <w:r w:rsidRPr="00106E19">
        <w:rPr>
          <w:b/>
          <w:sz w:val="52"/>
          <w:szCs w:val="52"/>
        </w:rPr>
        <w:t xml:space="preserve">Classrooms to Careers in </w:t>
      </w:r>
      <w:r w:rsidR="0012289A">
        <w:rPr>
          <w:b/>
          <w:sz w:val="52"/>
          <w:szCs w:val="52"/>
        </w:rPr>
        <w:t>Economics</w:t>
      </w:r>
    </w:p>
    <w:p w:rsidR="006B78CA" w:rsidRDefault="00874441" w:rsidP="00B73D46">
      <w:pPr>
        <w:tabs>
          <w:tab w:val="left" w:pos="3016"/>
        </w:tabs>
        <w:rPr>
          <w:sz w:val="28"/>
          <w:szCs w:val="28"/>
        </w:rPr>
      </w:pPr>
      <w:r w:rsidRPr="006E1A8D">
        <w:rPr>
          <w:b/>
          <w:sz w:val="32"/>
          <w:szCs w:val="32"/>
        </w:rPr>
        <w:t xml:space="preserve">Are you interested </w:t>
      </w:r>
      <w:proofErr w:type="gramStart"/>
      <w:r w:rsidRPr="006E1A8D">
        <w:rPr>
          <w:b/>
          <w:sz w:val="32"/>
          <w:szCs w:val="32"/>
        </w:rPr>
        <w:t>in</w:t>
      </w:r>
      <w:r w:rsidRPr="006E1A8D">
        <w:rPr>
          <w:sz w:val="32"/>
          <w:szCs w:val="32"/>
        </w:rPr>
        <w:t>:</w:t>
      </w:r>
      <w:proofErr w:type="gramEnd"/>
      <w:r w:rsidR="0012289A">
        <w:rPr>
          <w:sz w:val="28"/>
          <w:szCs w:val="28"/>
        </w:rPr>
        <w:t xml:space="preserve"> </w:t>
      </w:r>
    </w:p>
    <w:p w:rsidR="0012289A" w:rsidRPr="0012289A" w:rsidRDefault="0012289A" w:rsidP="00484D1E">
      <w:pPr>
        <w:pStyle w:val="ListParagraph"/>
        <w:numPr>
          <w:ilvl w:val="0"/>
          <w:numId w:val="7"/>
        </w:numPr>
        <w:tabs>
          <w:tab w:val="left" w:pos="3016"/>
        </w:tabs>
        <w:spacing w:after="0" w:line="240" w:lineRule="auto"/>
        <w:rPr>
          <w:sz w:val="28"/>
          <w:szCs w:val="28"/>
        </w:rPr>
      </w:pPr>
      <w:r>
        <w:rPr>
          <w:sz w:val="24"/>
          <w:szCs w:val="28"/>
        </w:rPr>
        <w:t xml:space="preserve">Solving global problems </w:t>
      </w:r>
      <w:r w:rsidR="00484D1E">
        <w:rPr>
          <w:sz w:val="24"/>
          <w:szCs w:val="28"/>
        </w:rPr>
        <w:t>(</w:t>
      </w:r>
      <w:r>
        <w:rPr>
          <w:sz w:val="24"/>
          <w:szCs w:val="28"/>
        </w:rPr>
        <w:t>such as poverty, pollution, or inadequate health care</w:t>
      </w:r>
      <w:r w:rsidR="00484D1E">
        <w:rPr>
          <w:sz w:val="24"/>
          <w:szCs w:val="28"/>
        </w:rPr>
        <w:t>)</w:t>
      </w:r>
    </w:p>
    <w:p w:rsidR="0012289A" w:rsidRPr="0012289A" w:rsidRDefault="0012289A" w:rsidP="00484D1E">
      <w:pPr>
        <w:pStyle w:val="ListParagraph"/>
        <w:numPr>
          <w:ilvl w:val="0"/>
          <w:numId w:val="7"/>
        </w:numPr>
        <w:tabs>
          <w:tab w:val="left" w:pos="3016"/>
        </w:tabs>
        <w:spacing w:after="0" w:line="240" w:lineRule="auto"/>
        <w:rPr>
          <w:sz w:val="28"/>
          <w:szCs w:val="28"/>
        </w:rPr>
      </w:pPr>
      <w:r>
        <w:rPr>
          <w:sz w:val="24"/>
          <w:szCs w:val="28"/>
        </w:rPr>
        <w:t>Learning about the wage gap between men and women</w:t>
      </w:r>
    </w:p>
    <w:p w:rsidR="00484D1E" w:rsidRPr="00484D1E" w:rsidRDefault="00484D1E" w:rsidP="00484D1E">
      <w:pPr>
        <w:pStyle w:val="ListParagraph"/>
        <w:numPr>
          <w:ilvl w:val="0"/>
          <w:numId w:val="7"/>
        </w:numPr>
        <w:tabs>
          <w:tab w:val="left" w:pos="3016"/>
        </w:tabs>
        <w:spacing w:after="0" w:line="240" w:lineRule="auto"/>
        <w:rPr>
          <w:sz w:val="28"/>
          <w:szCs w:val="28"/>
        </w:rPr>
      </w:pPr>
      <w:r>
        <w:rPr>
          <w:sz w:val="24"/>
          <w:szCs w:val="28"/>
        </w:rPr>
        <w:t>t</w:t>
      </w:r>
      <w:r w:rsidR="0012289A">
        <w:rPr>
          <w:sz w:val="24"/>
          <w:szCs w:val="28"/>
        </w:rPr>
        <w:t xml:space="preserve">he </w:t>
      </w:r>
      <w:r>
        <w:rPr>
          <w:sz w:val="24"/>
          <w:szCs w:val="28"/>
        </w:rPr>
        <w:t>economy</w:t>
      </w:r>
      <w:r w:rsidR="0012289A">
        <w:rPr>
          <w:sz w:val="24"/>
          <w:szCs w:val="28"/>
        </w:rPr>
        <w:t xml:space="preserve"> </w:t>
      </w:r>
    </w:p>
    <w:p w:rsidR="00484D1E" w:rsidRPr="00484D1E" w:rsidRDefault="00484D1E" w:rsidP="00484D1E">
      <w:pPr>
        <w:pStyle w:val="ListParagraph"/>
        <w:numPr>
          <w:ilvl w:val="0"/>
          <w:numId w:val="7"/>
        </w:numPr>
        <w:tabs>
          <w:tab w:val="left" w:pos="3016"/>
        </w:tabs>
        <w:spacing w:after="0" w:line="240" w:lineRule="auto"/>
        <w:rPr>
          <w:sz w:val="28"/>
          <w:szCs w:val="28"/>
        </w:rPr>
      </w:pPr>
      <w:r>
        <w:rPr>
          <w:sz w:val="24"/>
          <w:szCs w:val="28"/>
        </w:rPr>
        <w:t>interest rates</w:t>
      </w:r>
      <w:r w:rsidR="0012289A">
        <w:rPr>
          <w:sz w:val="24"/>
          <w:szCs w:val="28"/>
        </w:rPr>
        <w:t xml:space="preserve"> </w:t>
      </w:r>
    </w:p>
    <w:p w:rsidR="00484D1E" w:rsidRPr="00484D1E" w:rsidRDefault="00484D1E" w:rsidP="00484D1E">
      <w:pPr>
        <w:pStyle w:val="ListParagraph"/>
        <w:numPr>
          <w:ilvl w:val="0"/>
          <w:numId w:val="7"/>
        </w:numPr>
        <w:tabs>
          <w:tab w:val="left" w:pos="3016"/>
        </w:tabs>
        <w:spacing w:after="0" w:line="240" w:lineRule="auto"/>
        <w:rPr>
          <w:sz w:val="28"/>
          <w:szCs w:val="28"/>
        </w:rPr>
      </w:pPr>
      <w:r>
        <w:rPr>
          <w:sz w:val="24"/>
          <w:szCs w:val="28"/>
        </w:rPr>
        <w:t>inflation</w:t>
      </w:r>
      <w:r w:rsidR="0012289A">
        <w:rPr>
          <w:sz w:val="24"/>
          <w:szCs w:val="28"/>
        </w:rPr>
        <w:t xml:space="preserve"> </w:t>
      </w:r>
    </w:p>
    <w:p w:rsidR="00484D1E" w:rsidRPr="00484D1E" w:rsidRDefault="00484D1E" w:rsidP="00484D1E">
      <w:pPr>
        <w:pStyle w:val="ListParagraph"/>
        <w:numPr>
          <w:ilvl w:val="0"/>
          <w:numId w:val="7"/>
        </w:numPr>
        <w:tabs>
          <w:tab w:val="left" w:pos="3016"/>
        </w:tabs>
        <w:spacing w:after="0" w:line="240" w:lineRule="auto"/>
        <w:rPr>
          <w:sz w:val="28"/>
          <w:szCs w:val="28"/>
        </w:rPr>
      </w:pPr>
      <w:r>
        <w:rPr>
          <w:sz w:val="24"/>
          <w:szCs w:val="28"/>
        </w:rPr>
        <w:t>taxes</w:t>
      </w:r>
    </w:p>
    <w:p w:rsidR="0012289A" w:rsidRPr="00484D1E" w:rsidRDefault="0012289A" w:rsidP="00484D1E">
      <w:pPr>
        <w:pStyle w:val="ListParagraph"/>
        <w:numPr>
          <w:ilvl w:val="0"/>
          <w:numId w:val="7"/>
        </w:numPr>
        <w:tabs>
          <w:tab w:val="left" w:pos="3016"/>
        </w:tabs>
        <w:spacing w:after="0" w:line="240" w:lineRule="auto"/>
        <w:rPr>
          <w:sz w:val="28"/>
          <w:szCs w:val="28"/>
        </w:rPr>
      </w:pPr>
      <w:r>
        <w:rPr>
          <w:sz w:val="24"/>
          <w:szCs w:val="28"/>
        </w:rPr>
        <w:t>international trade</w:t>
      </w:r>
    </w:p>
    <w:p w:rsidR="00484D1E" w:rsidRPr="00484D1E" w:rsidRDefault="00484D1E" w:rsidP="00484D1E">
      <w:pPr>
        <w:tabs>
          <w:tab w:val="left" w:pos="3016"/>
        </w:tabs>
        <w:spacing w:after="0" w:line="240" w:lineRule="auto"/>
        <w:ind w:left="360"/>
        <w:rPr>
          <w:sz w:val="28"/>
          <w:szCs w:val="28"/>
        </w:rPr>
      </w:pPr>
    </w:p>
    <w:p w:rsidR="0012289A" w:rsidRPr="00F50AA0" w:rsidRDefault="0012289A" w:rsidP="0012289A">
      <w:pPr>
        <w:rPr>
          <w:sz w:val="24"/>
          <w:szCs w:val="32"/>
        </w:rPr>
        <w:sectPr w:rsidR="0012289A" w:rsidRPr="00F50AA0" w:rsidSect="006B78CA">
          <w:headerReference w:type="even" r:id="rId9"/>
          <w:headerReference w:type="default" r:id="rId10"/>
          <w:footerReference w:type="even" r:id="rId11"/>
          <w:footerReference w:type="default" r:id="rId12"/>
          <w:headerReference w:type="first" r:id="rId13"/>
          <w:footerReference w:type="first" r:id="rId14"/>
          <w:pgSz w:w="12240" w:h="15840"/>
          <w:pgMar w:top="720" w:right="1440" w:bottom="1440" w:left="1440" w:header="720" w:footer="720" w:gutter="0"/>
          <w:cols w:space="720"/>
          <w:docGrid w:linePitch="360"/>
        </w:sectPr>
      </w:pPr>
      <w:r w:rsidRPr="00F50AA0">
        <w:rPr>
          <w:sz w:val="24"/>
          <w:szCs w:val="32"/>
        </w:rPr>
        <w:t>Economics is all about understanding choice</w:t>
      </w:r>
      <w:r w:rsidR="00070501" w:rsidRPr="00F50AA0">
        <w:rPr>
          <w:sz w:val="24"/>
          <w:szCs w:val="32"/>
        </w:rPr>
        <w:t>s made by people, societies, or governments</w:t>
      </w:r>
      <w:r w:rsidR="00872B14">
        <w:rPr>
          <w:sz w:val="24"/>
          <w:szCs w:val="32"/>
        </w:rPr>
        <w:t xml:space="preserve"> </w:t>
      </w:r>
      <w:r w:rsidR="00070501" w:rsidRPr="00F50AA0">
        <w:rPr>
          <w:sz w:val="24"/>
          <w:szCs w:val="32"/>
        </w:rPr>
        <w:t>in the face of limited resources and unlimited wants.  Majoring in economics will develop strong analytical and critical-thinking skills as you learn how to explain choices in the context of costs and benefits.  The tools learned in the economics major can be applied to any number of topics: global poverty, education, pollution, health care, the distribution of wealth, international trade, economic relations between countries—even to the decisions people make when playing popular video games. Moreover, the study of economics explores these topics from both a macro (big picture) and micro (individual level) viewpoint.</w:t>
      </w:r>
      <w:r w:rsidR="00484D1E">
        <w:rPr>
          <w:sz w:val="24"/>
          <w:szCs w:val="32"/>
        </w:rPr>
        <w:t xml:space="preserve"> </w:t>
      </w:r>
      <w:r w:rsidR="00070501" w:rsidRPr="00F50AA0">
        <w:rPr>
          <w:sz w:val="24"/>
          <w:szCs w:val="32"/>
        </w:rPr>
        <w:t>The eco</w:t>
      </w:r>
      <w:r w:rsidR="00771964">
        <w:rPr>
          <w:sz w:val="24"/>
          <w:szCs w:val="32"/>
        </w:rPr>
        <w:t>nomics major at Meredith focuses</w:t>
      </w:r>
      <w:r w:rsidR="00070501" w:rsidRPr="00F50AA0">
        <w:rPr>
          <w:sz w:val="24"/>
          <w:szCs w:val="32"/>
        </w:rPr>
        <w:t xml:space="preserve"> on practical applications of economics to everyday situations and problems.  It offers great flexibility and can easily be combined with another major</w:t>
      </w:r>
      <w:proofErr w:type="gramStart"/>
      <w:r w:rsidR="00070501" w:rsidRPr="00F50AA0">
        <w:rPr>
          <w:sz w:val="24"/>
          <w:szCs w:val="32"/>
        </w:rPr>
        <w:t>..</w:t>
      </w:r>
      <w:proofErr w:type="gramEnd"/>
      <w:r w:rsidR="00070501" w:rsidRPr="00F50AA0">
        <w:rPr>
          <w:sz w:val="24"/>
          <w:szCs w:val="32"/>
        </w:rPr>
        <w:t xml:space="preserve">    </w:t>
      </w:r>
    </w:p>
    <w:p w:rsidR="00981B26" w:rsidRDefault="006B78CA" w:rsidP="006E1A8D">
      <w:pPr>
        <w:tabs>
          <w:tab w:val="left" w:pos="3016"/>
        </w:tabs>
        <w:spacing w:after="0" w:line="240" w:lineRule="auto"/>
        <w:rPr>
          <w:b/>
          <w:sz w:val="32"/>
          <w:szCs w:val="32"/>
        </w:rPr>
      </w:pPr>
      <w:r w:rsidRPr="006E1A8D">
        <w:rPr>
          <w:b/>
          <w:sz w:val="32"/>
          <w:szCs w:val="32"/>
        </w:rPr>
        <w:lastRenderedPageBreak/>
        <w:t>Types of jobs:</w:t>
      </w:r>
    </w:p>
    <w:p w:rsidR="00484D1E" w:rsidRDefault="00070501" w:rsidP="00484D1E">
      <w:pPr>
        <w:pStyle w:val="ListParagraph"/>
        <w:numPr>
          <w:ilvl w:val="0"/>
          <w:numId w:val="8"/>
        </w:numPr>
        <w:tabs>
          <w:tab w:val="left" w:pos="3016"/>
        </w:tabs>
        <w:spacing w:after="0" w:line="240" w:lineRule="auto"/>
        <w:rPr>
          <w:sz w:val="24"/>
          <w:szCs w:val="32"/>
        </w:rPr>
      </w:pPr>
      <w:r w:rsidRPr="00484D1E">
        <w:rPr>
          <w:sz w:val="24"/>
          <w:szCs w:val="32"/>
        </w:rPr>
        <w:t>banking and finance</w:t>
      </w:r>
      <w:r w:rsidR="00F50AA0" w:rsidRPr="00484D1E">
        <w:rPr>
          <w:sz w:val="24"/>
          <w:szCs w:val="32"/>
        </w:rPr>
        <w:t xml:space="preserve">  </w:t>
      </w:r>
    </w:p>
    <w:p w:rsidR="00484D1E" w:rsidRDefault="00F50AA0" w:rsidP="00484D1E">
      <w:pPr>
        <w:pStyle w:val="ListParagraph"/>
        <w:numPr>
          <w:ilvl w:val="0"/>
          <w:numId w:val="8"/>
        </w:numPr>
        <w:tabs>
          <w:tab w:val="left" w:pos="3016"/>
        </w:tabs>
        <w:spacing w:after="0" w:line="240" w:lineRule="auto"/>
        <w:rPr>
          <w:sz w:val="24"/>
          <w:szCs w:val="32"/>
        </w:rPr>
      </w:pPr>
      <w:r w:rsidRPr="00484D1E">
        <w:rPr>
          <w:sz w:val="24"/>
          <w:szCs w:val="32"/>
        </w:rPr>
        <w:t>loan officers</w:t>
      </w:r>
    </w:p>
    <w:p w:rsidR="00484D1E" w:rsidRDefault="00F50AA0" w:rsidP="00484D1E">
      <w:pPr>
        <w:pStyle w:val="ListParagraph"/>
        <w:numPr>
          <w:ilvl w:val="0"/>
          <w:numId w:val="8"/>
        </w:numPr>
        <w:tabs>
          <w:tab w:val="left" w:pos="3016"/>
        </w:tabs>
        <w:spacing w:after="0" w:line="240" w:lineRule="auto"/>
        <w:rPr>
          <w:sz w:val="24"/>
          <w:szCs w:val="32"/>
        </w:rPr>
      </w:pPr>
      <w:r w:rsidRPr="00484D1E">
        <w:rPr>
          <w:sz w:val="24"/>
          <w:szCs w:val="32"/>
        </w:rPr>
        <w:t xml:space="preserve">financial analysts </w:t>
      </w:r>
    </w:p>
    <w:p w:rsidR="00484D1E" w:rsidRDefault="00F50AA0" w:rsidP="00484D1E">
      <w:pPr>
        <w:pStyle w:val="ListParagraph"/>
        <w:numPr>
          <w:ilvl w:val="0"/>
          <w:numId w:val="8"/>
        </w:numPr>
        <w:tabs>
          <w:tab w:val="left" w:pos="3016"/>
        </w:tabs>
        <w:spacing w:after="0" w:line="240" w:lineRule="auto"/>
        <w:rPr>
          <w:sz w:val="24"/>
          <w:szCs w:val="32"/>
        </w:rPr>
      </w:pPr>
      <w:r w:rsidRPr="00484D1E">
        <w:rPr>
          <w:sz w:val="24"/>
          <w:szCs w:val="32"/>
        </w:rPr>
        <w:t>budget analysts</w:t>
      </w:r>
    </w:p>
    <w:p w:rsidR="00484D1E" w:rsidRDefault="00F50AA0" w:rsidP="00484D1E">
      <w:pPr>
        <w:pStyle w:val="ListParagraph"/>
        <w:numPr>
          <w:ilvl w:val="0"/>
          <w:numId w:val="8"/>
        </w:numPr>
        <w:tabs>
          <w:tab w:val="left" w:pos="3016"/>
        </w:tabs>
        <w:spacing w:after="0" w:line="240" w:lineRule="auto"/>
        <w:rPr>
          <w:sz w:val="24"/>
          <w:szCs w:val="32"/>
        </w:rPr>
      </w:pPr>
      <w:r w:rsidRPr="00484D1E">
        <w:rPr>
          <w:sz w:val="24"/>
          <w:szCs w:val="32"/>
        </w:rPr>
        <w:t xml:space="preserve">revenue agents </w:t>
      </w:r>
    </w:p>
    <w:p w:rsidR="00484D1E" w:rsidRDefault="00F50AA0" w:rsidP="00484D1E">
      <w:pPr>
        <w:pStyle w:val="ListParagraph"/>
        <w:numPr>
          <w:ilvl w:val="0"/>
          <w:numId w:val="8"/>
        </w:numPr>
        <w:tabs>
          <w:tab w:val="left" w:pos="3016"/>
        </w:tabs>
        <w:spacing w:after="0" w:line="240" w:lineRule="auto"/>
        <w:rPr>
          <w:sz w:val="24"/>
          <w:szCs w:val="32"/>
        </w:rPr>
      </w:pPr>
      <w:r w:rsidRPr="00484D1E">
        <w:rPr>
          <w:sz w:val="24"/>
          <w:szCs w:val="32"/>
        </w:rPr>
        <w:t xml:space="preserve">data analysts </w:t>
      </w:r>
    </w:p>
    <w:p w:rsidR="00484D1E" w:rsidRDefault="00F50AA0" w:rsidP="00484D1E">
      <w:pPr>
        <w:pStyle w:val="ListParagraph"/>
        <w:numPr>
          <w:ilvl w:val="0"/>
          <w:numId w:val="8"/>
        </w:numPr>
        <w:tabs>
          <w:tab w:val="left" w:pos="3016"/>
        </w:tabs>
        <w:spacing w:after="0" w:line="240" w:lineRule="auto"/>
        <w:rPr>
          <w:sz w:val="24"/>
          <w:szCs w:val="32"/>
        </w:rPr>
      </w:pPr>
      <w:r w:rsidRPr="00484D1E">
        <w:rPr>
          <w:sz w:val="24"/>
          <w:szCs w:val="32"/>
        </w:rPr>
        <w:t>healthcare industry</w:t>
      </w:r>
    </w:p>
    <w:p w:rsidR="00484D1E" w:rsidRDefault="00EA380F" w:rsidP="00484D1E">
      <w:pPr>
        <w:pStyle w:val="ListParagraph"/>
        <w:numPr>
          <w:ilvl w:val="0"/>
          <w:numId w:val="8"/>
        </w:numPr>
        <w:tabs>
          <w:tab w:val="left" w:pos="3016"/>
        </w:tabs>
        <w:spacing w:after="0" w:line="240" w:lineRule="auto"/>
        <w:rPr>
          <w:sz w:val="24"/>
          <w:szCs w:val="32"/>
        </w:rPr>
      </w:pPr>
      <w:r w:rsidRPr="00484D1E">
        <w:rPr>
          <w:sz w:val="24"/>
          <w:szCs w:val="32"/>
        </w:rPr>
        <w:t>marketing research</w:t>
      </w:r>
    </w:p>
    <w:p w:rsidR="00484D1E" w:rsidRDefault="00EA380F" w:rsidP="00484D1E">
      <w:pPr>
        <w:pStyle w:val="ListParagraph"/>
        <w:numPr>
          <w:ilvl w:val="0"/>
          <w:numId w:val="8"/>
        </w:numPr>
        <w:tabs>
          <w:tab w:val="left" w:pos="3016"/>
        </w:tabs>
        <w:spacing w:after="0" w:line="240" w:lineRule="auto"/>
        <w:rPr>
          <w:sz w:val="24"/>
          <w:szCs w:val="32"/>
        </w:rPr>
      </w:pPr>
      <w:r w:rsidRPr="00484D1E">
        <w:rPr>
          <w:sz w:val="24"/>
          <w:szCs w:val="32"/>
        </w:rPr>
        <w:t>information technology</w:t>
      </w:r>
    </w:p>
    <w:p w:rsidR="00070501" w:rsidRPr="00484D1E" w:rsidRDefault="00EA380F" w:rsidP="00484D1E">
      <w:pPr>
        <w:pStyle w:val="ListParagraph"/>
        <w:numPr>
          <w:ilvl w:val="0"/>
          <w:numId w:val="8"/>
        </w:numPr>
        <w:tabs>
          <w:tab w:val="left" w:pos="3016"/>
        </w:tabs>
        <w:spacing w:after="0" w:line="240" w:lineRule="auto"/>
        <w:rPr>
          <w:sz w:val="24"/>
          <w:szCs w:val="32"/>
        </w:rPr>
      </w:pPr>
      <w:proofErr w:type="gramStart"/>
      <w:r w:rsidRPr="00484D1E">
        <w:rPr>
          <w:sz w:val="24"/>
          <w:szCs w:val="32"/>
        </w:rPr>
        <w:t>bioinformatics</w:t>
      </w:r>
      <w:proofErr w:type="gramEnd"/>
      <w:r w:rsidRPr="00484D1E">
        <w:rPr>
          <w:sz w:val="24"/>
          <w:szCs w:val="32"/>
        </w:rPr>
        <w:t xml:space="preserve">. </w:t>
      </w:r>
    </w:p>
    <w:p w:rsidR="00981B26" w:rsidRPr="006E1A8D" w:rsidRDefault="007562F8" w:rsidP="006E1A8D">
      <w:pPr>
        <w:tabs>
          <w:tab w:val="left" w:pos="3016"/>
        </w:tabs>
        <w:spacing w:after="0" w:line="240" w:lineRule="auto"/>
        <w:rPr>
          <w:b/>
          <w:sz w:val="32"/>
          <w:szCs w:val="32"/>
        </w:rPr>
      </w:pPr>
      <w:r w:rsidRPr="006E1A8D">
        <w:rPr>
          <w:b/>
          <w:sz w:val="32"/>
          <w:szCs w:val="32"/>
        </w:rPr>
        <w:t xml:space="preserve"> </w:t>
      </w:r>
      <w:r w:rsidRPr="006E1A8D">
        <w:rPr>
          <w:b/>
          <w:sz w:val="32"/>
          <w:szCs w:val="32"/>
        </w:rPr>
        <w:tab/>
      </w:r>
      <w:r w:rsidRPr="006E1A8D">
        <w:rPr>
          <w:b/>
          <w:sz w:val="32"/>
          <w:szCs w:val="32"/>
        </w:rPr>
        <w:tab/>
      </w:r>
    </w:p>
    <w:p w:rsidR="007562F8" w:rsidRDefault="00981B26" w:rsidP="006E1A8D">
      <w:pPr>
        <w:tabs>
          <w:tab w:val="left" w:pos="3016"/>
        </w:tabs>
        <w:spacing w:after="0" w:line="240" w:lineRule="auto"/>
        <w:rPr>
          <w:b/>
          <w:sz w:val="32"/>
          <w:szCs w:val="32"/>
        </w:rPr>
      </w:pPr>
      <w:r w:rsidRPr="006E1A8D">
        <w:rPr>
          <w:b/>
          <w:sz w:val="32"/>
          <w:szCs w:val="32"/>
        </w:rPr>
        <w:t>Or at</w:t>
      </w:r>
      <w:r w:rsidR="007562F8" w:rsidRPr="006E1A8D">
        <w:rPr>
          <w:b/>
          <w:sz w:val="32"/>
          <w:szCs w:val="32"/>
        </w:rPr>
        <w:t>tend graduate school for:</w:t>
      </w:r>
    </w:p>
    <w:p w:rsidR="00484D1E" w:rsidRDefault="00F50AA0" w:rsidP="00484D1E">
      <w:pPr>
        <w:pStyle w:val="ListParagraph"/>
        <w:numPr>
          <w:ilvl w:val="0"/>
          <w:numId w:val="9"/>
        </w:numPr>
        <w:tabs>
          <w:tab w:val="left" w:pos="3016"/>
        </w:tabs>
        <w:spacing w:after="0" w:line="240" w:lineRule="auto"/>
        <w:rPr>
          <w:sz w:val="24"/>
          <w:szCs w:val="32"/>
        </w:rPr>
      </w:pPr>
      <w:r w:rsidRPr="00484D1E">
        <w:rPr>
          <w:sz w:val="24"/>
          <w:szCs w:val="32"/>
        </w:rPr>
        <w:t xml:space="preserve">law </w:t>
      </w:r>
    </w:p>
    <w:p w:rsidR="006B78CA" w:rsidRPr="00484D1E" w:rsidRDefault="00484D1E" w:rsidP="006B78CA">
      <w:pPr>
        <w:pStyle w:val="ListParagraph"/>
        <w:numPr>
          <w:ilvl w:val="0"/>
          <w:numId w:val="9"/>
        </w:numPr>
        <w:tabs>
          <w:tab w:val="left" w:pos="3016"/>
        </w:tabs>
        <w:spacing w:after="0" w:line="240" w:lineRule="auto"/>
        <w:rPr>
          <w:b/>
          <w:sz w:val="32"/>
          <w:szCs w:val="32"/>
        </w:rPr>
      </w:pPr>
      <w:r w:rsidRPr="00484D1E">
        <w:rPr>
          <w:sz w:val="24"/>
          <w:szCs w:val="32"/>
        </w:rPr>
        <w:t xml:space="preserve">graduate studies in </w:t>
      </w:r>
      <w:r w:rsidR="00F50AA0" w:rsidRPr="00484D1E">
        <w:rPr>
          <w:sz w:val="24"/>
          <w:szCs w:val="32"/>
        </w:rPr>
        <w:t xml:space="preserve">economics </w:t>
      </w:r>
    </w:p>
    <w:p w:rsidR="00AF561D" w:rsidRPr="006E1A8D" w:rsidRDefault="00EA380F" w:rsidP="006E1A8D">
      <w:pPr>
        <w:tabs>
          <w:tab w:val="left" w:pos="3016"/>
        </w:tabs>
        <w:spacing w:after="0" w:line="240" w:lineRule="auto"/>
        <w:rPr>
          <w:b/>
          <w:sz w:val="32"/>
          <w:szCs w:val="32"/>
        </w:rPr>
      </w:pPr>
      <w:r>
        <w:rPr>
          <w:b/>
          <w:sz w:val="32"/>
          <w:szCs w:val="32"/>
        </w:rPr>
        <w:lastRenderedPageBreak/>
        <w:t>Options for the BA in Economics Major</w:t>
      </w:r>
    </w:p>
    <w:p w:rsidR="00AF561D" w:rsidRPr="00EA380F" w:rsidRDefault="00AF561D" w:rsidP="00EA380F">
      <w:pPr>
        <w:pStyle w:val="ListParagraph"/>
        <w:tabs>
          <w:tab w:val="left" w:pos="3016"/>
        </w:tabs>
        <w:spacing w:after="0" w:line="240" w:lineRule="auto"/>
        <w:ind w:left="1080"/>
        <w:rPr>
          <w:sz w:val="24"/>
          <w:szCs w:val="28"/>
        </w:rPr>
      </w:pPr>
    </w:p>
    <w:p w:rsidR="00EA380F" w:rsidRDefault="00F50AA0" w:rsidP="00AF561D">
      <w:pPr>
        <w:pStyle w:val="ListParagraph"/>
        <w:numPr>
          <w:ilvl w:val="0"/>
          <w:numId w:val="5"/>
        </w:numPr>
        <w:tabs>
          <w:tab w:val="left" w:pos="3016"/>
        </w:tabs>
        <w:spacing w:after="0" w:line="240" w:lineRule="auto"/>
        <w:rPr>
          <w:sz w:val="24"/>
          <w:szCs w:val="28"/>
        </w:rPr>
      </w:pPr>
      <w:r w:rsidRPr="00EA380F">
        <w:rPr>
          <w:sz w:val="24"/>
          <w:szCs w:val="28"/>
        </w:rPr>
        <w:t>Double major</w:t>
      </w:r>
      <w:r w:rsidR="00771964">
        <w:rPr>
          <w:sz w:val="24"/>
          <w:szCs w:val="28"/>
        </w:rPr>
        <w:t xml:space="preserve"> or minor </w:t>
      </w:r>
      <w:r w:rsidRPr="00EA380F">
        <w:rPr>
          <w:sz w:val="24"/>
          <w:szCs w:val="28"/>
        </w:rPr>
        <w:t xml:space="preserve">in </w:t>
      </w:r>
      <w:r w:rsidR="00787195">
        <w:rPr>
          <w:sz w:val="24"/>
          <w:szCs w:val="28"/>
        </w:rPr>
        <w:t xml:space="preserve">business administration, finance, international business, marketing, human resources management, or accounting. </w:t>
      </w:r>
    </w:p>
    <w:p w:rsidR="00F50AA0" w:rsidRPr="00EA380F" w:rsidRDefault="00F50AA0" w:rsidP="00AF561D">
      <w:pPr>
        <w:pStyle w:val="ListParagraph"/>
        <w:numPr>
          <w:ilvl w:val="0"/>
          <w:numId w:val="5"/>
        </w:numPr>
        <w:tabs>
          <w:tab w:val="left" w:pos="3016"/>
        </w:tabs>
        <w:spacing w:after="0" w:line="240" w:lineRule="auto"/>
        <w:rPr>
          <w:sz w:val="24"/>
          <w:szCs w:val="28"/>
        </w:rPr>
      </w:pPr>
      <w:r w:rsidRPr="00EA380F">
        <w:rPr>
          <w:sz w:val="24"/>
          <w:szCs w:val="28"/>
        </w:rPr>
        <w:t>Double major with mathematics and/or minor in statistics for graduate school or careers in healthcare, data analytics, or informatics</w:t>
      </w:r>
    </w:p>
    <w:p w:rsidR="00EA380F" w:rsidRPr="00EA380F" w:rsidRDefault="00EA380F" w:rsidP="00AF561D">
      <w:pPr>
        <w:pStyle w:val="ListParagraph"/>
        <w:numPr>
          <w:ilvl w:val="0"/>
          <w:numId w:val="5"/>
        </w:numPr>
        <w:tabs>
          <w:tab w:val="left" w:pos="3016"/>
        </w:tabs>
        <w:spacing w:after="0" w:line="240" w:lineRule="auto"/>
        <w:rPr>
          <w:sz w:val="24"/>
          <w:szCs w:val="28"/>
        </w:rPr>
      </w:pPr>
      <w:r>
        <w:rPr>
          <w:sz w:val="24"/>
          <w:szCs w:val="28"/>
        </w:rPr>
        <w:t xml:space="preserve">Double major/minor in political science or international affairs for careers in politics, diplomatic affairs, or government agencies </w:t>
      </w:r>
    </w:p>
    <w:p w:rsidR="00EA380F" w:rsidRDefault="00EA380F" w:rsidP="00EA380F">
      <w:pPr>
        <w:pStyle w:val="ListParagraph"/>
        <w:tabs>
          <w:tab w:val="left" w:pos="3016"/>
        </w:tabs>
        <w:spacing w:after="0" w:line="240" w:lineRule="auto"/>
        <w:ind w:left="1080"/>
        <w:rPr>
          <w:sz w:val="28"/>
          <w:szCs w:val="28"/>
        </w:rPr>
      </w:pPr>
    </w:p>
    <w:p w:rsidR="00AF561D" w:rsidRDefault="00EA380F" w:rsidP="00AF561D">
      <w:pPr>
        <w:pStyle w:val="ListParagraph"/>
        <w:numPr>
          <w:ilvl w:val="0"/>
          <w:numId w:val="5"/>
        </w:numPr>
        <w:tabs>
          <w:tab w:val="left" w:pos="3016"/>
        </w:tabs>
        <w:spacing w:after="0" w:line="240" w:lineRule="auto"/>
        <w:rPr>
          <w:sz w:val="24"/>
          <w:szCs w:val="28"/>
        </w:rPr>
      </w:pPr>
      <w:r>
        <w:rPr>
          <w:sz w:val="24"/>
          <w:szCs w:val="28"/>
        </w:rPr>
        <w:t xml:space="preserve">Economics majors must complete a research project or an internship, and many students do both. </w:t>
      </w:r>
    </w:p>
    <w:p w:rsidR="00EA380F" w:rsidRPr="00EA380F" w:rsidRDefault="00EA380F" w:rsidP="00EA380F">
      <w:pPr>
        <w:pStyle w:val="ListParagraph"/>
        <w:rPr>
          <w:sz w:val="24"/>
          <w:szCs w:val="28"/>
        </w:rPr>
      </w:pPr>
    </w:p>
    <w:p w:rsidR="00EA380F" w:rsidRDefault="00EA380F" w:rsidP="00EA380F">
      <w:pPr>
        <w:pStyle w:val="ListParagraph"/>
        <w:numPr>
          <w:ilvl w:val="1"/>
          <w:numId w:val="5"/>
        </w:numPr>
        <w:tabs>
          <w:tab w:val="left" w:pos="3016"/>
        </w:tabs>
        <w:spacing w:after="0" w:line="240" w:lineRule="auto"/>
        <w:rPr>
          <w:sz w:val="24"/>
          <w:szCs w:val="28"/>
        </w:rPr>
      </w:pPr>
      <w:r>
        <w:rPr>
          <w:sz w:val="24"/>
          <w:szCs w:val="28"/>
        </w:rPr>
        <w:t>Research projects are recommended for students who are interested in graduate school</w:t>
      </w:r>
    </w:p>
    <w:p w:rsidR="00EA380F" w:rsidRDefault="00EA380F" w:rsidP="00EA380F">
      <w:pPr>
        <w:pStyle w:val="ListParagraph"/>
        <w:numPr>
          <w:ilvl w:val="1"/>
          <w:numId w:val="5"/>
        </w:numPr>
        <w:tabs>
          <w:tab w:val="left" w:pos="3016"/>
        </w:tabs>
        <w:spacing w:after="0" w:line="240" w:lineRule="auto"/>
        <w:rPr>
          <w:sz w:val="24"/>
          <w:szCs w:val="28"/>
        </w:rPr>
      </w:pPr>
      <w:r>
        <w:rPr>
          <w:sz w:val="24"/>
          <w:szCs w:val="28"/>
        </w:rPr>
        <w:t>Internships are recommended for students interested in careers right out of college</w:t>
      </w:r>
    </w:p>
    <w:p w:rsidR="00EA380F" w:rsidRPr="00EA380F" w:rsidRDefault="00EA380F" w:rsidP="00EA380F">
      <w:pPr>
        <w:pStyle w:val="ListParagraph"/>
        <w:numPr>
          <w:ilvl w:val="1"/>
          <w:numId w:val="5"/>
        </w:numPr>
        <w:tabs>
          <w:tab w:val="left" w:pos="3016"/>
        </w:tabs>
        <w:spacing w:after="0" w:line="240" w:lineRule="auto"/>
        <w:rPr>
          <w:sz w:val="24"/>
          <w:szCs w:val="28"/>
        </w:rPr>
      </w:pPr>
      <w:r>
        <w:rPr>
          <w:sz w:val="24"/>
          <w:szCs w:val="28"/>
        </w:rPr>
        <w:t xml:space="preserve">Other experiential learning opportunities include participating in student organizations closely linked with a career path, such as the Meredith Accounting and Finance Association, the American Marketing Association, or the International Student Association. </w:t>
      </w:r>
    </w:p>
    <w:p w:rsidR="00AF561D" w:rsidRDefault="00AF561D" w:rsidP="00AF561D">
      <w:pPr>
        <w:tabs>
          <w:tab w:val="left" w:pos="3016"/>
        </w:tabs>
        <w:spacing w:after="0" w:line="240" w:lineRule="auto"/>
        <w:rPr>
          <w:sz w:val="28"/>
          <w:szCs w:val="28"/>
        </w:rPr>
      </w:pPr>
    </w:p>
    <w:p w:rsidR="00AF561D" w:rsidRDefault="00AF561D" w:rsidP="00AF561D">
      <w:pPr>
        <w:tabs>
          <w:tab w:val="left" w:pos="3016"/>
        </w:tabs>
        <w:spacing w:after="0" w:line="240" w:lineRule="auto"/>
        <w:rPr>
          <w:b/>
          <w:sz w:val="32"/>
          <w:szCs w:val="32"/>
        </w:rPr>
      </w:pPr>
      <w:r w:rsidRPr="00981B26">
        <w:rPr>
          <w:b/>
          <w:sz w:val="32"/>
          <w:szCs w:val="32"/>
        </w:rPr>
        <w:t>Professional Associations</w:t>
      </w:r>
      <w:r w:rsidR="00981B26" w:rsidRPr="00981B26">
        <w:rPr>
          <w:b/>
          <w:sz w:val="32"/>
          <w:szCs w:val="32"/>
        </w:rPr>
        <w:t xml:space="preserve"> </w:t>
      </w:r>
      <w:r w:rsidR="00EA380F">
        <w:rPr>
          <w:b/>
          <w:sz w:val="32"/>
          <w:szCs w:val="32"/>
        </w:rPr>
        <w:t>–</w:t>
      </w:r>
    </w:p>
    <w:p w:rsidR="00484D1E" w:rsidRDefault="00EA380F" w:rsidP="00AF561D">
      <w:pPr>
        <w:tabs>
          <w:tab w:val="left" w:pos="3016"/>
        </w:tabs>
        <w:spacing w:after="0" w:line="240" w:lineRule="auto"/>
        <w:rPr>
          <w:sz w:val="24"/>
          <w:szCs w:val="32"/>
        </w:rPr>
      </w:pPr>
      <w:r>
        <w:rPr>
          <w:sz w:val="24"/>
          <w:szCs w:val="32"/>
        </w:rPr>
        <w:t>American Economic Association</w:t>
      </w:r>
      <w:r w:rsidR="00484D1E">
        <w:rPr>
          <w:sz w:val="24"/>
          <w:szCs w:val="32"/>
        </w:rPr>
        <w:t xml:space="preserve">, </w:t>
      </w:r>
      <w:r w:rsidR="00484D1E" w:rsidRPr="00484D1E">
        <w:rPr>
          <w:sz w:val="24"/>
          <w:szCs w:val="32"/>
        </w:rPr>
        <w:t>www.aeaweb.org/</w:t>
      </w:r>
      <w:r>
        <w:rPr>
          <w:sz w:val="24"/>
          <w:szCs w:val="32"/>
        </w:rPr>
        <w:t xml:space="preserve"> </w:t>
      </w:r>
    </w:p>
    <w:p w:rsidR="00EA380F" w:rsidRPr="00EA380F" w:rsidRDefault="00EA380F" w:rsidP="00AF561D">
      <w:pPr>
        <w:tabs>
          <w:tab w:val="left" w:pos="3016"/>
        </w:tabs>
        <w:spacing w:after="0" w:line="240" w:lineRule="auto"/>
        <w:rPr>
          <w:sz w:val="24"/>
          <w:szCs w:val="32"/>
        </w:rPr>
      </w:pPr>
      <w:r>
        <w:rPr>
          <w:sz w:val="24"/>
          <w:szCs w:val="32"/>
        </w:rPr>
        <w:t>Omicron Delta Epsilon</w:t>
      </w:r>
      <w:r w:rsidR="00484D1E">
        <w:rPr>
          <w:sz w:val="24"/>
          <w:szCs w:val="32"/>
        </w:rPr>
        <w:t xml:space="preserve"> - </w:t>
      </w:r>
      <w:r>
        <w:rPr>
          <w:sz w:val="24"/>
          <w:szCs w:val="32"/>
        </w:rPr>
        <w:t>the Internati</w:t>
      </w:r>
      <w:r w:rsidR="00484D1E">
        <w:rPr>
          <w:sz w:val="24"/>
          <w:szCs w:val="32"/>
        </w:rPr>
        <w:t xml:space="preserve">onal Honor Society in Economics, </w:t>
      </w:r>
      <w:r w:rsidR="00484D1E" w:rsidRPr="00484D1E">
        <w:rPr>
          <w:sz w:val="24"/>
          <w:szCs w:val="32"/>
        </w:rPr>
        <w:t>www.omicrondeltaepsilon.org/</w:t>
      </w:r>
      <w:r>
        <w:rPr>
          <w:sz w:val="24"/>
          <w:szCs w:val="32"/>
        </w:rPr>
        <w:t xml:space="preserve">  </w:t>
      </w:r>
    </w:p>
    <w:p w:rsidR="00981B26" w:rsidRDefault="00981B26" w:rsidP="00AF561D">
      <w:pPr>
        <w:tabs>
          <w:tab w:val="left" w:pos="3016"/>
        </w:tabs>
        <w:spacing w:after="0" w:line="240" w:lineRule="auto"/>
        <w:rPr>
          <w:b/>
          <w:sz w:val="32"/>
          <w:szCs w:val="32"/>
        </w:rPr>
      </w:pPr>
    </w:p>
    <w:p w:rsidR="00AF561D" w:rsidRDefault="00AF561D" w:rsidP="00AF561D">
      <w:pPr>
        <w:tabs>
          <w:tab w:val="left" w:pos="3016"/>
        </w:tabs>
        <w:spacing w:after="0" w:line="240" w:lineRule="auto"/>
        <w:rPr>
          <w:b/>
          <w:sz w:val="32"/>
          <w:szCs w:val="32"/>
        </w:rPr>
      </w:pPr>
      <w:r w:rsidRPr="00981B26">
        <w:rPr>
          <w:b/>
          <w:sz w:val="32"/>
          <w:szCs w:val="32"/>
        </w:rPr>
        <w:t>Career Outlook</w:t>
      </w:r>
      <w:r w:rsidR="00981B26" w:rsidRPr="00981B26">
        <w:rPr>
          <w:b/>
          <w:sz w:val="32"/>
          <w:szCs w:val="32"/>
        </w:rPr>
        <w:t xml:space="preserve"> </w:t>
      </w:r>
      <w:r w:rsidR="00827C92">
        <w:rPr>
          <w:b/>
          <w:sz w:val="32"/>
          <w:szCs w:val="32"/>
        </w:rPr>
        <w:t>–</w:t>
      </w:r>
    </w:p>
    <w:p w:rsidR="00484D1E" w:rsidRDefault="00484D1E" w:rsidP="00AF561D">
      <w:pPr>
        <w:tabs>
          <w:tab w:val="left" w:pos="3016"/>
        </w:tabs>
        <w:spacing w:after="0" w:line="240" w:lineRule="auto"/>
        <w:rPr>
          <w:sz w:val="24"/>
          <w:szCs w:val="32"/>
        </w:rPr>
      </w:pPr>
      <w:r>
        <w:rPr>
          <w:sz w:val="24"/>
          <w:szCs w:val="32"/>
        </w:rPr>
        <w:t>Market Research Analyst,</w:t>
      </w:r>
      <w:r w:rsidRPr="00484D1E">
        <w:rPr>
          <w:sz w:val="24"/>
          <w:szCs w:val="32"/>
        </w:rPr>
        <w:t>www.bls.gov/ooh/business-and-financial/market-research-analysts.htm</w:t>
      </w:r>
    </w:p>
    <w:p w:rsidR="00B77185" w:rsidRDefault="00B77185" w:rsidP="00AF561D">
      <w:pPr>
        <w:tabs>
          <w:tab w:val="left" w:pos="3016"/>
        </w:tabs>
        <w:spacing w:after="0" w:line="240" w:lineRule="auto"/>
        <w:rPr>
          <w:sz w:val="24"/>
          <w:szCs w:val="32"/>
        </w:rPr>
      </w:pPr>
    </w:p>
    <w:p w:rsidR="00484D1E" w:rsidRDefault="00484D1E" w:rsidP="00AF561D">
      <w:pPr>
        <w:tabs>
          <w:tab w:val="left" w:pos="3016"/>
        </w:tabs>
        <w:spacing w:after="0" w:line="240" w:lineRule="auto"/>
        <w:rPr>
          <w:sz w:val="24"/>
          <w:szCs w:val="32"/>
        </w:rPr>
      </w:pPr>
      <w:r>
        <w:rPr>
          <w:sz w:val="24"/>
          <w:szCs w:val="32"/>
        </w:rPr>
        <w:t xml:space="preserve">Financial Analyst, </w:t>
      </w:r>
      <w:r w:rsidRPr="00484D1E">
        <w:rPr>
          <w:sz w:val="24"/>
          <w:szCs w:val="32"/>
        </w:rPr>
        <w:t>www.bls.gov/ooh/business-and-financial/financial-analysts.htm</w:t>
      </w:r>
    </w:p>
    <w:p w:rsidR="00B77185" w:rsidRDefault="00B77185" w:rsidP="00AF561D">
      <w:pPr>
        <w:tabs>
          <w:tab w:val="left" w:pos="3016"/>
        </w:tabs>
        <w:spacing w:after="0" w:line="240" w:lineRule="auto"/>
        <w:rPr>
          <w:sz w:val="24"/>
          <w:szCs w:val="32"/>
        </w:rPr>
      </w:pPr>
    </w:p>
    <w:p w:rsidR="00B77185" w:rsidRDefault="00484D1E" w:rsidP="00AF561D">
      <w:pPr>
        <w:tabs>
          <w:tab w:val="left" w:pos="3016"/>
        </w:tabs>
        <w:spacing w:after="0" w:line="240" w:lineRule="auto"/>
        <w:rPr>
          <w:sz w:val="24"/>
          <w:szCs w:val="32"/>
        </w:rPr>
      </w:pPr>
      <w:r>
        <w:rPr>
          <w:sz w:val="24"/>
          <w:szCs w:val="32"/>
        </w:rPr>
        <w:t>Loan</w:t>
      </w:r>
      <w:r w:rsidR="00B77185">
        <w:rPr>
          <w:sz w:val="24"/>
          <w:szCs w:val="32"/>
        </w:rPr>
        <w:t xml:space="preserve"> O</w:t>
      </w:r>
      <w:r>
        <w:rPr>
          <w:sz w:val="24"/>
          <w:szCs w:val="32"/>
        </w:rPr>
        <w:t xml:space="preserve">fficer, </w:t>
      </w:r>
      <w:hyperlink r:id="rId15" w:history="1">
        <w:r w:rsidR="00B77185" w:rsidRPr="0008668B">
          <w:rPr>
            <w:rStyle w:val="Hyperlink"/>
            <w:sz w:val="24"/>
            <w:szCs w:val="32"/>
          </w:rPr>
          <w:t>www.bls.gov/ooh/business-and-financial/loan-officers.htm</w:t>
        </w:r>
      </w:hyperlink>
    </w:p>
    <w:p w:rsidR="00B77185" w:rsidRDefault="00B77185" w:rsidP="00AF561D">
      <w:pPr>
        <w:tabs>
          <w:tab w:val="left" w:pos="3016"/>
        </w:tabs>
        <w:spacing w:after="0" w:line="240" w:lineRule="auto"/>
        <w:rPr>
          <w:sz w:val="24"/>
          <w:szCs w:val="32"/>
        </w:rPr>
      </w:pPr>
    </w:p>
    <w:p w:rsidR="00B77185" w:rsidRDefault="00B77185" w:rsidP="00AF561D">
      <w:pPr>
        <w:tabs>
          <w:tab w:val="left" w:pos="3016"/>
        </w:tabs>
        <w:spacing w:after="0" w:line="240" w:lineRule="auto"/>
        <w:rPr>
          <w:sz w:val="24"/>
          <w:szCs w:val="32"/>
        </w:rPr>
      </w:pPr>
      <w:r>
        <w:rPr>
          <w:sz w:val="24"/>
          <w:szCs w:val="32"/>
        </w:rPr>
        <w:t xml:space="preserve">Budget Analyst, </w:t>
      </w:r>
      <w:r w:rsidRPr="00B77185">
        <w:rPr>
          <w:sz w:val="24"/>
          <w:szCs w:val="32"/>
        </w:rPr>
        <w:t>www.bls.gov/ooh/business-and-financial/budget-analysts.htm</w:t>
      </w:r>
    </w:p>
    <w:p w:rsidR="00B77185" w:rsidRDefault="00B77185" w:rsidP="00AF561D">
      <w:pPr>
        <w:tabs>
          <w:tab w:val="left" w:pos="3016"/>
        </w:tabs>
        <w:spacing w:after="0" w:line="240" w:lineRule="auto"/>
        <w:rPr>
          <w:sz w:val="24"/>
          <w:szCs w:val="32"/>
        </w:rPr>
      </w:pPr>
    </w:p>
    <w:p w:rsidR="00B77185" w:rsidRDefault="00B77185" w:rsidP="00AF561D">
      <w:pPr>
        <w:tabs>
          <w:tab w:val="left" w:pos="3016"/>
        </w:tabs>
        <w:spacing w:after="0" w:line="240" w:lineRule="auto"/>
        <w:rPr>
          <w:sz w:val="24"/>
          <w:szCs w:val="32"/>
        </w:rPr>
      </w:pPr>
      <w:r>
        <w:rPr>
          <w:sz w:val="24"/>
          <w:szCs w:val="32"/>
        </w:rPr>
        <w:t xml:space="preserve">Revenue Agent, </w:t>
      </w:r>
      <w:r w:rsidRPr="00B77185">
        <w:rPr>
          <w:sz w:val="24"/>
          <w:szCs w:val="32"/>
        </w:rPr>
        <w:t>www.bls.gov/ooh/business-and-financial/tax-examiners-and-collectors-and-revenue-agents.htm</w:t>
      </w:r>
    </w:p>
    <w:p w:rsidR="00B77185" w:rsidRDefault="00B77185" w:rsidP="00AF561D">
      <w:pPr>
        <w:tabs>
          <w:tab w:val="left" w:pos="3016"/>
        </w:tabs>
        <w:spacing w:after="0" w:line="240" w:lineRule="auto"/>
        <w:rPr>
          <w:sz w:val="24"/>
          <w:szCs w:val="32"/>
        </w:rPr>
      </w:pPr>
    </w:p>
    <w:p w:rsidR="005238EA" w:rsidRPr="00696638" w:rsidRDefault="00872B14" w:rsidP="00B77185">
      <w:pPr>
        <w:tabs>
          <w:tab w:val="left" w:pos="3016"/>
        </w:tabs>
        <w:spacing w:after="0" w:line="240" w:lineRule="auto"/>
        <w:rPr>
          <w:b/>
          <w:sz w:val="32"/>
          <w:szCs w:val="32"/>
        </w:rPr>
      </w:pPr>
      <w:r>
        <w:rPr>
          <w:sz w:val="24"/>
          <w:szCs w:val="32"/>
        </w:rPr>
        <w:t xml:space="preserve">The career outlook for students with an undergraduate major in economics depends upon the path chosen.  Students who combine economics with finance, mathematics, or statistics will have the greatest opportunity.  Employees with the skills to analyze data and understand the business implications of decisions are projected to be in very high demand through 2020. </w:t>
      </w:r>
    </w:p>
    <w:sectPr w:rsidR="005238EA" w:rsidRPr="00696638" w:rsidSect="00AA37E1">
      <w:type w:val="continuous"/>
      <w:pgSz w:w="12240" w:h="15840"/>
      <w:pgMar w:top="720" w:right="1440" w:bottom="1440" w:left="1440" w:header="720" w:footer="720" w:gutter="0"/>
      <w:cols w:space="234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835" w:rsidRDefault="00A27835" w:rsidP="005238EA">
      <w:pPr>
        <w:spacing w:after="0" w:line="240" w:lineRule="auto"/>
      </w:pPr>
      <w:r>
        <w:separator/>
      </w:r>
    </w:p>
  </w:endnote>
  <w:endnote w:type="continuationSeparator" w:id="0">
    <w:p w:rsidR="00A27835" w:rsidRDefault="00A27835" w:rsidP="00523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884" w:rsidRDefault="003A48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884" w:rsidRDefault="003A488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884" w:rsidRDefault="003A48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835" w:rsidRDefault="00A27835" w:rsidP="005238EA">
      <w:pPr>
        <w:spacing w:after="0" w:line="240" w:lineRule="auto"/>
      </w:pPr>
      <w:r>
        <w:separator/>
      </w:r>
    </w:p>
  </w:footnote>
  <w:footnote w:type="continuationSeparator" w:id="0">
    <w:p w:rsidR="00A27835" w:rsidRDefault="00A27835" w:rsidP="005238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884" w:rsidRDefault="003A48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884" w:rsidRDefault="003A4884">
    <w:pPr>
      <w:pStyle w:val="Header"/>
    </w:pPr>
    <w:r>
      <w:tab/>
    </w:r>
    <w:r>
      <w:tab/>
      <w:t>January 2014</w:t>
    </w:r>
  </w:p>
  <w:p w:rsidR="00C91B7F" w:rsidRDefault="00C91B7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884" w:rsidRDefault="003A48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E16CE"/>
    <w:multiLevelType w:val="hybridMultilevel"/>
    <w:tmpl w:val="1D664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FA2C04"/>
    <w:multiLevelType w:val="hybridMultilevel"/>
    <w:tmpl w:val="966E7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7D0B63"/>
    <w:multiLevelType w:val="hybridMultilevel"/>
    <w:tmpl w:val="F190B144"/>
    <w:lvl w:ilvl="0" w:tplc="07F0CD9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4CA7228"/>
    <w:multiLevelType w:val="hybridMultilevel"/>
    <w:tmpl w:val="BBE61E60"/>
    <w:lvl w:ilvl="0" w:tplc="07F0CD9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30E761B"/>
    <w:multiLevelType w:val="hybridMultilevel"/>
    <w:tmpl w:val="5170A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6D5DE8"/>
    <w:multiLevelType w:val="hybridMultilevel"/>
    <w:tmpl w:val="A4F48FBE"/>
    <w:lvl w:ilvl="0" w:tplc="07F0CD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162A8A"/>
    <w:multiLevelType w:val="hybridMultilevel"/>
    <w:tmpl w:val="4C2827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1E52350"/>
    <w:multiLevelType w:val="hybridMultilevel"/>
    <w:tmpl w:val="C4D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A511D5"/>
    <w:multiLevelType w:val="hybridMultilevel"/>
    <w:tmpl w:val="CA3293A2"/>
    <w:lvl w:ilvl="0" w:tplc="07F0CD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5"/>
  </w:num>
  <w:num w:numId="5">
    <w:abstractNumId w:val="3"/>
  </w:num>
  <w:num w:numId="6">
    <w:abstractNumId w:val="6"/>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386"/>
    <w:rsid w:val="000005FE"/>
    <w:rsid w:val="00070501"/>
    <w:rsid w:val="000F00C3"/>
    <w:rsid w:val="00106E19"/>
    <w:rsid w:val="0012289A"/>
    <w:rsid w:val="001E18EC"/>
    <w:rsid w:val="001F4AF2"/>
    <w:rsid w:val="002504C9"/>
    <w:rsid w:val="00257E3E"/>
    <w:rsid w:val="00285FDA"/>
    <w:rsid w:val="0037008B"/>
    <w:rsid w:val="003A4884"/>
    <w:rsid w:val="003B7FEE"/>
    <w:rsid w:val="003E54BB"/>
    <w:rsid w:val="00404D5D"/>
    <w:rsid w:val="004465DC"/>
    <w:rsid w:val="004665A8"/>
    <w:rsid w:val="00484D1E"/>
    <w:rsid w:val="00485386"/>
    <w:rsid w:val="004C1F19"/>
    <w:rsid w:val="005238EA"/>
    <w:rsid w:val="00696638"/>
    <w:rsid w:val="006B78CA"/>
    <w:rsid w:val="006E1A8D"/>
    <w:rsid w:val="007562F8"/>
    <w:rsid w:val="00771964"/>
    <w:rsid w:val="00787195"/>
    <w:rsid w:val="007F65AA"/>
    <w:rsid w:val="00827C92"/>
    <w:rsid w:val="00872B14"/>
    <w:rsid w:val="00874441"/>
    <w:rsid w:val="00951256"/>
    <w:rsid w:val="00976D00"/>
    <w:rsid w:val="00981B26"/>
    <w:rsid w:val="00994419"/>
    <w:rsid w:val="00A03905"/>
    <w:rsid w:val="00A27835"/>
    <w:rsid w:val="00AA37E1"/>
    <w:rsid w:val="00AA4770"/>
    <w:rsid w:val="00AF561D"/>
    <w:rsid w:val="00B73D46"/>
    <w:rsid w:val="00B77185"/>
    <w:rsid w:val="00BD0954"/>
    <w:rsid w:val="00C91B7F"/>
    <w:rsid w:val="00D220F6"/>
    <w:rsid w:val="00D7020D"/>
    <w:rsid w:val="00E23B65"/>
    <w:rsid w:val="00EA380F"/>
    <w:rsid w:val="00F151F0"/>
    <w:rsid w:val="00F50AA0"/>
    <w:rsid w:val="00F6779A"/>
    <w:rsid w:val="00FB2AD3"/>
    <w:rsid w:val="00FE4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386"/>
    <w:rPr>
      <w:rFonts w:ascii="Tahoma" w:hAnsi="Tahoma" w:cs="Tahoma"/>
      <w:sz w:val="16"/>
      <w:szCs w:val="16"/>
    </w:rPr>
  </w:style>
  <w:style w:type="paragraph" w:styleId="ListParagraph">
    <w:name w:val="List Paragraph"/>
    <w:basedOn w:val="Normal"/>
    <w:uiPriority w:val="34"/>
    <w:qFormat/>
    <w:rsid w:val="006B78CA"/>
    <w:pPr>
      <w:ind w:left="720"/>
      <w:contextualSpacing/>
    </w:pPr>
  </w:style>
  <w:style w:type="character" w:styleId="Hyperlink">
    <w:name w:val="Hyperlink"/>
    <w:basedOn w:val="DefaultParagraphFont"/>
    <w:uiPriority w:val="99"/>
    <w:unhideWhenUsed/>
    <w:rsid w:val="00696638"/>
    <w:rPr>
      <w:color w:val="0000FF" w:themeColor="hyperlink"/>
      <w:u w:val="single"/>
    </w:rPr>
  </w:style>
  <w:style w:type="paragraph" w:styleId="Header">
    <w:name w:val="header"/>
    <w:basedOn w:val="Normal"/>
    <w:link w:val="HeaderChar"/>
    <w:uiPriority w:val="99"/>
    <w:unhideWhenUsed/>
    <w:rsid w:val="00C91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B7F"/>
  </w:style>
  <w:style w:type="paragraph" w:styleId="Footer">
    <w:name w:val="footer"/>
    <w:basedOn w:val="Normal"/>
    <w:link w:val="FooterChar"/>
    <w:uiPriority w:val="99"/>
    <w:unhideWhenUsed/>
    <w:rsid w:val="00C91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B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386"/>
    <w:rPr>
      <w:rFonts w:ascii="Tahoma" w:hAnsi="Tahoma" w:cs="Tahoma"/>
      <w:sz w:val="16"/>
      <w:szCs w:val="16"/>
    </w:rPr>
  </w:style>
  <w:style w:type="paragraph" w:styleId="ListParagraph">
    <w:name w:val="List Paragraph"/>
    <w:basedOn w:val="Normal"/>
    <w:uiPriority w:val="34"/>
    <w:qFormat/>
    <w:rsid w:val="006B78CA"/>
    <w:pPr>
      <w:ind w:left="720"/>
      <w:contextualSpacing/>
    </w:pPr>
  </w:style>
  <w:style w:type="character" w:styleId="Hyperlink">
    <w:name w:val="Hyperlink"/>
    <w:basedOn w:val="DefaultParagraphFont"/>
    <w:uiPriority w:val="99"/>
    <w:unhideWhenUsed/>
    <w:rsid w:val="00696638"/>
    <w:rPr>
      <w:color w:val="0000FF" w:themeColor="hyperlink"/>
      <w:u w:val="single"/>
    </w:rPr>
  </w:style>
  <w:style w:type="paragraph" w:styleId="Header">
    <w:name w:val="header"/>
    <w:basedOn w:val="Normal"/>
    <w:link w:val="HeaderChar"/>
    <w:uiPriority w:val="99"/>
    <w:unhideWhenUsed/>
    <w:rsid w:val="00C91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B7F"/>
  </w:style>
  <w:style w:type="paragraph" w:styleId="Footer">
    <w:name w:val="footer"/>
    <w:basedOn w:val="Normal"/>
    <w:link w:val="FooterChar"/>
    <w:uiPriority w:val="99"/>
    <w:unhideWhenUsed/>
    <w:rsid w:val="00C91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40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bls.gov/ooh/business-and-financial/loan-officers.htm" TargetMode="Externa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Meredith College</Company>
  <LinksUpToDate>false</LinksUpToDate>
  <CharactersWithSpaces>3469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2014-06-30T19:42:00Z</dcterms:created>
  <dcterms:modified xsi:type="dcterms:W3CDTF">2014-06-30T19:42:00Z</dcterms:modified>
</cp:coreProperties>
</file>