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7ED75" w14:textId="714C92AC" w:rsidR="5251BECE" w:rsidRDefault="5251BECE" w:rsidP="12CF7DF5">
      <w:pPr>
        <w:spacing w:before="40" w:line="360" w:lineRule="auto"/>
        <w:jc w:val="center"/>
        <w:rPr>
          <w:b/>
          <w:bCs/>
        </w:rPr>
      </w:pPr>
      <w:r w:rsidRPr="12CF7DF5">
        <w:rPr>
          <w:b/>
          <w:bCs/>
        </w:rPr>
        <w:t>ETEC PROFESSOR CAMARGO ARANHA</w:t>
      </w:r>
    </w:p>
    <w:p w14:paraId="2E0A9CBC" w14:textId="4C800CC1" w:rsidR="5251BECE" w:rsidRDefault="5251BECE" w:rsidP="12CF7DF5">
      <w:pPr>
        <w:spacing w:before="40" w:line="360" w:lineRule="auto"/>
        <w:jc w:val="center"/>
      </w:pPr>
      <w:r w:rsidRPr="12CF7DF5">
        <w:rPr>
          <w:b/>
          <w:bCs/>
        </w:rPr>
        <w:t>TRABALHO DE CONCLUSÃO DE CURSO (TCC)</w:t>
      </w:r>
    </w:p>
    <w:p w14:paraId="6F3BB80B" w14:textId="38779C8D" w:rsidR="5251BECE" w:rsidRDefault="5251BECE" w:rsidP="12CF7DF5">
      <w:pPr>
        <w:spacing w:before="40" w:line="360" w:lineRule="auto"/>
        <w:jc w:val="center"/>
        <w:rPr>
          <w:b/>
          <w:bCs/>
        </w:rPr>
      </w:pPr>
      <w:r w:rsidRPr="12CF7DF5">
        <w:rPr>
          <w:b/>
          <w:bCs/>
        </w:rPr>
        <w:t xml:space="preserve">CURSO ESPECIALIZADO NO DESENVOLVIMENTO DE SISTEMAS (DS) </w:t>
      </w:r>
    </w:p>
    <w:p w14:paraId="4020E5C4" w14:textId="57BB3F33" w:rsidR="12CF7DF5" w:rsidRDefault="12CF7DF5" w:rsidP="12CF7DF5">
      <w:pPr>
        <w:spacing w:before="40" w:line="360" w:lineRule="auto"/>
        <w:jc w:val="center"/>
        <w:rPr>
          <w:b/>
          <w:bCs/>
        </w:rPr>
      </w:pPr>
    </w:p>
    <w:p w14:paraId="59231442" w14:textId="00830A68" w:rsidR="12CF7DF5" w:rsidRDefault="12CF7DF5" w:rsidP="12CF7DF5">
      <w:pPr>
        <w:spacing w:before="40" w:line="360" w:lineRule="auto"/>
        <w:jc w:val="center"/>
        <w:rPr>
          <w:b/>
          <w:bCs/>
        </w:rPr>
      </w:pPr>
    </w:p>
    <w:p w14:paraId="12B7FF9D" w14:textId="64313CEC" w:rsidR="4BAECFBD" w:rsidRDefault="4BAECFBD" w:rsidP="12CF7DF5">
      <w:pPr>
        <w:spacing w:before="40" w:line="360" w:lineRule="auto"/>
        <w:jc w:val="center"/>
        <w:rPr>
          <w:b/>
          <w:bCs/>
        </w:rPr>
      </w:pPr>
      <w:r w:rsidRPr="12CF7DF5">
        <w:rPr>
          <w:b/>
          <w:bCs/>
        </w:rPr>
        <w:t>ARTHUR H. RILBER DE OLIVEIRA</w:t>
      </w:r>
    </w:p>
    <w:p w14:paraId="59997EB5" w14:textId="0E5E45CE" w:rsidR="4BAECFBD" w:rsidRDefault="4BAECFBD" w:rsidP="12CF7DF5">
      <w:pPr>
        <w:spacing w:before="40" w:line="360" w:lineRule="auto"/>
        <w:jc w:val="center"/>
        <w:rPr>
          <w:b/>
          <w:bCs/>
        </w:rPr>
      </w:pPr>
      <w:r w:rsidRPr="12CF7DF5">
        <w:rPr>
          <w:b/>
          <w:bCs/>
        </w:rPr>
        <w:t>JÚLIA CONCEIÇÃO PRAZERES BITENCOURT</w:t>
      </w:r>
    </w:p>
    <w:p w14:paraId="6890F5D9" w14:textId="3319FA3A" w:rsidR="4BAECFBD" w:rsidRDefault="4BAECFBD" w:rsidP="12CF7DF5">
      <w:pPr>
        <w:spacing w:before="40" w:line="360" w:lineRule="auto"/>
        <w:jc w:val="center"/>
        <w:rPr>
          <w:b/>
          <w:bCs/>
        </w:rPr>
      </w:pPr>
      <w:r w:rsidRPr="12CF7DF5">
        <w:rPr>
          <w:b/>
          <w:bCs/>
        </w:rPr>
        <w:t>RAFA</w:t>
      </w:r>
      <w:r w:rsidR="2754FAD4" w:rsidRPr="12CF7DF5">
        <w:rPr>
          <w:b/>
          <w:bCs/>
        </w:rPr>
        <w:t>ELA ANTÔNIO DE SOUSA</w:t>
      </w:r>
    </w:p>
    <w:p w14:paraId="768368A7" w14:textId="0235D2E3" w:rsidR="2754FAD4" w:rsidRDefault="2754FAD4" w:rsidP="12CF7DF5">
      <w:pPr>
        <w:spacing w:before="40" w:line="360" w:lineRule="auto"/>
        <w:jc w:val="center"/>
        <w:rPr>
          <w:b/>
          <w:bCs/>
        </w:rPr>
      </w:pPr>
      <w:r w:rsidRPr="12CF7DF5">
        <w:rPr>
          <w:b/>
          <w:bCs/>
        </w:rPr>
        <w:t>YASMIN HILLARY CARVALHO DOS REIS</w:t>
      </w:r>
    </w:p>
    <w:p w14:paraId="16CB1444" w14:textId="05031826" w:rsidR="12CF7DF5" w:rsidRDefault="12CF7DF5" w:rsidP="12CF7DF5">
      <w:pPr>
        <w:spacing w:before="40" w:line="360" w:lineRule="auto"/>
        <w:jc w:val="center"/>
        <w:rPr>
          <w:b/>
          <w:bCs/>
        </w:rPr>
      </w:pPr>
    </w:p>
    <w:p w14:paraId="63E4ECD3" w14:textId="563718C2" w:rsidR="12CF7DF5" w:rsidRDefault="12CF7DF5" w:rsidP="12CF7DF5">
      <w:pPr>
        <w:spacing w:before="40" w:line="360" w:lineRule="auto"/>
        <w:jc w:val="center"/>
        <w:rPr>
          <w:b/>
          <w:bCs/>
        </w:rPr>
      </w:pPr>
    </w:p>
    <w:p w14:paraId="6FFA47B2" w14:textId="6F659431" w:rsidR="12CF7DF5" w:rsidRDefault="12CF7DF5" w:rsidP="12CF7DF5">
      <w:pPr>
        <w:spacing w:before="40" w:line="360" w:lineRule="auto"/>
        <w:jc w:val="center"/>
        <w:rPr>
          <w:b/>
          <w:bCs/>
        </w:rPr>
      </w:pPr>
    </w:p>
    <w:p w14:paraId="6C8E0C49" w14:textId="0D7E4E67" w:rsidR="12CF7DF5" w:rsidRDefault="12CF7DF5" w:rsidP="12CF7DF5">
      <w:pPr>
        <w:spacing w:before="40" w:line="360" w:lineRule="auto"/>
        <w:jc w:val="center"/>
        <w:rPr>
          <w:b/>
          <w:bCs/>
        </w:rPr>
      </w:pPr>
    </w:p>
    <w:p w14:paraId="4FD94852" w14:textId="618FD80A" w:rsidR="12CF7DF5" w:rsidRDefault="12CF7DF5" w:rsidP="12CF7DF5">
      <w:pPr>
        <w:spacing w:before="40" w:line="360" w:lineRule="auto"/>
        <w:jc w:val="center"/>
        <w:rPr>
          <w:b/>
          <w:bCs/>
        </w:rPr>
      </w:pPr>
    </w:p>
    <w:p w14:paraId="5BA8EF10" w14:textId="273F110C" w:rsidR="0636A50C" w:rsidRDefault="0636A50C" w:rsidP="0636A50C">
      <w:pPr>
        <w:spacing w:before="40" w:line="360" w:lineRule="auto"/>
        <w:jc w:val="center"/>
        <w:rPr>
          <w:b/>
          <w:bCs/>
        </w:rPr>
      </w:pPr>
      <w:r w:rsidRPr="0636A50C">
        <w:rPr>
          <w:b/>
          <w:bCs/>
        </w:rPr>
        <w:t>Sistema de Automação Digital para Solicitação</w:t>
      </w:r>
    </w:p>
    <w:p w14:paraId="5D832D22" w14:textId="24E9854C" w:rsidR="0636A50C" w:rsidRDefault="0636A50C" w:rsidP="0636A50C">
      <w:pPr>
        <w:spacing w:before="40" w:line="360" w:lineRule="auto"/>
        <w:jc w:val="center"/>
        <w:rPr>
          <w:b/>
          <w:bCs/>
        </w:rPr>
      </w:pPr>
      <w:r w:rsidRPr="0636A50C">
        <w:rPr>
          <w:b/>
          <w:bCs/>
        </w:rPr>
        <w:t>e Gestão de Serviços Cartoriais</w:t>
      </w:r>
    </w:p>
    <w:p w14:paraId="38310822" w14:textId="7032F82E" w:rsidR="12CF7DF5" w:rsidRDefault="12CF7DF5" w:rsidP="12CF7DF5">
      <w:pPr>
        <w:spacing w:before="40" w:line="360" w:lineRule="auto"/>
        <w:jc w:val="center"/>
        <w:rPr>
          <w:b/>
          <w:bCs/>
        </w:rPr>
      </w:pPr>
    </w:p>
    <w:p w14:paraId="1507388D" w14:textId="64B0B442" w:rsidR="12CF7DF5" w:rsidRDefault="12CF7DF5" w:rsidP="12CF7DF5">
      <w:pPr>
        <w:spacing w:before="40" w:line="360" w:lineRule="auto"/>
        <w:jc w:val="center"/>
        <w:rPr>
          <w:b/>
          <w:bCs/>
        </w:rPr>
      </w:pPr>
    </w:p>
    <w:p w14:paraId="3EAA6E07" w14:textId="7AF3963F" w:rsidR="12CF7DF5" w:rsidRDefault="12CF7DF5" w:rsidP="12CF7DF5">
      <w:pPr>
        <w:spacing w:before="40" w:line="360" w:lineRule="auto"/>
        <w:jc w:val="center"/>
        <w:rPr>
          <w:b/>
          <w:bCs/>
        </w:rPr>
      </w:pPr>
    </w:p>
    <w:p w14:paraId="4DCA39F7" w14:textId="2DFADAB0" w:rsidR="12CF7DF5" w:rsidRDefault="12CF7DF5" w:rsidP="12CF7DF5">
      <w:pPr>
        <w:spacing w:before="40" w:line="360" w:lineRule="auto"/>
        <w:jc w:val="center"/>
        <w:rPr>
          <w:b/>
          <w:bCs/>
        </w:rPr>
      </w:pPr>
    </w:p>
    <w:p w14:paraId="555F82F4" w14:textId="3AD95220" w:rsidR="12CF7DF5" w:rsidRDefault="12CF7DF5" w:rsidP="12CF7DF5">
      <w:pPr>
        <w:spacing w:before="40" w:line="360" w:lineRule="auto"/>
        <w:jc w:val="center"/>
        <w:rPr>
          <w:b/>
          <w:bCs/>
        </w:rPr>
      </w:pPr>
    </w:p>
    <w:p w14:paraId="6C12AAF6" w14:textId="4C0682FA" w:rsidR="12CF7DF5" w:rsidRDefault="12CF7DF5" w:rsidP="12CF7DF5">
      <w:pPr>
        <w:spacing w:before="40" w:line="360" w:lineRule="auto"/>
        <w:jc w:val="center"/>
        <w:rPr>
          <w:b/>
          <w:bCs/>
        </w:rPr>
      </w:pPr>
    </w:p>
    <w:p w14:paraId="4202ABC0" w14:textId="3D11968A" w:rsidR="2754FAD4" w:rsidRDefault="2754FAD4" w:rsidP="12CF7DF5">
      <w:pPr>
        <w:spacing w:before="40" w:line="360" w:lineRule="auto"/>
        <w:jc w:val="center"/>
      </w:pPr>
      <w:r>
        <w:t>São Paulo</w:t>
      </w:r>
    </w:p>
    <w:p w14:paraId="408F8A1D" w14:textId="6FFBCB09" w:rsidR="2754FAD4" w:rsidRDefault="2754FAD4" w:rsidP="12CF7DF5">
      <w:pPr>
        <w:spacing w:before="40" w:line="360" w:lineRule="auto"/>
        <w:jc w:val="center"/>
      </w:pPr>
      <w:r>
        <w:t>2026</w:t>
      </w:r>
    </w:p>
    <w:p w14:paraId="37EBAACA" w14:textId="6F6D6507" w:rsidR="12CF7DF5" w:rsidRDefault="12CF7DF5">
      <w:r>
        <w:br w:type="page"/>
      </w:r>
    </w:p>
    <w:p w14:paraId="3AE44088" w14:textId="64313CEC" w:rsidR="665259DB" w:rsidRDefault="665259DB" w:rsidP="12CF7DF5">
      <w:pPr>
        <w:spacing w:before="40" w:line="360" w:lineRule="auto"/>
        <w:jc w:val="center"/>
        <w:rPr>
          <w:b/>
          <w:bCs/>
        </w:rPr>
      </w:pPr>
      <w:r w:rsidRPr="12CF7DF5">
        <w:rPr>
          <w:b/>
          <w:bCs/>
        </w:rPr>
        <w:t>ARTHUR H. RILBER DE OLIVEIRA</w:t>
      </w:r>
    </w:p>
    <w:p w14:paraId="5A66E067" w14:textId="0E5E45CE" w:rsidR="665259DB" w:rsidRDefault="665259DB" w:rsidP="12CF7DF5">
      <w:pPr>
        <w:spacing w:before="40" w:line="360" w:lineRule="auto"/>
        <w:jc w:val="center"/>
        <w:rPr>
          <w:b/>
          <w:bCs/>
        </w:rPr>
      </w:pPr>
      <w:r w:rsidRPr="12CF7DF5">
        <w:rPr>
          <w:b/>
          <w:bCs/>
        </w:rPr>
        <w:t>JÚLIA CONCEIÇÃO PRAZERES BITENCOURT</w:t>
      </w:r>
    </w:p>
    <w:p w14:paraId="269A2CEF" w14:textId="3319FA3A" w:rsidR="665259DB" w:rsidRDefault="665259DB" w:rsidP="12CF7DF5">
      <w:pPr>
        <w:spacing w:before="40" w:line="360" w:lineRule="auto"/>
        <w:jc w:val="center"/>
        <w:rPr>
          <w:b/>
          <w:bCs/>
        </w:rPr>
      </w:pPr>
      <w:r w:rsidRPr="12CF7DF5">
        <w:rPr>
          <w:b/>
          <w:bCs/>
        </w:rPr>
        <w:t>RAFAELA ANTÔNIO DE SOUSA</w:t>
      </w:r>
    </w:p>
    <w:p w14:paraId="6262868F" w14:textId="0235D2E3" w:rsidR="665259DB" w:rsidRDefault="665259DB" w:rsidP="12CF7DF5">
      <w:pPr>
        <w:spacing w:before="40" w:line="360" w:lineRule="auto"/>
        <w:jc w:val="center"/>
        <w:rPr>
          <w:b/>
          <w:bCs/>
        </w:rPr>
      </w:pPr>
      <w:r w:rsidRPr="12CF7DF5">
        <w:rPr>
          <w:b/>
          <w:bCs/>
        </w:rPr>
        <w:t>YASMIN HILLARY CARVALHO DOS REIS</w:t>
      </w:r>
    </w:p>
    <w:p w14:paraId="28E86603" w14:textId="3695B637" w:rsidR="12CF7DF5" w:rsidRDefault="12CF7DF5" w:rsidP="12CF7DF5">
      <w:pPr>
        <w:spacing w:before="40" w:line="360" w:lineRule="auto"/>
        <w:jc w:val="center"/>
      </w:pPr>
    </w:p>
    <w:p w14:paraId="065F6E25" w14:textId="669C7CB7" w:rsidR="12CF7DF5" w:rsidRDefault="12CF7DF5" w:rsidP="12CF7DF5">
      <w:pPr>
        <w:spacing w:before="40" w:line="360" w:lineRule="auto"/>
        <w:jc w:val="center"/>
      </w:pPr>
    </w:p>
    <w:p w14:paraId="666DFC19" w14:textId="7661D977" w:rsidR="12CF7DF5" w:rsidRDefault="12CF7DF5" w:rsidP="12CF7DF5">
      <w:pPr>
        <w:spacing w:before="40" w:line="360" w:lineRule="auto"/>
        <w:jc w:val="center"/>
      </w:pPr>
    </w:p>
    <w:p w14:paraId="3B98F169" w14:textId="273F110C" w:rsidR="0636A50C" w:rsidRDefault="0636A50C" w:rsidP="0636A50C">
      <w:pPr>
        <w:spacing w:before="40" w:line="360" w:lineRule="auto"/>
        <w:jc w:val="center"/>
        <w:rPr>
          <w:b/>
          <w:bCs/>
        </w:rPr>
      </w:pPr>
      <w:r w:rsidRPr="0636A50C">
        <w:rPr>
          <w:b/>
          <w:bCs/>
        </w:rPr>
        <w:t>Sistema de Automação Digital para Solicitação</w:t>
      </w:r>
    </w:p>
    <w:p w14:paraId="1BAF240F" w14:textId="24E9854C" w:rsidR="0636A50C" w:rsidRDefault="0636A50C" w:rsidP="0636A50C">
      <w:pPr>
        <w:spacing w:before="40" w:line="360" w:lineRule="auto"/>
        <w:jc w:val="center"/>
        <w:rPr>
          <w:b/>
          <w:bCs/>
        </w:rPr>
      </w:pPr>
      <w:r w:rsidRPr="0636A50C">
        <w:rPr>
          <w:b/>
          <w:bCs/>
        </w:rPr>
        <w:t>e Gestão de Serviços Cartoriais</w:t>
      </w:r>
    </w:p>
    <w:p w14:paraId="704E76FA" w14:textId="774E8A26" w:rsidR="0636A50C" w:rsidRDefault="0636A50C" w:rsidP="0636A50C">
      <w:pPr>
        <w:spacing w:before="40" w:line="360" w:lineRule="auto"/>
        <w:jc w:val="center"/>
        <w:rPr>
          <w:b/>
          <w:bCs/>
        </w:rPr>
      </w:pPr>
    </w:p>
    <w:p w14:paraId="0369F1A7" w14:textId="7BF20A95" w:rsidR="12CF7DF5" w:rsidRDefault="12CF7DF5" w:rsidP="12CF7DF5">
      <w:pPr>
        <w:spacing w:before="40" w:line="360" w:lineRule="auto"/>
        <w:jc w:val="center"/>
        <w:rPr>
          <w:b/>
          <w:bCs/>
        </w:rPr>
      </w:pPr>
    </w:p>
    <w:p w14:paraId="47067C6B" w14:textId="7ACFDFD1" w:rsidR="12CF7DF5" w:rsidRDefault="12CF7DF5" w:rsidP="12CF7DF5">
      <w:pPr>
        <w:spacing w:before="40" w:line="360" w:lineRule="auto"/>
        <w:jc w:val="center"/>
      </w:pPr>
    </w:p>
    <w:p w14:paraId="05B69090" w14:textId="28A7D91C" w:rsidR="12CF7DF5" w:rsidRDefault="12CF7DF5" w:rsidP="12CF7DF5">
      <w:pPr>
        <w:spacing w:before="40" w:line="360" w:lineRule="auto"/>
        <w:jc w:val="center"/>
      </w:pPr>
    </w:p>
    <w:p w14:paraId="40C4BD5D" w14:textId="73B0D7B8" w:rsidR="12CF7DF5" w:rsidRDefault="12CF7DF5" w:rsidP="12CF7DF5">
      <w:pPr>
        <w:spacing w:before="40" w:line="360" w:lineRule="auto"/>
        <w:jc w:val="center"/>
      </w:pPr>
    </w:p>
    <w:p w14:paraId="73A2559E" w14:textId="5EB37451" w:rsidR="665259DB" w:rsidRDefault="665259DB" w:rsidP="12CF7DF5">
      <w:pPr>
        <w:spacing w:before="40" w:line="360" w:lineRule="auto"/>
        <w:ind w:left="4248"/>
        <w:jc w:val="both"/>
      </w:pPr>
      <w:r>
        <w:t>Trabalho de Conclusão de Curso oferecido</w:t>
      </w:r>
    </w:p>
    <w:p w14:paraId="6975A138" w14:textId="2930069F" w:rsidR="665259DB" w:rsidRDefault="665259DB" w:rsidP="12CF7DF5">
      <w:pPr>
        <w:spacing w:before="40" w:line="360" w:lineRule="auto"/>
        <w:ind w:left="4248"/>
        <w:jc w:val="both"/>
      </w:pPr>
      <w:r>
        <w:t>ao Programa de Bancas da ETEC Professor</w:t>
      </w:r>
    </w:p>
    <w:p w14:paraId="622C22EA" w14:textId="171E94B5" w:rsidR="665259DB" w:rsidRDefault="665259DB" w:rsidP="12CF7DF5">
      <w:pPr>
        <w:spacing w:before="40" w:line="360" w:lineRule="auto"/>
        <w:ind w:left="4248"/>
        <w:jc w:val="both"/>
      </w:pPr>
      <w:r>
        <w:t>Camargo Aranha, como requisito parcial para</w:t>
      </w:r>
    </w:p>
    <w:p w14:paraId="45A50FD4" w14:textId="26CB6DDA" w:rsidR="665259DB" w:rsidRDefault="665259DB" w:rsidP="12CF7DF5">
      <w:pPr>
        <w:spacing w:before="40" w:line="360" w:lineRule="auto"/>
        <w:ind w:left="4248"/>
        <w:jc w:val="both"/>
      </w:pPr>
      <w:r>
        <w:t xml:space="preserve">a obtenção do Certificado como Técnico em </w:t>
      </w:r>
    </w:p>
    <w:p w14:paraId="4E3BF629" w14:textId="69F3FBC8" w:rsidR="665259DB" w:rsidRDefault="665259DB" w:rsidP="12CF7DF5">
      <w:pPr>
        <w:spacing w:before="40" w:line="360" w:lineRule="auto"/>
        <w:ind w:left="4248"/>
        <w:jc w:val="both"/>
      </w:pPr>
      <w:r>
        <w:t>Desenvolvimento de Sistemas.</w:t>
      </w:r>
    </w:p>
    <w:p w14:paraId="0A7A8352" w14:textId="476AF87B" w:rsidR="12CF7DF5" w:rsidRDefault="12CF7DF5" w:rsidP="12CF7DF5">
      <w:pPr>
        <w:spacing w:before="40" w:line="360" w:lineRule="auto"/>
        <w:ind w:left="4248"/>
        <w:jc w:val="both"/>
      </w:pPr>
    </w:p>
    <w:p w14:paraId="626A7BD4" w14:textId="4601E2AC" w:rsidR="665259DB" w:rsidRDefault="665259DB" w:rsidP="12CF7DF5">
      <w:pPr>
        <w:spacing w:before="40" w:line="360" w:lineRule="auto"/>
        <w:ind w:left="4248"/>
        <w:jc w:val="both"/>
      </w:pPr>
      <w:r>
        <w:t xml:space="preserve">Orientador(a): </w:t>
      </w:r>
    </w:p>
    <w:p w14:paraId="1676F5CD" w14:textId="1F3F26AA" w:rsidR="12CF7DF5" w:rsidRDefault="12CF7DF5" w:rsidP="12CF7DF5">
      <w:pPr>
        <w:spacing w:before="40" w:line="360" w:lineRule="auto"/>
        <w:ind w:left="4248"/>
        <w:jc w:val="both"/>
      </w:pPr>
    </w:p>
    <w:p w14:paraId="1C94B82D" w14:textId="2E5ADCE7" w:rsidR="665259DB" w:rsidRDefault="665259DB" w:rsidP="12CF7DF5">
      <w:pPr>
        <w:spacing w:before="40" w:line="360" w:lineRule="auto"/>
        <w:jc w:val="center"/>
      </w:pPr>
      <w:r>
        <w:t xml:space="preserve">São Paulo </w:t>
      </w:r>
    </w:p>
    <w:p w14:paraId="231795CC" w14:textId="3F28A0BB" w:rsidR="665259DB" w:rsidRDefault="665259DB" w:rsidP="12CF7DF5">
      <w:pPr>
        <w:spacing w:before="40" w:line="360" w:lineRule="auto"/>
        <w:jc w:val="center"/>
      </w:pPr>
      <w:r>
        <w:t>2026</w:t>
      </w:r>
    </w:p>
    <w:p w14:paraId="00F4610F" w14:textId="64313CEC" w:rsidR="665259DB" w:rsidRDefault="665259DB" w:rsidP="12CF7DF5">
      <w:pPr>
        <w:spacing w:before="40" w:line="360" w:lineRule="auto"/>
        <w:jc w:val="center"/>
        <w:rPr>
          <w:b/>
          <w:bCs/>
        </w:rPr>
      </w:pPr>
      <w:r w:rsidRPr="12CF7DF5">
        <w:rPr>
          <w:b/>
          <w:bCs/>
        </w:rPr>
        <w:t>ARTHUR H. RILBER DE OLIVEIRA</w:t>
      </w:r>
    </w:p>
    <w:p w14:paraId="196AA241" w14:textId="0E5E45CE" w:rsidR="665259DB" w:rsidRDefault="665259DB" w:rsidP="12CF7DF5">
      <w:pPr>
        <w:spacing w:before="40" w:line="360" w:lineRule="auto"/>
        <w:jc w:val="center"/>
        <w:rPr>
          <w:b/>
          <w:bCs/>
        </w:rPr>
      </w:pPr>
      <w:r w:rsidRPr="12CF7DF5">
        <w:rPr>
          <w:b/>
          <w:bCs/>
        </w:rPr>
        <w:t>JÚLIA CONCEIÇÃO PRAZERES BITENCOURT</w:t>
      </w:r>
    </w:p>
    <w:p w14:paraId="57BCB2FC" w14:textId="3319FA3A" w:rsidR="665259DB" w:rsidRDefault="665259DB" w:rsidP="12CF7DF5">
      <w:pPr>
        <w:spacing w:before="40" w:line="360" w:lineRule="auto"/>
        <w:jc w:val="center"/>
        <w:rPr>
          <w:b/>
          <w:bCs/>
        </w:rPr>
      </w:pPr>
      <w:r w:rsidRPr="12CF7DF5">
        <w:rPr>
          <w:b/>
          <w:bCs/>
        </w:rPr>
        <w:t>RAFAELA ANTÔNIO DE SOUSA</w:t>
      </w:r>
    </w:p>
    <w:p w14:paraId="235535A8" w14:textId="0235D2E3" w:rsidR="665259DB" w:rsidRDefault="665259DB" w:rsidP="12CF7DF5">
      <w:pPr>
        <w:spacing w:before="40" w:line="360" w:lineRule="auto"/>
        <w:jc w:val="center"/>
        <w:rPr>
          <w:b/>
          <w:bCs/>
        </w:rPr>
      </w:pPr>
      <w:r w:rsidRPr="12CF7DF5">
        <w:rPr>
          <w:b/>
          <w:bCs/>
        </w:rPr>
        <w:t>YASMIN HILLARY CARVALHO DOS REIS</w:t>
      </w:r>
    </w:p>
    <w:p w14:paraId="789E0C93" w14:textId="4484688D" w:rsidR="12CF7DF5" w:rsidRDefault="12CF7DF5" w:rsidP="12CF7DF5">
      <w:pPr>
        <w:spacing w:before="40" w:line="360" w:lineRule="auto"/>
        <w:jc w:val="center"/>
      </w:pPr>
    </w:p>
    <w:p w14:paraId="46B5E615" w14:textId="39542A1D" w:rsidR="12CF7DF5" w:rsidRDefault="12CF7DF5" w:rsidP="12CF7DF5">
      <w:pPr>
        <w:spacing w:before="40" w:line="360" w:lineRule="auto"/>
        <w:jc w:val="center"/>
      </w:pPr>
    </w:p>
    <w:p w14:paraId="1E00DE1C" w14:textId="0B1291BD" w:rsidR="12CF7DF5" w:rsidRDefault="12CF7DF5" w:rsidP="12CF7DF5">
      <w:pPr>
        <w:spacing w:before="40" w:line="360" w:lineRule="auto"/>
        <w:jc w:val="center"/>
      </w:pPr>
    </w:p>
    <w:p w14:paraId="646EF1A4" w14:textId="273F110C" w:rsidR="0636A50C" w:rsidRDefault="0636A50C" w:rsidP="0636A50C">
      <w:pPr>
        <w:spacing w:before="40" w:line="360" w:lineRule="auto"/>
        <w:jc w:val="center"/>
        <w:rPr>
          <w:b/>
          <w:bCs/>
        </w:rPr>
      </w:pPr>
      <w:r w:rsidRPr="0636A50C">
        <w:rPr>
          <w:b/>
          <w:bCs/>
        </w:rPr>
        <w:t>Sistema de Automação Digital para Solicitação</w:t>
      </w:r>
    </w:p>
    <w:p w14:paraId="1F43ADDA" w14:textId="24E9854C" w:rsidR="0636A50C" w:rsidRDefault="0636A50C" w:rsidP="0636A50C">
      <w:pPr>
        <w:spacing w:before="40" w:line="360" w:lineRule="auto"/>
        <w:jc w:val="center"/>
        <w:rPr>
          <w:b/>
          <w:bCs/>
        </w:rPr>
      </w:pPr>
      <w:r w:rsidRPr="0636A50C">
        <w:rPr>
          <w:b/>
          <w:bCs/>
        </w:rPr>
        <w:t>e Gestão de Serviços Cartoriais</w:t>
      </w:r>
    </w:p>
    <w:p w14:paraId="316BA5C2" w14:textId="27D6A87B" w:rsidR="0636A50C" w:rsidRDefault="0636A50C" w:rsidP="0636A50C">
      <w:pPr>
        <w:spacing w:before="40" w:line="360" w:lineRule="auto"/>
        <w:jc w:val="center"/>
        <w:rPr>
          <w:b/>
          <w:bCs/>
        </w:rPr>
      </w:pPr>
    </w:p>
    <w:p w14:paraId="010C3681" w14:textId="41B7DE93" w:rsidR="12CF7DF5" w:rsidRDefault="12CF7DF5" w:rsidP="12CF7DF5">
      <w:pPr>
        <w:spacing w:before="40" w:line="360" w:lineRule="auto"/>
        <w:jc w:val="center"/>
        <w:rPr>
          <w:b/>
          <w:bCs/>
        </w:rPr>
      </w:pPr>
    </w:p>
    <w:p w14:paraId="4CE30E3A" w14:textId="291343BB" w:rsidR="12CF7DF5" w:rsidRDefault="12CF7DF5" w:rsidP="12CF7DF5">
      <w:pPr>
        <w:spacing w:before="40" w:line="360" w:lineRule="auto"/>
        <w:jc w:val="center"/>
        <w:rPr>
          <w:b/>
          <w:bCs/>
        </w:rPr>
      </w:pPr>
    </w:p>
    <w:p w14:paraId="3EB7E104" w14:textId="5EB37451" w:rsidR="665259DB" w:rsidRDefault="665259DB" w:rsidP="12CF7DF5">
      <w:pPr>
        <w:spacing w:before="40" w:line="360" w:lineRule="auto"/>
        <w:ind w:left="4248"/>
        <w:jc w:val="both"/>
      </w:pPr>
      <w:r>
        <w:t>Trabalho de Conclusão de Curso oferecido</w:t>
      </w:r>
    </w:p>
    <w:p w14:paraId="0A183652" w14:textId="2930069F" w:rsidR="665259DB" w:rsidRDefault="665259DB" w:rsidP="12CF7DF5">
      <w:pPr>
        <w:spacing w:before="40" w:line="360" w:lineRule="auto"/>
        <w:ind w:left="4248"/>
        <w:jc w:val="both"/>
      </w:pPr>
      <w:r>
        <w:t>ao Programa de Bancas da ETEC Professor</w:t>
      </w:r>
    </w:p>
    <w:p w14:paraId="140A7023" w14:textId="171E94B5" w:rsidR="665259DB" w:rsidRDefault="665259DB" w:rsidP="12CF7DF5">
      <w:pPr>
        <w:spacing w:before="40" w:line="360" w:lineRule="auto"/>
        <w:ind w:left="4248"/>
        <w:jc w:val="both"/>
      </w:pPr>
      <w:r>
        <w:t>Camargo Aranha, como requisito parcial para</w:t>
      </w:r>
    </w:p>
    <w:p w14:paraId="547324DA" w14:textId="26CB6DDA" w:rsidR="665259DB" w:rsidRDefault="665259DB" w:rsidP="12CF7DF5">
      <w:pPr>
        <w:spacing w:before="40" w:line="360" w:lineRule="auto"/>
        <w:ind w:left="4248"/>
        <w:jc w:val="both"/>
      </w:pPr>
      <w:r>
        <w:t xml:space="preserve">a obtenção do Certificado como Técnico em </w:t>
      </w:r>
    </w:p>
    <w:p w14:paraId="10B44F69" w14:textId="69F3FBC8" w:rsidR="665259DB" w:rsidRDefault="665259DB" w:rsidP="12CF7DF5">
      <w:pPr>
        <w:spacing w:before="40" w:line="360" w:lineRule="auto"/>
        <w:ind w:left="4248"/>
        <w:jc w:val="both"/>
      </w:pPr>
      <w:r>
        <w:t>Desenvolvimento de Sistemas.</w:t>
      </w:r>
    </w:p>
    <w:p w14:paraId="5C02E7CF" w14:textId="5646B53C" w:rsidR="12CF7DF5" w:rsidRDefault="12CF7DF5" w:rsidP="12CF7DF5">
      <w:pPr>
        <w:spacing w:before="40" w:line="360" w:lineRule="auto"/>
        <w:jc w:val="center"/>
        <w:rPr>
          <w:b/>
          <w:bCs/>
        </w:rPr>
      </w:pPr>
    </w:p>
    <w:p w14:paraId="695B717F" w14:textId="14650CBB" w:rsidR="665259DB" w:rsidRDefault="665259DB" w:rsidP="12CF7DF5">
      <w:pPr>
        <w:spacing w:before="40" w:line="360" w:lineRule="auto"/>
        <w:rPr>
          <w:b/>
          <w:bCs/>
        </w:rPr>
      </w:pPr>
      <w:r w:rsidRPr="12CF7DF5">
        <w:rPr>
          <w:b/>
          <w:bCs/>
        </w:rPr>
        <w:t>Banca Examinadora:</w:t>
      </w:r>
    </w:p>
    <w:p w14:paraId="5A25ADE8" w14:textId="7A4093C3" w:rsidR="12CF7DF5" w:rsidRDefault="12CF7DF5" w:rsidP="12CF7DF5">
      <w:pPr>
        <w:spacing w:before="40" w:line="360" w:lineRule="auto"/>
        <w:rPr>
          <w:b/>
          <w:bCs/>
        </w:rPr>
      </w:pPr>
    </w:p>
    <w:p w14:paraId="17473123" w14:textId="54EDE9FA" w:rsidR="12CF7DF5" w:rsidRDefault="12CF7DF5" w:rsidP="12CF7DF5">
      <w:pPr>
        <w:spacing w:before="40" w:line="360" w:lineRule="auto"/>
        <w:rPr>
          <w:b/>
          <w:bCs/>
        </w:rPr>
      </w:pPr>
    </w:p>
    <w:p w14:paraId="78FDDA7A" w14:textId="5EADDB8E" w:rsidR="12CF7DF5" w:rsidRDefault="12CF7DF5">
      <w:r>
        <w:br w:type="page"/>
      </w:r>
    </w:p>
    <w:p w14:paraId="723407F1" w14:textId="1CD9E1B7" w:rsidR="12CF7DF5" w:rsidRDefault="12CF7DF5" w:rsidP="12CF7DF5">
      <w:pPr>
        <w:spacing w:before="40" w:line="360" w:lineRule="auto"/>
        <w:rPr>
          <w:b/>
          <w:bCs/>
        </w:rPr>
      </w:pPr>
    </w:p>
    <w:p w14:paraId="677163DA" w14:textId="47574F70" w:rsidR="12CF7DF5" w:rsidRDefault="12CF7DF5" w:rsidP="12CF7DF5">
      <w:pPr>
        <w:spacing w:before="40" w:line="360" w:lineRule="auto"/>
        <w:rPr>
          <w:b/>
          <w:bCs/>
        </w:rPr>
      </w:pPr>
    </w:p>
    <w:p w14:paraId="143BF272" w14:textId="566AD2B4" w:rsidR="12CF7DF5" w:rsidRDefault="12CF7DF5" w:rsidP="12CF7DF5">
      <w:pPr>
        <w:spacing w:before="40" w:line="360" w:lineRule="auto"/>
        <w:rPr>
          <w:b/>
          <w:bCs/>
        </w:rPr>
      </w:pPr>
    </w:p>
    <w:p w14:paraId="3DA67338" w14:textId="2B6762C4" w:rsidR="12CF7DF5" w:rsidRDefault="12CF7DF5" w:rsidP="12CF7DF5">
      <w:pPr>
        <w:spacing w:before="40" w:line="360" w:lineRule="auto"/>
        <w:rPr>
          <w:b/>
          <w:bCs/>
        </w:rPr>
      </w:pPr>
    </w:p>
    <w:p w14:paraId="2232EB9C" w14:textId="0CA021AB" w:rsidR="12CF7DF5" w:rsidRDefault="12CF7DF5" w:rsidP="12CF7DF5">
      <w:pPr>
        <w:spacing w:before="40" w:line="360" w:lineRule="auto"/>
        <w:rPr>
          <w:b/>
          <w:bCs/>
        </w:rPr>
      </w:pPr>
    </w:p>
    <w:p w14:paraId="79B29BAF" w14:textId="14C9A4B5" w:rsidR="12CF7DF5" w:rsidRDefault="12CF7DF5" w:rsidP="12CF7DF5">
      <w:pPr>
        <w:spacing w:before="40" w:line="360" w:lineRule="auto"/>
        <w:rPr>
          <w:b/>
          <w:bCs/>
        </w:rPr>
      </w:pPr>
    </w:p>
    <w:p w14:paraId="30DD0D40" w14:textId="1D99EA8A" w:rsidR="12CF7DF5" w:rsidRDefault="12CF7DF5" w:rsidP="12CF7DF5">
      <w:pPr>
        <w:spacing w:before="40" w:line="360" w:lineRule="auto"/>
        <w:rPr>
          <w:b/>
          <w:bCs/>
        </w:rPr>
      </w:pPr>
    </w:p>
    <w:p w14:paraId="5F8992F7" w14:textId="07B055BD" w:rsidR="12CF7DF5" w:rsidRDefault="12CF7DF5" w:rsidP="12CF7DF5">
      <w:pPr>
        <w:spacing w:before="40" w:line="360" w:lineRule="auto"/>
        <w:rPr>
          <w:b/>
          <w:bCs/>
        </w:rPr>
      </w:pPr>
    </w:p>
    <w:p w14:paraId="2664DC18" w14:textId="608D6B9C" w:rsidR="12CF7DF5" w:rsidRDefault="12CF7DF5" w:rsidP="12CF7DF5">
      <w:pPr>
        <w:spacing w:before="40" w:line="360" w:lineRule="auto"/>
        <w:rPr>
          <w:b/>
          <w:bCs/>
        </w:rPr>
      </w:pPr>
    </w:p>
    <w:p w14:paraId="7B2E860A" w14:textId="24767C9A" w:rsidR="12CF7DF5" w:rsidRDefault="12CF7DF5" w:rsidP="12CF7DF5">
      <w:pPr>
        <w:spacing w:before="40" w:line="360" w:lineRule="auto"/>
        <w:rPr>
          <w:b/>
          <w:bCs/>
        </w:rPr>
      </w:pPr>
    </w:p>
    <w:p w14:paraId="68CB875B" w14:textId="114B38C2" w:rsidR="12CF7DF5" w:rsidRDefault="12CF7DF5" w:rsidP="12CF7DF5">
      <w:pPr>
        <w:spacing w:before="40" w:line="360" w:lineRule="auto"/>
        <w:rPr>
          <w:b/>
          <w:bCs/>
        </w:rPr>
      </w:pPr>
    </w:p>
    <w:p w14:paraId="37AFA849" w14:textId="0372CD24" w:rsidR="12CF7DF5" w:rsidRDefault="12CF7DF5" w:rsidP="12CF7DF5">
      <w:pPr>
        <w:spacing w:before="40" w:line="360" w:lineRule="auto"/>
        <w:rPr>
          <w:b/>
          <w:bCs/>
        </w:rPr>
      </w:pPr>
    </w:p>
    <w:p w14:paraId="3C381179" w14:textId="41C2E8B7" w:rsidR="12CF7DF5" w:rsidRDefault="12CF7DF5" w:rsidP="12CF7DF5">
      <w:pPr>
        <w:spacing w:before="40" w:line="360" w:lineRule="auto"/>
        <w:rPr>
          <w:b/>
          <w:bCs/>
        </w:rPr>
      </w:pPr>
    </w:p>
    <w:p w14:paraId="5A8AB6DF" w14:textId="31B58BF5" w:rsidR="12CF7DF5" w:rsidRDefault="12CF7DF5" w:rsidP="12CF7DF5">
      <w:pPr>
        <w:spacing w:before="40" w:line="360" w:lineRule="auto"/>
        <w:rPr>
          <w:b/>
          <w:bCs/>
        </w:rPr>
      </w:pPr>
    </w:p>
    <w:p w14:paraId="0507C3CE" w14:textId="71E754C0" w:rsidR="12CF7DF5" w:rsidRDefault="12CF7DF5" w:rsidP="12CF7DF5">
      <w:pPr>
        <w:spacing w:before="40" w:line="360" w:lineRule="auto"/>
        <w:rPr>
          <w:b/>
          <w:bCs/>
        </w:rPr>
      </w:pPr>
    </w:p>
    <w:p w14:paraId="343AA351" w14:textId="74CD93B8" w:rsidR="12CF7DF5" w:rsidRDefault="12CF7DF5" w:rsidP="12CF7DF5">
      <w:pPr>
        <w:spacing w:before="40" w:line="360" w:lineRule="auto"/>
        <w:rPr>
          <w:b/>
          <w:bCs/>
        </w:rPr>
      </w:pPr>
    </w:p>
    <w:p w14:paraId="05BE9D07" w14:textId="4C4848A9" w:rsidR="12CF7DF5" w:rsidRDefault="12CF7DF5" w:rsidP="12CF7DF5">
      <w:pPr>
        <w:spacing w:before="40" w:line="360" w:lineRule="auto"/>
        <w:rPr>
          <w:b/>
          <w:bCs/>
        </w:rPr>
      </w:pPr>
    </w:p>
    <w:p w14:paraId="30D39CCC" w14:textId="742EC088" w:rsidR="12CF7DF5" w:rsidRDefault="12CF7DF5" w:rsidP="12CF7DF5">
      <w:pPr>
        <w:spacing w:before="40" w:line="360" w:lineRule="auto"/>
        <w:rPr>
          <w:b/>
          <w:bCs/>
        </w:rPr>
      </w:pPr>
    </w:p>
    <w:p w14:paraId="3483C370" w14:textId="00AF9998" w:rsidR="6C3BA571" w:rsidRDefault="6C3BA571" w:rsidP="12CF7DF5">
      <w:pPr>
        <w:spacing w:before="40" w:line="360" w:lineRule="auto"/>
        <w:ind w:left="8496"/>
        <w:rPr>
          <w:b/>
          <w:bCs/>
        </w:rPr>
      </w:pPr>
      <w:r w:rsidRPr="12CF7DF5">
        <w:rPr>
          <w:b/>
          <w:bCs/>
        </w:rPr>
        <w:t>Epígrafe</w:t>
      </w:r>
    </w:p>
    <w:p w14:paraId="5838C042" w14:textId="211EB4CF" w:rsidR="12CF7DF5" w:rsidRDefault="12CF7DF5" w:rsidP="12CF7DF5">
      <w:pPr>
        <w:spacing w:before="40" w:line="360" w:lineRule="auto"/>
        <w:rPr>
          <w:b/>
          <w:bCs/>
        </w:rPr>
      </w:pPr>
    </w:p>
    <w:p w14:paraId="2166F917" w14:textId="13550651" w:rsidR="12CF7DF5" w:rsidRDefault="12CF7DF5">
      <w:r>
        <w:br w:type="page"/>
      </w:r>
    </w:p>
    <w:p w14:paraId="75C1C1FF" w14:textId="4F013461" w:rsidR="363BF280" w:rsidRDefault="363BF280" w:rsidP="12CF7DF5">
      <w:pPr>
        <w:spacing w:before="40" w:line="360" w:lineRule="auto"/>
        <w:jc w:val="center"/>
        <w:rPr>
          <w:b/>
          <w:bCs/>
        </w:rPr>
      </w:pPr>
      <w:r w:rsidRPr="12CF7DF5">
        <w:rPr>
          <w:b/>
          <w:bCs/>
        </w:rPr>
        <w:t>LISTA DE ABREVIATURAS</w:t>
      </w:r>
    </w:p>
    <w:p w14:paraId="4A566588" w14:textId="7A124CDC" w:rsidR="12CF7DF5" w:rsidRDefault="12CF7DF5" w:rsidP="12CF7DF5">
      <w:pPr>
        <w:spacing w:before="40" w:line="360" w:lineRule="auto"/>
        <w:jc w:val="both"/>
        <w:rPr>
          <w:b/>
          <w:bCs/>
        </w:rPr>
      </w:pPr>
    </w:p>
    <w:p w14:paraId="06EDF32B" w14:textId="2C2B2FB2" w:rsidR="12CF7DF5" w:rsidRDefault="12CF7DF5">
      <w:r>
        <w:br w:type="page"/>
      </w:r>
    </w:p>
    <w:p w14:paraId="266ABB28" w14:textId="306C7F8C" w:rsidR="7344F829" w:rsidRDefault="7344F829" w:rsidP="12CF7DF5">
      <w:pPr>
        <w:spacing w:before="40" w:line="360" w:lineRule="auto"/>
        <w:jc w:val="center"/>
        <w:rPr>
          <w:b/>
          <w:bCs/>
        </w:rPr>
      </w:pPr>
      <w:r w:rsidRPr="12CF7DF5">
        <w:rPr>
          <w:b/>
          <w:bCs/>
        </w:rPr>
        <w:t>LISTA DE FIGURAS</w:t>
      </w:r>
    </w:p>
    <w:p w14:paraId="08DF5DFD" w14:textId="6A14576B" w:rsidR="12CF7DF5" w:rsidRDefault="12CF7DF5" w:rsidP="12CF7DF5">
      <w:pPr>
        <w:spacing w:before="40" w:line="360" w:lineRule="auto"/>
        <w:rPr>
          <w:b/>
          <w:bCs/>
        </w:rPr>
      </w:pPr>
    </w:p>
    <w:p w14:paraId="59EE88C1" w14:textId="336E4F95" w:rsidR="12CF7DF5" w:rsidRDefault="12CF7DF5">
      <w:r>
        <w:br w:type="page"/>
      </w:r>
    </w:p>
    <w:p w14:paraId="56ECE439" w14:textId="4DF650B1" w:rsidR="339CFEE7" w:rsidRDefault="339CFEE7" w:rsidP="12CF7DF5">
      <w:pPr>
        <w:spacing w:before="40" w:line="360" w:lineRule="auto"/>
        <w:jc w:val="center"/>
        <w:rPr>
          <w:b/>
          <w:bCs/>
        </w:rPr>
      </w:pPr>
      <w:r w:rsidRPr="12CF7DF5">
        <w:rPr>
          <w:b/>
          <w:bCs/>
        </w:rPr>
        <w:t>RESUMO</w:t>
      </w:r>
    </w:p>
    <w:p w14:paraId="331EE485" w14:textId="4025941D" w:rsidR="12CF7DF5" w:rsidRDefault="12CF7DF5" w:rsidP="12CF7DF5">
      <w:pPr>
        <w:spacing w:before="40" w:line="360" w:lineRule="auto"/>
        <w:jc w:val="center"/>
        <w:rPr>
          <w:b/>
          <w:bCs/>
        </w:rPr>
      </w:pPr>
    </w:p>
    <w:p w14:paraId="00125EEB" w14:textId="7D934E82" w:rsidR="12CF7DF5" w:rsidRDefault="12CF7DF5" w:rsidP="12CF7DF5">
      <w:pPr>
        <w:spacing w:before="40" w:line="360" w:lineRule="auto"/>
        <w:jc w:val="both"/>
        <w:rPr>
          <w:b/>
          <w:bCs/>
        </w:rPr>
      </w:pPr>
    </w:p>
    <w:p w14:paraId="7A14F167" w14:textId="7BDE30B7" w:rsidR="65BC5B1C" w:rsidRDefault="65BC5B1C" w:rsidP="12CF7DF5">
      <w:pPr>
        <w:spacing w:before="40" w:line="360" w:lineRule="auto"/>
        <w:jc w:val="both"/>
      </w:pPr>
      <w:r>
        <w:t>O Presente relatório</w:t>
      </w:r>
      <w:r w:rsidR="339CFEE7">
        <w:t xml:space="preserve"> visa através de análises, pesquisas de campo </w:t>
      </w:r>
      <w:r w:rsidR="62600CCF">
        <w:t xml:space="preserve">e comprovações abordar </w:t>
      </w:r>
      <w:r w:rsidR="3ADA9332">
        <w:t xml:space="preserve">a referente transformação tecnológica ao qual o meio cartorial e documental vem sofrendo. Aos diversos meios pelos quais esse evento </w:t>
      </w:r>
      <w:r w:rsidR="32BEFC31">
        <w:t xml:space="preserve">está ocorrendo, graças à SERP (Sistema Eletrônico dos Registros Públicos), </w:t>
      </w:r>
      <w:r w:rsidR="37E1C594">
        <w:t>E-N</w:t>
      </w:r>
      <w:r w:rsidR="32BEFC31">
        <w:t>otoriados, e outros órgãos aos quais est</w:t>
      </w:r>
      <w:r w:rsidR="6A45EE9C">
        <w:t xml:space="preserve">á se tornando possível tal fenômeno. Este documento possui o objetivo de </w:t>
      </w:r>
      <w:r w:rsidR="09B8AD01">
        <w:t xml:space="preserve">uma integração ao processo já existente de digitalização acervada pelo meio jurídico, com a utilização de </w:t>
      </w:r>
      <w:r w:rsidR="73ACF1C2">
        <w:t>aplicações</w:t>
      </w:r>
      <w:r w:rsidR="09B8AD01">
        <w:t xml:space="preserve"> com Inteligência Artific</w:t>
      </w:r>
      <w:r w:rsidR="0FC96099">
        <w:t>ial</w:t>
      </w:r>
      <w:r w:rsidR="686FEEFC">
        <w:t xml:space="preserve"> para análise de arquivos, coleta para metadados de forma automatizada, evitando possíveis falhas ocasionais e predominantemente </w:t>
      </w:r>
      <w:r w:rsidR="6E730DEB">
        <w:t xml:space="preserve">humanas. </w:t>
      </w:r>
    </w:p>
    <w:p w14:paraId="7F2B8C92" w14:textId="61E39F6B" w:rsidR="12CF7DF5" w:rsidRDefault="6E730DEB" w:rsidP="12CF7DF5">
      <w:pPr>
        <w:spacing w:before="40" w:line="360" w:lineRule="auto"/>
        <w:jc w:val="both"/>
      </w:pPr>
      <w:r>
        <w:t xml:space="preserve">O alicerce para tal ação se conclui pelo fato da carência quanto agilidade e praticidade dos processos ainda físicos e manuais aos quais ocorrem diariamente no âmbito cartorial. </w:t>
      </w:r>
      <w:r w:rsidR="0C1BE8B4">
        <w:t xml:space="preserve">Assim, de maneira complementar, mitigar a fé pública, garantindo a celebridade </w:t>
      </w:r>
      <w:r w:rsidR="6F40532D">
        <w:t>processual e a interoperabilidade exigida pela já citada autoridade SERP, assim, transpondo o su</w:t>
      </w:r>
      <w:r w:rsidR="39708FBF">
        <w:t>porte físico.</w:t>
      </w:r>
    </w:p>
    <w:p w14:paraId="1361892D" w14:textId="4C17DD38" w:rsidR="5220246A" w:rsidRDefault="5220246A" w:rsidP="5220246A">
      <w:pPr>
        <w:spacing w:before="40" w:line="360" w:lineRule="auto"/>
        <w:jc w:val="both"/>
      </w:pPr>
    </w:p>
    <w:p w14:paraId="7B936C2E" w14:textId="568B634A" w:rsidR="2912A1A9" w:rsidRDefault="2912A1A9" w:rsidP="12CF7DF5">
      <w:pPr>
        <w:spacing w:before="40" w:line="360" w:lineRule="auto"/>
        <w:jc w:val="both"/>
      </w:pPr>
      <w:r>
        <w:t>Palavras-</w:t>
      </w:r>
      <w:r w:rsidR="423FF56E">
        <w:t>C</w:t>
      </w:r>
      <w:r>
        <w:t xml:space="preserve">have: </w:t>
      </w:r>
      <w:r w:rsidR="29CA46F9">
        <w:t>SERP (Sistema Eletrônico dos Registros Públicos), digitalização, IA (Inteligência Artificial), metadados, automatizada</w:t>
      </w:r>
      <w:r w:rsidR="2F983B40">
        <w:t>.</w:t>
      </w:r>
    </w:p>
    <w:p w14:paraId="65A52C5E" w14:textId="567E09D5" w:rsidR="12CF7DF5" w:rsidRDefault="12CF7DF5">
      <w:r>
        <w:br w:type="page"/>
      </w:r>
    </w:p>
    <w:p w14:paraId="5FACA2FC" w14:textId="51F2773E" w:rsidR="1991431C" w:rsidRDefault="1991431C" w:rsidP="12CF7DF5">
      <w:pPr>
        <w:spacing w:before="40" w:line="360" w:lineRule="auto"/>
        <w:jc w:val="center"/>
      </w:pPr>
      <w:r w:rsidRPr="12CF7DF5">
        <w:rPr>
          <w:b/>
          <w:bCs/>
        </w:rPr>
        <w:t>ABSTRACT</w:t>
      </w:r>
    </w:p>
    <w:p w14:paraId="4A5925A8" w14:textId="18305B68" w:rsidR="12CF7DF5" w:rsidRDefault="12CF7DF5" w:rsidP="12CF7DF5">
      <w:pPr>
        <w:spacing w:before="40" w:line="360" w:lineRule="auto"/>
        <w:jc w:val="center"/>
        <w:rPr>
          <w:b/>
          <w:bCs/>
        </w:rPr>
      </w:pPr>
    </w:p>
    <w:p w14:paraId="6B9A095B" w14:textId="168B5988" w:rsidR="12CF7DF5" w:rsidRDefault="12CF7DF5" w:rsidP="12CF7DF5">
      <w:pPr>
        <w:spacing w:before="40" w:line="360" w:lineRule="auto"/>
        <w:jc w:val="both"/>
      </w:pPr>
    </w:p>
    <w:p w14:paraId="2280DCC0" w14:textId="6C505548" w:rsidR="4B42B1CB" w:rsidRDefault="4B42B1CB" w:rsidP="5220246A">
      <w:pPr>
        <w:spacing w:before="40" w:line="360" w:lineRule="auto"/>
        <w:jc w:val="both"/>
        <w:rPr>
          <w:lang w:val="en-US"/>
        </w:rPr>
      </w:pPr>
      <w:r w:rsidRPr="5220246A">
        <w:rPr>
          <w:lang w:val="en-US"/>
        </w:rPr>
        <w:t>This report aims to addres</w:t>
      </w:r>
      <w:r w:rsidR="4C4E09C7" w:rsidRPr="5220246A">
        <w:rPr>
          <w:lang w:val="en-US"/>
        </w:rPr>
        <w:t>s</w:t>
      </w:r>
      <w:r w:rsidRPr="5220246A">
        <w:rPr>
          <w:lang w:val="en-US"/>
        </w:rPr>
        <w:t>, through analysis, fiel</w:t>
      </w:r>
      <w:r w:rsidR="49C9A3AB" w:rsidRPr="5220246A">
        <w:rPr>
          <w:lang w:val="en-US"/>
        </w:rPr>
        <w:t>d</w:t>
      </w:r>
      <w:r w:rsidRPr="5220246A">
        <w:rPr>
          <w:lang w:val="en-US"/>
        </w:rPr>
        <w:t xml:space="preserve"> research, and evidence, the technological transformation currently taking place in the notorial and documentary sector. It examines the various channels through w</w:t>
      </w:r>
      <w:r w:rsidR="63EA7C0A" w:rsidRPr="5220246A">
        <w:rPr>
          <w:lang w:val="en-US"/>
        </w:rPr>
        <w:t>hich</w:t>
      </w:r>
      <w:r w:rsidRPr="5220246A">
        <w:rPr>
          <w:lang w:val="en-US"/>
        </w:rPr>
        <w:t xml:space="preserve"> this transform</w:t>
      </w:r>
      <w:r w:rsidR="590AC603" w:rsidRPr="5220246A">
        <w:rPr>
          <w:lang w:val="en-US"/>
        </w:rPr>
        <w:t>ation is occurring, thanks to the SERP (Ele</w:t>
      </w:r>
      <w:r w:rsidR="62973138" w:rsidRPr="5220246A">
        <w:rPr>
          <w:lang w:val="en-US"/>
        </w:rPr>
        <w:t>c</w:t>
      </w:r>
      <w:r w:rsidR="590AC603" w:rsidRPr="5220246A">
        <w:rPr>
          <w:lang w:val="en-US"/>
        </w:rPr>
        <w:t>trocnic Public Records System), E-Notoriado, and other agencies that are making this phenomenon possible. This document aims to integrate w</w:t>
      </w:r>
      <w:r w:rsidR="1C2D6C77" w:rsidRPr="5220246A">
        <w:rPr>
          <w:lang w:val="en-US"/>
        </w:rPr>
        <w:t xml:space="preserve">ith the existing digitization process carried out by the legal sector, utilizing Artificial Intelligence applications for file analysis and automated metadata collection, thereby </w:t>
      </w:r>
      <w:r w:rsidR="2428D431" w:rsidRPr="5220246A">
        <w:rPr>
          <w:lang w:val="en-US"/>
        </w:rPr>
        <w:t>avoiding potential occasional and predominantly human errors.</w:t>
      </w:r>
    </w:p>
    <w:p w14:paraId="2437B745" w14:textId="5527A608" w:rsidR="2428D431" w:rsidRDefault="2428D431" w:rsidP="5220246A">
      <w:pPr>
        <w:spacing w:before="40" w:line="360" w:lineRule="auto"/>
        <w:jc w:val="both"/>
        <w:rPr>
          <w:lang w:val="en-US"/>
        </w:rPr>
      </w:pPr>
      <w:r w:rsidRPr="5220246A">
        <w:rPr>
          <w:lang w:val="en-US"/>
        </w:rPr>
        <w:t>The foundation for this initiative stems from the lack of agility and practicality in the still</w:t>
      </w:r>
      <w:r w:rsidR="4965485D" w:rsidRPr="5220246A">
        <w:rPr>
          <w:lang w:val="en-US"/>
        </w:rPr>
        <w:t xml:space="preserve"> </w:t>
      </w:r>
      <w:r w:rsidRPr="5220246A">
        <w:rPr>
          <w:lang w:val="en-US"/>
        </w:rPr>
        <w:t xml:space="preserve">physical and manual processes that occur daily within </w:t>
      </w:r>
      <w:r w:rsidR="26DBEF6B" w:rsidRPr="5220246A">
        <w:rPr>
          <w:lang w:val="en-US"/>
        </w:rPr>
        <w:t xml:space="preserve">the registry office. Thus, in a complementary manner, it aims to enhance public trust, ensuring procedural validity and the </w:t>
      </w:r>
      <w:r w:rsidR="480F3F1B" w:rsidRPr="5220246A">
        <w:rPr>
          <w:lang w:val="en-US"/>
        </w:rPr>
        <w:t xml:space="preserve">interoperability required by the </w:t>
      </w:r>
      <w:r w:rsidR="377BDE7F" w:rsidRPr="5220246A">
        <w:rPr>
          <w:lang w:val="en-US"/>
        </w:rPr>
        <w:t>SERP</w:t>
      </w:r>
      <w:r w:rsidR="480F3F1B" w:rsidRPr="5220246A">
        <w:rPr>
          <w:lang w:val="en-US"/>
        </w:rPr>
        <w:t xml:space="preserve"> authority, thereby moving beyond physical media.</w:t>
      </w:r>
    </w:p>
    <w:p w14:paraId="73BA5583" w14:textId="4EA61D7C" w:rsidR="5220246A" w:rsidRDefault="5220246A" w:rsidP="5220246A">
      <w:pPr>
        <w:spacing w:before="40" w:line="360" w:lineRule="auto"/>
        <w:jc w:val="both"/>
        <w:rPr>
          <w:lang w:val="en-US"/>
        </w:rPr>
      </w:pPr>
    </w:p>
    <w:p w14:paraId="66852B4A" w14:textId="7CA30969" w:rsidR="480F3F1B" w:rsidRDefault="480F3F1B" w:rsidP="5220246A">
      <w:pPr>
        <w:spacing w:before="40" w:line="360" w:lineRule="auto"/>
        <w:jc w:val="both"/>
        <w:rPr>
          <w:lang w:val="en-US"/>
        </w:rPr>
      </w:pPr>
      <w:r w:rsidRPr="5220246A">
        <w:rPr>
          <w:lang w:val="en-US"/>
        </w:rPr>
        <w:t>Keywords: SERP (Electronic Public Records System), digitization, AI (Artificial Intelligence), metadata, automated.</w:t>
      </w:r>
    </w:p>
    <w:p w14:paraId="146C8A24" w14:textId="567CC448" w:rsidR="5220246A" w:rsidRDefault="5220246A" w:rsidP="5220246A">
      <w:pPr>
        <w:spacing w:before="40" w:line="360" w:lineRule="auto"/>
        <w:jc w:val="both"/>
        <w:rPr>
          <w:lang w:val="en-US"/>
        </w:rPr>
      </w:pPr>
    </w:p>
    <w:p w14:paraId="39F020FC" w14:textId="1D6115A2" w:rsidR="12CF7DF5" w:rsidRDefault="12CF7DF5">
      <w:r>
        <w:br w:type="page"/>
      </w:r>
    </w:p>
    <w:p w14:paraId="2542E3AC" w14:textId="581107EC" w:rsidR="2D1746E8" w:rsidRDefault="2D1746E8" w:rsidP="12CF7DF5">
      <w:pPr>
        <w:spacing w:before="40" w:line="360" w:lineRule="auto"/>
        <w:jc w:val="center"/>
        <w:rPr>
          <w:b/>
          <w:bCs/>
        </w:rPr>
      </w:pPr>
      <w:r w:rsidRPr="5220246A">
        <w:rPr>
          <w:b/>
          <w:bCs/>
        </w:rPr>
        <w:t>SUMÁRIO</w:t>
      </w:r>
    </w:p>
    <w:p w14:paraId="24418E6F" w14:textId="77CFE8B2" w:rsidR="5220246A" w:rsidRDefault="5220246A" w:rsidP="5220246A">
      <w:pPr>
        <w:spacing w:before="40" w:line="360" w:lineRule="auto"/>
        <w:jc w:val="center"/>
        <w:rPr>
          <w:b/>
          <w:bCs/>
        </w:rPr>
      </w:pPr>
    </w:p>
    <w:sdt>
      <w:sdtPr>
        <w:id w:val="1673997780"/>
        <w:docPartObj>
          <w:docPartGallery w:val="Table of Contents"/>
          <w:docPartUnique/>
        </w:docPartObj>
      </w:sdtPr>
      <w:sdtEndPr/>
      <w:sdtContent>
        <w:p w14:paraId="66F8D4CD" w14:textId="165C46F8" w:rsidR="5220246A" w:rsidRDefault="5220246A" w:rsidP="5220246A">
          <w:pPr>
            <w:pStyle w:val="TOC1"/>
            <w:tabs>
              <w:tab w:val="right" w:leader="dot" w:pos="9060"/>
            </w:tabs>
            <w:rPr>
              <w:rStyle w:val="Hyperlink"/>
            </w:rPr>
          </w:pPr>
          <w:r>
            <w:fldChar w:fldCharType="begin"/>
          </w:r>
          <w:r>
            <w:instrText>TOC \o "1-9" \z \u \h</w:instrText>
          </w:r>
          <w:r>
            <w:fldChar w:fldCharType="separate"/>
          </w:r>
          <w:hyperlink w:anchor="_Toc72528505">
            <w:r w:rsidRPr="5220246A">
              <w:rPr>
                <w:rStyle w:val="Hyperlink"/>
              </w:rPr>
              <w:t>INTRODUÇÃO</w:t>
            </w:r>
            <w:r>
              <w:tab/>
            </w:r>
            <w:r>
              <w:fldChar w:fldCharType="begin"/>
            </w:r>
            <w:r>
              <w:instrText>PAGEREF _Toc72528505 \h</w:instrText>
            </w:r>
            <w:r>
              <w:fldChar w:fldCharType="separate"/>
            </w:r>
            <w:r w:rsidRPr="5220246A">
              <w:rPr>
                <w:rStyle w:val="Hyperlink"/>
              </w:rPr>
              <w:t>10</w:t>
            </w:r>
            <w:r>
              <w:fldChar w:fldCharType="end"/>
            </w:r>
          </w:hyperlink>
        </w:p>
        <w:p w14:paraId="70D922EF" w14:textId="595E7E33" w:rsidR="5220246A" w:rsidRDefault="5220246A" w:rsidP="5220246A">
          <w:pPr>
            <w:pStyle w:val="TOC1"/>
            <w:tabs>
              <w:tab w:val="right" w:leader="dot" w:pos="9060"/>
            </w:tabs>
            <w:rPr>
              <w:rStyle w:val="Hyperlink"/>
            </w:rPr>
          </w:pPr>
          <w:hyperlink w:anchor="_Toc852789306">
            <w:r w:rsidRPr="5220246A">
              <w:rPr>
                <w:rStyle w:val="Hyperlink"/>
              </w:rPr>
              <w:t>DEFINIÇÃO DA PROBLEMÁTICA</w:t>
            </w:r>
            <w:r>
              <w:tab/>
            </w:r>
            <w:r>
              <w:fldChar w:fldCharType="begin"/>
            </w:r>
            <w:r>
              <w:instrText>PAGEREF _Toc852789306 \h</w:instrText>
            </w:r>
            <w:r>
              <w:fldChar w:fldCharType="separate"/>
            </w:r>
            <w:r w:rsidRPr="5220246A">
              <w:rPr>
                <w:rStyle w:val="Hyperlink"/>
              </w:rPr>
              <w:t>13</w:t>
            </w:r>
            <w:r>
              <w:fldChar w:fldCharType="end"/>
            </w:r>
          </w:hyperlink>
        </w:p>
        <w:p w14:paraId="04016332" w14:textId="62ECCFDA" w:rsidR="5220246A" w:rsidRDefault="5220246A" w:rsidP="5220246A">
          <w:pPr>
            <w:pStyle w:val="TOC1"/>
            <w:tabs>
              <w:tab w:val="right" w:leader="dot" w:pos="9060"/>
            </w:tabs>
            <w:rPr>
              <w:rStyle w:val="Hyperlink"/>
            </w:rPr>
          </w:pPr>
          <w:hyperlink w:anchor="_Toc1096967361">
            <w:r w:rsidRPr="5220246A">
              <w:rPr>
                <w:rStyle w:val="Hyperlink"/>
              </w:rPr>
              <w:t>OBJETIVOS</w:t>
            </w:r>
            <w:r>
              <w:tab/>
            </w:r>
            <w:r>
              <w:fldChar w:fldCharType="begin"/>
            </w:r>
            <w:r>
              <w:instrText>PAGEREF _Toc1096967361 \h</w:instrText>
            </w:r>
            <w:r>
              <w:fldChar w:fldCharType="separate"/>
            </w:r>
            <w:r w:rsidRPr="5220246A">
              <w:rPr>
                <w:rStyle w:val="Hyperlink"/>
              </w:rPr>
              <w:t>14</w:t>
            </w:r>
            <w:r>
              <w:fldChar w:fldCharType="end"/>
            </w:r>
          </w:hyperlink>
        </w:p>
        <w:p w14:paraId="77E64E6E" w14:textId="4E35F447" w:rsidR="5220246A" w:rsidRDefault="5220246A" w:rsidP="5220246A">
          <w:pPr>
            <w:pStyle w:val="TOC1"/>
            <w:tabs>
              <w:tab w:val="right" w:leader="dot" w:pos="9060"/>
            </w:tabs>
            <w:rPr>
              <w:rStyle w:val="Hyperlink"/>
            </w:rPr>
          </w:pPr>
          <w:hyperlink w:anchor="_Toc999469918">
            <w:r w:rsidRPr="5220246A">
              <w:rPr>
                <w:rStyle w:val="Hyperlink"/>
              </w:rPr>
              <w:t>3.1 OBJETIVOS GERAIS</w:t>
            </w:r>
            <w:r>
              <w:tab/>
            </w:r>
            <w:r>
              <w:fldChar w:fldCharType="begin"/>
            </w:r>
            <w:r>
              <w:instrText>PAGEREF _Toc999469918 \h</w:instrText>
            </w:r>
            <w:r>
              <w:fldChar w:fldCharType="separate"/>
            </w:r>
            <w:r w:rsidRPr="5220246A">
              <w:rPr>
                <w:rStyle w:val="Hyperlink"/>
              </w:rPr>
              <w:t>14</w:t>
            </w:r>
            <w:r>
              <w:fldChar w:fldCharType="end"/>
            </w:r>
          </w:hyperlink>
        </w:p>
        <w:p w14:paraId="7FF943FC" w14:textId="21336E1B" w:rsidR="5220246A" w:rsidRDefault="5220246A" w:rsidP="5220246A">
          <w:pPr>
            <w:pStyle w:val="TOC1"/>
            <w:tabs>
              <w:tab w:val="right" w:leader="dot" w:pos="9060"/>
            </w:tabs>
            <w:rPr>
              <w:rStyle w:val="Hyperlink"/>
            </w:rPr>
          </w:pPr>
          <w:hyperlink w:anchor="_Toc396867399">
            <w:r w:rsidRPr="5220246A">
              <w:rPr>
                <w:rStyle w:val="Hyperlink"/>
              </w:rPr>
              <w:t>3.2 OBJETIVOS ESPECIFICOS</w:t>
            </w:r>
            <w:r>
              <w:tab/>
            </w:r>
            <w:r>
              <w:fldChar w:fldCharType="begin"/>
            </w:r>
            <w:r>
              <w:instrText>PAGEREF _Toc396867399 \h</w:instrText>
            </w:r>
            <w:r>
              <w:fldChar w:fldCharType="separate"/>
            </w:r>
            <w:r w:rsidRPr="5220246A">
              <w:rPr>
                <w:rStyle w:val="Hyperlink"/>
              </w:rPr>
              <w:t>14</w:t>
            </w:r>
            <w:r>
              <w:fldChar w:fldCharType="end"/>
            </w:r>
          </w:hyperlink>
        </w:p>
        <w:p w14:paraId="2A91995E" w14:textId="43EF36A2" w:rsidR="5220246A" w:rsidRDefault="5220246A" w:rsidP="5220246A">
          <w:pPr>
            <w:pStyle w:val="TOC1"/>
            <w:tabs>
              <w:tab w:val="right" w:leader="dot" w:pos="9060"/>
            </w:tabs>
            <w:rPr>
              <w:rStyle w:val="Hyperlink"/>
            </w:rPr>
          </w:pPr>
          <w:hyperlink w:anchor="_Toc170045308">
            <w:r w:rsidRPr="5220246A">
              <w:rPr>
                <w:rStyle w:val="Hyperlink"/>
              </w:rPr>
              <w:t>FUNDAMENTAÇÃO TEÓRICA</w:t>
            </w:r>
            <w:r>
              <w:tab/>
            </w:r>
            <w:r>
              <w:fldChar w:fldCharType="begin"/>
            </w:r>
            <w:r>
              <w:instrText>PAGEREF _Toc170045308 \h</w:instrText>
            </w:r>
            <w:r>
              <w:fldChar w:fldCharType="separate"/>
            </w:r>
            <w:r w:rsidRPr="5220246A">
              <w:rPr>
                <w:rStyle w:val="Hyperlink"/>
              </w:rPr>
              <w:t>15</w:t>
            </w:r>
            <w:r>
              <w:fldChar w:fldCharType="end"/>
            </w:r>
          </w:hyperlink>
        </w:p>
        <w:p w14:paraId="5245ECA0" w14:textId="0FA94FB0" w:rsidR="5220246A" w:rsidRDefault="5220246A" w:rsidP="5220246A">
          <w:pPr>
            <w:pStyle w:val="TOC1"/>
            <w:tabs>
              <w:tab w:val="right" w:leader="dot" w:pos="9060"/>
            </w:tabs>
            <w:rPr>
              <w:rStyle w:val="Hyperlink"/>
            </w:rPr>
          </w:pPr>
          <w:hyperlink w:anchor="_Toc1998836670">
            <w:r w:rsidRPr="5220246A">
              <w:rPr>
                <w:rStyle w:val="Hyperlink"/>
              </w:rPr>
              <w:t>METODOLOGIA</w:t>
            </w:r>
            <w:r>
              <w:tab/>
            </w:r>
            <w:r>
              <w:fldChar w:fldCharType="begin"/>
            </w:r>
            <w:r>
              <w:instrText>PAGEREF _Toc1998836670 \h</w:instrText>
            </w:r>
            <w:r>
              <w:fldChar w:fldCharType="separate"/>
            </w:r>
            <w:r w:rsidRPr="5220246A">
              <w:rPr>
                <w:rStyle w:val="Hyperlink"/>
              </w:rPr>
              <w:t>16</w:t>
            </w:r>
            <w:r>
              <w:fldChar w:fldCharType="end"/>
            </w:r>
          </w:hyperlink>
        </w:p>
        <w:p w14:paraId="3C200690" w14:textId="0EFF1F93" w:rsidR="5220246A" w:rsidRDefault="5220246A" w:rsidP="5220246A">
          <w:pPr>
            <w:pStyle w:val="TOC1"/>
            <w:tabs>
              <w:tab w:val="right" w:leader="dot" w:pos="9060"/>
            </w:tabs>
            <w:rPr>
              <w:rStyle w:val="Hyperlink"/>
            </w:rPr>
          </w:pPr>
          <w:hyperlink w:anchor="_Toc292697635">
            <w:r w:rsidRPr="5220246A">
              <w:rPr>
                <w:rStyle w:val="Hyperlink"/>
              </w:rPr>
              <w:t>JUSTIFICATIVA</w:t>
            </w:r>
            <w:r>
              <w:tab/>
            </w:r>
            <w:r>
              <w:fldChar w:fldCharType="begin"/>
            </w:r>
            <w:r>
              <w:instrText>PAGEREF _Toc292697635 \h</w:instrText>
            </w:r>
            <w:r>
              <w:fldChar w:fldCharType="separate"/>
            </w:r>
            <w:r w:rsidRPr="5220246A">
              <w:rPr>
                <w:rStyle w:val="Hyperlink"/>
              </w:rPr>
              <w:t>16</w:t>
            </w:r>
            <w:r>
              <w:fldChar w:fldCharType="end"/>
            </w:r>
          </w:hyperlink>
        </w:p>
        <w:p w14:paraId="516A3A3A" w14:textId="49634D74" w:rsidR="5220246A" w:rsidRDefault="5220246A" w:rsidP="5220246A">
          <w:pPr>
            <w:pStyle w:val="TOC1"/>
            <w:tabs>
              <w:tab w:val="right" w:leader="dot" w:pos="9060"/>
            </w:tabs>
            <w:rPr>
              <w:rStyle w:val="Hyperlink"/>
            </w:rPr>
          </w:pPr>
          <w:hyperlink w:anchor="_Toc1477060010">
            <w:r w:rsidRPr="5220246A">
              <w:rPr>
                <w:rStyle w:val="Hyperlink"/>
              </w:rPr>
              <w:t>DESENVOLVIMENTO</w:t>
            </w:r>
            <w:r>
              <w:tab/>
            </w:r>
            <w:r>
              <w:fldChar w:fldCharType="begin"/>
            </w:r>
            <w:r>
              <w:instrText>PAGEREF _Toc1477060010 \h</w:instrText>
            </w:r>
            <w:r>
              <w:fldChar w:fldCharType="separate"/>
            </w:r>
            <w:r w:rsidRPr="5220246A">
              <w:rPr>
                <w:rStyle w:val="Hyperlink"/>
              </w:rPr>
              <w:t>16</w:t>
            </w:r>
            <w:r>
              <w:fldChar w:fldCharType="end"/>
            </w:r>
          </w:hyperlink>
        </w:p>
        <w:p w14:paraId="46D765FB" w14:textId="5267AF86" w:rsidR="5220246A" w:rsidRDefault="5220246A" w:rsidP="5220246A">
          <w:pPr>
            <w:pStyle w:val="TOC1"/>
            <w:tabs>
              <w:tab w:val="right" w:leader="dot" w:pos="9060"/>
            </w:tabs>
            <w:rPr>
              <w:rStyle w:val="Hyperlink"/>
            </w:rPr>
          </w:pPr>
          <w:hyperlink w:anchor="_Toc1640835507">
            <w:r w:rsidRPr="5220246A">
              <w:rPr>
                <w:rStyle w:val="Hyperlink"/>
              </w:rPr>
              <w:t>RESULTADOS</w:t>
            </w:r>
            <w:r>
              <w:tab/>
            </w:r>
            <w:r>
              <w:fldChar w:fldCharType="begin"/>
            </w:r>
            <w:r>
              <w:instrText>PAGEREF _Toc1640835507 \h</w:instrText>
            </w:r>
            <w:r>
              <w:fldChar w:fldCharType="separate"/>
            </w:r>
            <w:r w:rsidRPr="5220246A">
              <w:rPr>
                <w:rStyle w:val="Hyperlink"/>
              </w:rPr>
              <w:t>16</w:t>
            </w:r>
            <w:r>
              <w:fldChar w:fldCharType="end"/>
            </w:r>
          </w:hyperlink>
        </w:p>
        <w:p w14:paraId="6FA0773B" w14:textId="68D6ADAC" w:rsidR="5220246A" w:rsidRDefault="5220246A" w:rsidP="5220246A">
          <w:pPr>
            <w:pStyle w:val="TOC1"/>
            <w:tabs>
              <w:tab w:val="right" w:leader="dot" w:pos="9060"/>
            </w:tabs>
            <w:rPr>
              <w:rStyle w:val="Hyperlink"/>
            </w:rPr>
          </w:pPr>
          <w:hyperlink w:anchor="_Toc1504823461">
            <w:r w:rsidRPr="5220246A">
              <w:rPr>
                <w:rStyle w:val="Hyperlink"/>
              </w:rPr>
              <w:t>CONSIDERAÇÕES FINAIS</w:t>
            </w:r>
            <w:r>
              <w:tab/>
            </w:r>
            <w:r>
              <w:fldChar w:fldCharType="begin"/>
            </w:r>
            <w:r>
              <w:instrText>PAGEREF _Toc1504823461 \h</w:instrText>
            </w:r>
            <w:r>
              <w:fldChar w:fldCharType="separate"/>
            </w:r>
            <w:r w:rsidRPr="5220246A">
              <w:rPr>
                <w:rStyle w:val="Hyperlink"/>
              </w:rPr>
              <w:t>16</w:t>
            </w:r>
            <w:r>
              <w:fldChar w:fldCharType="end"/>
            </w:r>
          </w:hyperlink>
        </w:p>
        <w:p w14:paraId="6C48566A" w14:textId="48EC6F97" w:rsidR="5220246A" w:rsidRDefault="5220246A" w:rsidP="5220246A">
          <w:pPr>
            <w:pStyle w:val="TOC1"/>
            <w:tabs>
              <w:tab w:val="right" w:leader="dot" w:pos="9060"/>
            </w:tabs>
            <w:rPr>
              <w:rStyle w:val="Hyperlink"/>
            </w:rPr>
          </w:pPr>
          <w:hyperlink w:anchor="_Toc269257996">
            <w:r w:rsidRPr="5220246A">
              <w:rPr>
                <w:rStyle w:val="Hyperlink"/>
              </w:rPr>
              <w:t>REFERÊNCIAS</w:t>
            </w:r>
            <w:r>
              <w:tab/>
            </w:r>
            <w:r>
              <w:fldChar w:fldCharType="begin"/>
            </w:r>
            <w:r>
              <w:instrText>PAGEREF _Toc269257996 \h</w:instrText>
            </w:r>
            <w:r>
              <w:fldChar w:fldCharType="separate"/>
            </w:r>
            <w:r w:rsidRPr="5220246A">
              <w:rPr>
                <w:rStyle w:val="Hyperlink"/>
              </w:rPr>
              <w:t>17</w:t>
            </w:r>
            <w:r>
              <w:fldChar w:fldCharType="end"/>
            </w:r>
          </w:hyperlink>
          <w:r>
            <w:fldChar w:fldCharType="end"/>
          </w:r>
        </w:p>
      </w:sdtContent>
    </w:sdt>
    <w:p w14:paraId="66B7E59A" w14:textId="6471C632" w:rsidR="5220246A" w:rsidRDefault="5220246A" w:rsidP="5220246A">
      <w:pPr>
        <w:spacing w:before="40" w:line="360" w:lineRule="auto"/>
        <w:jc w:val="center"/>
        <w:rPr>
          <w:b/>
          <w:bCs/>
        </w:rPr>
      </w:pPr>
    </w:p>
    <w:p w14:paraId="093E0C48" w14:textId="3185FD4D" w:rsidR="12CF7DF5" w:rsidRDefault="12CF7DF5" w:rsidP="12CF7DF5">
      <w:pPr>
        <w:spacing w:before="40" w:line="360" w:lineRule="auto"/>
        <w:jc w:val="center"/>
        <w:rPr>
          <w:b/>
          <w:bCs/>
        </w:rPr>
      </w:pPr>
    </w:p>
    <w:p w14:paraId="44104133" w14:textId="31654E23" w:rsidR="12CF7DF5" w:rsidRDefault="12CF7DF5">
      <w:r>
        <w:br w:type="page"/>
      </w:r>
    </w:p>
    <w:p w14:paraId="76F5FCCE" w14:textId="52978F1B" w:rsidR="7F3905BA" w:rsidRDefault="7F3905BA" w:rsidP="6F07E593">
      <w:pPr>
        <w:pStyle w:val="Heading1"/>
        <w:ind w:left="0" w:firstLine="0"/>
      </w:pPr>
      <w:bookmarkStart w:id="0" w:name="_Toc226872438"/>
      <w:bookmarkStart w:id="1" w:name="_Toc674846725"/>
      <w:bookmarkStart w:id="2" w:name="_Toc1613071426"/>
      <w:bookmarkStart w:id="3" w:name="_Toc72528505"/>
      <w:r>
        <w:t>INTRODUÇÃO</w:t>
      </w:r>
      <w:bookmarkEnd w:id="0"/>
      <w:bookmarkEnd w:id="1"/>
      <w:bookmarkEnd w:id="2"/>
      <w:bookmarkEnd w:id="3"/>
    </w:p>
    <w:p w14:paraId="67E3B063" w14:textId="03723715" w:rsidR="6F07E593" w:rsidRDefault="6F07E593" w:rsidP="6F07E593"/>
    <w:p w14:paraId="09B519DF" w14:textId="542EB60E" w:rsidR="1CAFF5C6" w:rsidRDefault="1CAFF5C6" w:rsidP="6F07E593">
      <w:pPr>
        <w:jc w:val="both"/>
      </w:pPr>
      <w:r w:rsidRPr="5220246A">
        <w:rPr>
          <w:rFonts w:ascii="Arial" w:eastAsia="Arial" w:hAnsi="Arial" w:cs="Arial"/>
        </w:rPr>
        <w:t>A administração pública brasileira atravessa um período de transição tecnológica profunda, impulsionada pela necessidade de atender ao Princípio da Eficiência (Art. 37, CF/88) e à celeridade processual (Art. 5º, LXXVIII, CF/88). No âmbito dos serviços notariais e de registro, essa evolução reflete-se na busca pela desmaterialização de processos e na integração de dados. A Agenda 2030 da ONU, por meio do ODS 16, reforça que instituições eficazes e transparentes são pilares para o desenvolvimento sustentável, o que justifica a urgência na modernização dos métodos de coleta e armazenamento de dados de pessoas físicas perante os cartórios.</w:t>
      </w:r>
    </w:p>
    <w:p w14:paraId="7D6FD0F6" w14:textId="5EEF7EDA" w:rsidR="5220246A" w:rsidRDefault="5220246A" w:rsidP="5220246A">
      <w:pPr>
        <w:jc w:val="both"/>
        <w:rPr>
          <w:rFonts w:ascii="Arial" w:eastAsia="Arial" w:hAnsi="Arial" w:cs="Arial"/>
        </w:rPr>
      </w:pPr>
    </w:p>
    <w:p w14:paraId="40A0F477" w14:textId="26152528" w:rsidR="0C6D751C" w:rsidRDefault="0C6D751C" w:rsidP="5220246A">
      <w:pPr>
        <w:jc w:val="both"/>
        <w:rPr>
          <w:rFonts w:ascii="Arial" w:eastAsia="Arial" w:hAnsi="Arial" w:cs="Arial"/>
        </w:rPr>
      </w:pPr>
      <w:r w:rsidRPr="5220246A">
        <w:rPr>
          <w:rFonts w:ascii="Arial" w:eastAsia="Arial" w:hAnsi="Arial" w:cs="Arial"/>
        </w:rPr>
        <w:t xml:space="preserve">Devido aos fatos assegurados pelas fontes já mencionadas anteriormente, de acordo com </w:t>
      </w:r>
      <w:r w:rsidR="5045B921" w:rsidRPr="5220246A">
        <w:rPr>
          <w:rFonts w:ascii="Arial" w:eastAsia="Arial" w:hAnsi="Arial" w:cs="Arial"/>
        </w:rPr>
        <w:t xml:space="preserve">a entidade ICP (Infraestrutura de Chaves Brasileiras), muitas formas e modelos de autenticação, </w:t>
      </w:r>
      <w:r w:rsidR="5F8A0944" w:rsidRPr="5220246A">
        <w:rPr>
          <w:rFonts w:ascii="Arial" w:eastAsia="Arial" w:hAnsi="Arial" w:cs="Arial"/>
        </w:rPr>
        <w:t xml:space="preserve">certificação digital para a validação de documentos, sendo compartilhada a fé pública por meio digital, podem ser adotadas. Comumente, confusões </w:t>
      </w:r>
      <w:r w:rsidR="7C7C93AA" w:rsidRPr="5220246A">
        <w:rPr>
          <w:rFonts w:ascii="Arial" w:eastAsia="Arial" w:hAnsi="Arial" w:cs="Arial"/>
        </w:rPr>
        <w:t>a respeito do tema podem surgir no quesito</w:t>
      </w:r>
      <w:r w:rsidR="01B1D3D6" w:rsidRPr="5220246A">
        <w:rPr>
          <w:rFonts w:ascii="Arial" w:eastAsia="Arial" w:hAnsi="Arial" w:cs="Arial"/>
        </w:rPr>
        <w:t xml:space="preserve"> dos termos “Assinatura digital” e “Assinatura Eletrônica”, sendo que a primeira, “Assinatura Digital” é apenas uma das alternativas para a efetivação da última. Sendo considerado esses fa</w:t>
      </w:r>
      <w:r w:rsidR="6D3D0EA7" w:rsidRPr="5220246A">
        <w:rPr>
          <w:rFonts w:ascii="Arial" w:eastAsia="Arial" w:hAnsi="Arial" w:cs="Arial"/>
        </w:rPr>
        <w:t xml:space="preserve">tos, seria totalmente possível a integração de </w:t>
      </w:r>
      <w:r w:rsidR="6A4615EE" w:rsidRPr="5220246A">
        <w:rPr>
          <w:rFonts w:ascii="Arial" w:eastAsia="Arial" w:hAnsi="Arial" w:cs="Arial"/>
        </w:rPr>
        <w:t xml:space="preserve">tecnologias </w:t>
      </w:r>
      <w:r w:rsidR="6D3D0EA7" w:rsidRPr="5220246A">
        <w:rPr>
          <w:rFonts w:ascii="Arial" w:eastAsia="Arial" w:hAnsi="Arial" w:cs="Arial"/>
        </w:rPr>
        <w:t xml:space="preserve">como “Blockchain” </w:t>
      </w:r>
      <w:r w:rsidR="30687C31" w:rsidRPr="5220246A">
        <w:rPr>
          <w:rFonts w:ascii="Arial" w:eastAsia="Arial" w:hAnsi="Arial" w:cs="Arial"/>
        </w:rPr>
        <w:t xml:space="preserve">e “tokens”, já que, “No âmbito da ICP-Brasil, a assinatura digital possui autenticidade, integridade, confiabilidade e o não-repúdio - seu autor não poderá, por forças tecnológicas e legais, negar que seja o responsável por seu conteúdo” </w:t>
      </w:r>
      <w:r w:rsidR="30687C31" w:rsidRPr="5220246A">
        <w:rPr>
          <w:rFonts w:ascii="Arial" w:eastAsia="Arial" w:hAnsi="Arial" w:cs="Arial"/>
          <w:b/>
          <w:bCs/>
        </w:rPr>
        <w:t>(PARENTONI; OLIVEIRA, 2007)</w:t>
      </w:r>
      <w:r w:rsidR="7D3A3FCF" w:rsidRPr="5220246A">
        <w:rPr>
          <w:rFonts w:ascii="Arial" w:eastAsia="Arial" w:hAnsi="Arial" w:cs="Arial"/>
          <w:b/>
          <w:bCs/>
        </w:rPr>
        <w:t>.</w:t>
      </w:r>
      <w:r w:rsidR="7D3A3FCF" w:rsidRPr="5220246A">
        <w:rPr>
          <w:rFonts w:ascii="Arial" w:eastAsia="Arial" w:hAnsi="Arial" w:cs="Arial"/>
        </w:rPr>
        <w:t xml:space="preserve"> E assim se vale para os outros meios, já que p</w:t>
      </w:r>
      <w:r w:rsidR="1084B493" w:rsidRPr="5220246A">
        <w:rPr>
          <w:rFonts w:ascii="Arial" w:eastAsia="Arial" w:hAnsi="Arial" w:cs="Arial"/>
        </w:rPr>
        <w:t>ela criptografia de chaves públicas adotadas pela tecnologia da “Blockchain”</w:t>
      </w:r>
      <w:r w:rsidR="61D123AE" w:rsidRPr="5220246A">
        <w:rPr>
          <w:rFonts w:ascii="Arial" w:eastAsia="Arial" w:hAnsi="Arial" w:cs="Arial"/>
        </w:rPr>
        <w:t xml:space="preserve">, </w:t>
      </w:r>
      <w:r w:rsidR="17A1214F" w:rsidRPr="5220246A">
        <w:rPr>
          <w:rFonts w:ascii="Arial" w:eastAsia="Arial" w:hAnsi="Arial" w:cs="Arial"/>
        </w:rPr>
        <w:t xml:space="preserve">assim como sua </w:t>
      </w:r>
      <w:r w:rsidR="61D123AE" w:rsidRPr="5220246A">
        <w:rPr>
          <w:rFonts w:ascii="Arial" w:eastAsia="Arial" w:hAnsi="Arial" w:cs="Arial"/>
        </w:rPr>
        <w:t xml:space="preserve">segurança proporcionada através da quase total anulação de infrações aos blocos </w:t>
      </w:r>
      <w:r w:rsidR="5C3A1E34" w:rsidRPr="5220246A">
        <w:rPr>
          <w:rFonts w:ascii="Arial" w:eastAsia="Arial" w:hAnsi="Arial" w:cs="Arial"/>
        </w:rPr>
        <w:t>já estabelecidos na corrente, graças utilização de hash</w:t>
      </w:r>
      <w:r w:rsidR="17D31E9C" w:rsidRPr="5220246A">
        <w:rPr>
          <w:rFonts w:ascii="Arial" w:eastAsia="Arial" w:hAnsi="Arial" w:cs="Arial"/>
        </w:rPr>
        <w:t xml:space="preserve">, </w:t>
      </w:r>
      <w:r w:rsidR="040DBD6B" w:rsidRPr="5220246A">
        <w:rPr>
          <w:rFonts w:ascii="Arial" w:eastAsia="Arial" w:hAnsi="Arial" w:cs="Arial"/>
        </w:rPr>
        <w:t xml:space="preserve">a </w:t>
      </w:r>
      <w:r w:rsidR="17D31E9C" w:rsidRPr="5220246A">
        <w:rPr>
          <w:rFonts w:ascii="Arial" w:eastAsia="Arial" w:hAnsi="Arial" w:cs="Arial"/>
        </w:rPr>
        <w:t>adoção</w:t>
      </w:r>
      <w:r w:rsidR="29ED97ED" w:rsidRPr="5220246A">
        <w:rPr>
          <w:rFonts w:ascii="Arial" w:eastAsia="Arial" w:hAnsi="Arial" w:cs="Arial"/>
        </w:rPr>
        <w:t xml:space="preserve"> dela, seria viável no ponto de vista teórico para a validação da fé pública por meio digital e de forma autônoma.</w:t>
      </w:r>
    </w:p>
    <w:p w14:paraId="634246BF" w14:textId="6EAC58D0" w:rsidR="0B09362A" w:rsidRDefault="0B09362A" w:rsidP="5220246A">
      <w:pPr>
        <w:jc w:val="both"/>
        <w:rPr>
          <w:rFonts w:ascii="Arial" w:eastAsia="Arial" w:hAnsi="Arial" w:cs="Arial"/>
        </w:rPr>
      </w:pPr>
      <w:r w:rsidRPr="5220246A">
        <w:rPr>
          <w:rFonts w:ascii="Arial" w:eastAsia="Arial" w:hAnsi="Arial" w:cs="Arial"/>
        </w:rPr>
        <w:t xml:space="preserve">Sua cifragem, tanto ela, quanto seu inverso, se originam a partir </w:t>
      </w:r>
      <w:r w:rsidR="5004CD22" w:rsidRPr="5220246A">
        <w:rPr>
          <w:rFonts w:ascii="Arial" w:eastAsia="Arial" w:hAnsi="Arial" w:cs="Arial"/>
        </w:rPr>
        <w:t>das utilizações</w:t>
      </w:r>
      <w:r w:rsidRPr="5220246A">
        <w:rPr>
          <w:rFonts w:ascii="Arial" w:eastAsia="Arial" w:hAnsi="Arial" w:cs="Arial"/>
        </w:rPr>
        <w:t xml:space="preserve"> de</w:t>
      </w:r>
      <w:r w:rsidR="493F6276" w:rsidRPr="5220246A">
        <w:rPr>
          <w:rFonts w:ascii="Arial" w:eastAsia="Arial" w:hAnsi="Arial" w:cs="Arial"/>
        </w:rPr>
        <w:t xml:space="preserve"> um algoritmo criptográfico que implementa uma função matemática. “Um algoritmo de criptografia pode ser entendido como uma função matemática usada no processo de cifração e decifração de informações” (GUELFI, 2007, p. 96).</w:t>
      </w:r>
      <w:r w:rsidRPr="5220246A">
        <w:rPr>
          <w:rFonts w:ascii="Arial" w:eastAsia="Arial" w:hAnsi="Arial" w:cs="Arial"/>
        </w:rPr>
        <w:t xml:space="preserve"> </w:t>
      </w:r>
    </w:p>
    <w:p w14:paraId="31654A83" w14:textId="7B04938A" w:rsidR="35FBEF42" w:rsidRDefault="35FBEF42" w:rsidP="5220246A">
      <w:pPr>
        <w:jc w:val="both"/>
        <w:rPr>
          <w:rFonts w:ascii="Arial" w:eastAsia="Arial" w:hAnsi="Arial" w:cs="Arial"/>
        </w:rPr>
      </w:pPr>
      <w:r w:rsidRPr="5220246A">
        <w:rPr>
          <w:rFonts w:ascii="Arial" w:eastAsia="Arial" w:hAnsi="Arial" w:cs="Arial"/>
        </w:rPr>
        <w:t>O objetivo dessa criptografia seria a de impedimento de partes não autorizadas a visualização de dados sensíveis a vela. Mantendo a privatização e segurança das devidas informações e</w:t>
      </w:r>
      <w:r w:rsidR="22E6DA89" w:rsidRPr="5220246A">
        <w:rPr>
          <w:rFonts w:ascii="Arial" w:eastAsia="Arial" w:hAnsi="Arial" w:cs="Arial"/>
        </w:rPr>
        <w:t>nvolvidas, possibilitando que “uma mensagem seja transmitida de forma codificada entre emissor e receptor, de modo ininteligível a estranhos ou interceptores” (NOGUEIRA; MAGALHÃES, 2009, p. 7766).</w:t>
      </w:r>
    </w:p>
    <w:p w14:paraId="420E6978" w14:textId="7E15C657" w:rsidR="5220246A" w:rsidRDefault="5220246A" w:rsidP="5220246A">
      <w:pPr>
        <w:jc w:val="both"/>
        <w:rPr>
          <w:rFonts w:ascii="Arial" w:eastAsia="Arial" w:hAnsi="Arial" w:cs="Arial"/>
        </w:rPr>
      </w:pPr>
    </w:p>
    <w:p w14:paraId="7E90A757" w14:textId="044483FB" w:rsidR="22E6DA89" w:rsidRDefault="22E6DA89" w:rsidP="5220246A">
      <w:pPr>
        <w:jc w:val="both"/>
        <w:rPr>
          <w:rFonts w:ascii="Arial" w:eastAsia="Arial" w:hAnsi="Arial" w:cs="Arial"/>
        </w:rPr>
      </w:pPr>
      <w:r w:rsidRPr="5220246A">
        <w:rPr>
          <w:rFonts w:ascii="Arial" w:eastAsia="Arial" w:hAnsi="Arial" w:cs="Arial"/>
        </w:rPr>
        <w:t xml:space="preserve">Poderíamos estender isso ao que se refere a utilização da utilização de IA para automatização de processos manuais </w:t>
      </w:r>
      <w:r w:rsidR="78BAC7A2" w:rsidRPr="5220246A">
        <w:rPr>
          <w:rFonts w:ascii="Arial" w:eastAsia="Arial" w:hAnsi="Arial" w:cs="Arial"/>
        </w:rPr>
        <w:t xml:space="preserve">aos mais diversos processos integrados ao ciclo de digitalização de um arquivo, seja qual for seu tipo, origem e destino. Possibilitando o aumento de eficácia e </w:t>
      </w:r>
      <w:r w:rsidR="258C49B1" w:rsidRPr="5220246A">
        <w:rPr>
          <w:rFonts w:ascii="Arial" w:eastAsia="Arial" w:hAnsi="Arial" w:cs="Arial"/>
        </w:rPr>
        <w:t>assertividade</w:t>
      </w:r>
      <w:r w:rsidR="78BAC7A2" w:rsidRPr="5220246A">
        <w:rPr>
          <w:rFonts w:ascii="Arial" w:eastAsia="Arial" w:hAnsi="Arial" w:cs="Arial"/>
        </w:rPr>
        <w:t xml:space="preserve"> do cruzamento e formalização de in</w:t>
      </w:r>
      <w:r w:rsidR="565BDD6B" w:rsidRPr="5220246A">
        <w:rPr>
          <w:rFonts w:ascii="Arial" w:eastAsia="Arial" w:hAnsi="Arial" w:cs="Arial"/>
        </w:rPr>
        <w:t>formações específicas sobre o referido item,</w:t>
      </w:r>
      <w:r w:rsidR="0F08C3C3" w:rsidRPr="5220246A">
        <w:rPr>
          <w:rFonts w:ascii="Arial" w:eastAsia="Arial" w:hAnsi="Arial" w:cs="Arial"/>
        </w:rPr>
        <w:t xml:space="preserve"> formalmente definido como “Metadados”. Assim posteriormente, possibilitaria a fácil organização e manutenção desse mesmo alvo, sendo ele</w:t>
      </w:r>
      <w:r w:rsidR="6C52EB92" w:rsidRPr="5220246A">
        <w:rPr>
          <w:rFonts w:ascii="Arial" w:eastAsia="Arial" w:hAnsi="Arial" w:cs="Arial"/>
        </w:rPr>
        <w:t>, integrado à um banco de dados, seja ele quaisquer que sejam. Corroborando com o objetivo inicial apresentado, anular o</w:t>
      </w:r>
      <w:r w:rsidR="10A9098E" w:rsidRPr="5220246A">
        <w:rPr>
          <w:rFonts w:ascii="Arial" w:eastAsia="Arial" w:hAnsi="Arial" w:cs="Arial"/>
        </w:rPr>
        <w:t>s</w:t>
      </w:r>
      <w:r w:rsidR="6C52EB92" w:rsidRPr="5220246A">
        <w:rPr>
          <w:rFonts w:ascii="Arial" w:eastAsia="Arial" w:hAnsi="Arial" w:cs="Arial"/>
        </w:rPr>
        <w:t xml:space="preserve"> gargalo</w:t>
      </w:r>
      <w:r w:rsidR="5F3B957C" w:rsidRPr="5220246A">
        <w:rPr>
          <w:rFonts w:ascii="Arial" w:eastAsia="Arial" w:hAnsi="Arial" w:cs="Arial"/>
        </w:rPr>
        <w:t>s operacionais relacionados ao tema.</w:t>
      </w:r>
    </w:p>
    <w:p w14:paraId="7676D73B" w14:textId="7E9CDD03" w:rsidR="6F07E593" w:rsidRDefault="6F07E593" w:rsidP="6F07E593">
      <w:pPr>
        <w:rPr>
          <w:rFonts w:ascii="Arial" w:eastAsia="Arial" w:hAnsi="Arial" w:cs="Arial"/>
        </w:rPr>
      </w:pPr>
    </w:p>
    <w:p w14:paraId="24C90E2C" w14:textId="17E0FA17" w:rsidR="6F07E593" w:rsidRDefault="6F07E593" w:rsidP="6F07E593">
      <w:pPr>
        <w:rPr>
          <w:rFonts w:ascii="Arial" w:eastAsia="Arial" w:hAnsi="Arial" w:cs="Arial"/>
        </w:rPr>
      </w:pPr>
    </w:p>
    <w:p w14:paraId="3589E450" w14:textId="59E165A0" w:rsidR="6F07E593" w:rsidRDefault="6F07E593">
      <w:r>
        <w:br w:type="page"/>
      </w:r>
    </w:p>
    <w:p w14:paraId="7CDE6391" w14:textId="0A5BF328" w:rsidR="6F07E593" w:rsidRDefault="6F07E593" w:rsidP="6F07E593">
      <w:pPr>
        <w:rPr>
          <w:rFonts w:ascii="Arial" w:eastAsia="Arial" w:hAnsi="Arial" w:cs="Arial"/>
        </w:rPr>
      </w:pPr>
    </w:p>
    <w:p w14:paraId="6C99E1E9" w14:textId="685BBD22" w:rsidR="7F3905BA" w:rsidRDefault="7F3905BA" w:rsidP="6F07E593">
      <w:pPr>
        <w:pStyle w:val="Heading1"/>
        <w:spacing w:after="60"/>
        <w:ind w:left="0" w:right="1134" w:firstLine="0"/>
      </w:pPr>
      <w:bookmarkStart w:id="4" w:name="_Toc912540961"/>
      <w:bookmarkStart w:id="5" w:name="_Toc924120945"/>
      <w:bookmarkStart w:id="6" w:name="_Toc1825950251"/>
      <w:bookmarkStart w:id="7" w:name="_Toc852789306"/>
      <w:r>
        <w:t>DEFINIÇÃO DA PROBLEMÁTICA</w:t>
      </w:r>
      <w:bookmarkEnd w:id="4"/>
      <w:bookmarkEnd w:id="5"/>
      <w:bookmarkEnd w:id="6"/>
      <w:bookmarkEnd w:id="7"/>
    </w:p>
    <w:p w14:paraId="7496511C" w14:textId="61C59B9C" w:rsidR="6F07E593" w:rsidRDefault="6F07E593" w:rsidP="6F07E593">
      <w:pPr>
        <w:jc w:val="both"/>
      </w:pPr>
    </w:p>
    <w:p w14:paraId="0C63F410" w14:textId="24531DE0" w:rsidR="15D7F222" w:rsidRDefault="15D7F222" w:rsidP="5220246A">
      <w:pPr>
        <w:jc w:val="both"/>
      </w:pPr>
      <w:r>
        <w:t xml:space="preserve">Mesmo ao cenário atual de constante renovação dos cartórios a ambientação tecnológica, ainda se persistem meios manuais, processos com total ou </w:t>
      </w:r>
      <w:r w:rsidR="08E11549">
        <w:t xml:space="preserve">majoritariamente papel humano </w:t>
      </w:r>
      <w:r w:rsidR="4A1504F1">
        <w:t>para</w:t>
      </w:r>
      <w:r w:rsidR="08E11549">
        <w:t xml:space="preserve"> o desenvolvimento e finalização dessa ação. Um dos fatos aos quais comprovam essa etapa ainda de transição, além do fato de a modernização dos mesmos ser um ev</w:t>
      </w:r>
      <w:r w:rsidR="5ACF818C">
        <w:t>ento relativamente muito recente, mas também, a divisão dos meios cartoriais</w:t>
      </w:r>
      <w:r w:rsidR="0D11F23D">
        <w:t xml:space="preserve"> em etapas como: não-adaptado, em adaptação, e adaptado as inovações disponíveis. Apesar de que </w:t>
      </w:r>
      <w:r w:rsidR="694FF80C">
        <w:t>existe incentivo por parte do Conselho Nacional de Justiça, de acordo com o Pavimento n° 8/2019</w:t>
      </w:r>
      <w:r w:rsidR="0EA61BA1">
        <w:t xml:space="preserve"> para que as atividades cartorárias passem a se utilizar do meio eletrônico.</w:t>
      </w:r>
    </w:p>
    <w:p w14:paraId="7105B22E" w14:textId="2B0B042E" w:rsidR="0EA61BA1" w:rsidRDefault="0EA61BA1" w:rsidP="5220246A">
      <w:pPr>
        <w:jc w:val="both"/>
      </w:pPr>
      <w:r>
        <w:t xml:space="preserve">Entretanto, ainda assim, nem todas as unidades extrajudiciais são adeptas ao investimento e reestruturação. Porém, isso se agrega as problemáticas como extravio de arquivos e seus dados, </w:t>
      </w:r>
      <w:r w:rsidR="20BE892E">
        <w:t xml:space="preserve">assim como a dificuldade no armazenamento, organização, maior margem de possibilidades para erros essencialmente humanos na </w:t>
      </w:r>
      <w:r w:rsidR="55D291D7">
        <w:t xml:space="preserve">escrita e </w:t>
      </w:r>
      <w:r w:rsidR="20BE892E">
        <w:t>transcrição</w:t>
      </w:r>
      <w:r w:rsidR="65AE43EA">
        <w:t xml:space="preserve"> </w:t>
      </w:r>
      <w:r w:rsidR="1F106707">
        <w:t>para o meio digital. Impossibilitando, ou, dificultando a obtenção de informações cruciais para o uso do documento.</w:t>
      </w:r>
    </w:p>
    <w:p w14:paraId="6701646F" w14:textId="1853E7BA" w:rsidR="6800F3B8" w:rsidRDefault="6800F3B8" w:rsidP="5220246A">
      <w:pPr>
        <w:jc w:val="both"/>
      </w:pPr>
      <w:r>
        <w:t>A resolução desses problemas possibilitaria maior segurança e eficiência jurídica para os registros públicos, e informações cruciais para o prosseguimento de processos internos do recinto e inst</w:t>
      </w:r>
      <w:r w:rsidR="2CF9B31D">
        <w:t>ituições superiores.</w:t>
      </w:r>
    </w:p>
    <w:p w14:paraId="1E538DA5" w14:textId="27A26576" w:rsidR="5220246A" w:rsidRDefault="5220246A" w:rsidP="5220246A">
      <w:pPr>
        <w:pStyle w:val="Quote"/>
      </w:pPr>
    </w:p>
    <w:p w14:paraId="16F1988F" w14:textId="194A00DA" w:rsidR="143716A8" w:rsidRDefault="143716A8" w:rsidP="5220246A">
      <w:pPr>
        <w:pStyle w:val="Quote"/>
      </w:pPr>
      <w:r w:rsidRPr="5220246A">
        <w:t>O cenário atual dos cartórios, exemplificado pela realidade de unidades como a da Mooca (São Paulo), revela um gargalo operacional: a persistência do uso de fichas cadastrais em suporte físico ou sistemas híbridos sem interoperabilidade. O armazenamento de documentos em papel acarreta riscos de deterioração, extravio e lentidão extrema na recuperação da informação. Além disso, o preenchimento manual por parte do cidadão induz a erros de grafia, inconsistências de dados e retrabalho administrativo. Diante disso, questiona-se: de que maneira a digitalização normalizada e a transformação de fichas físicas em dados estruturados podem mitigar a ineficiência e garantir a segurança jurídica nos registros públicos?</w:t>
      </w:r>
    </w:p>
    <w:p w14:paraId="6BA90428" w14:textId="66644DB9" w:rsidR="6F07E593" w:rsidRDefault="6F07E593" w:rsidP="6F07E593">
      <w:pPr>
        <w:rPr>
          <w:rFonts w:ascii="Arial" w:eastAsia="Arial" w:hAnsi="Arial" w:cs="Arial"/>
        </w:rPr>
      </w:pPr>
    </w:p>
    <w:p w14:paraId="20D9CAED" w14:textId="26FAE7EF" w:rsidR="6F07E593" w:rsidRDefault="6F07E593" w:rsidP="6F07E593">
      <w:pPr>
        <w:rPr>
          <w:rFonts w:ascii="Arial" w:eastAsia="Arial" w:hAnsi="Arial" w:cs="Arial"/>
        </w:rPr>
      </w:pPr>
    </w:p>
    <w:p w14:paraId="6CDCF440" w14:textId="4CAA1A97" w:rsidR="6F07E593" w:rsidRDefault="6F07E593">
      <w:r>
        <w:br w:type="page"/>
      </w:r>
    </w:p>
    <w:p w14:paraId="1CE5658F" w14:textId="6951AB4B" w:rsidR="6F07E593" w:rsidRDefault="6F07E593" w:rsidP="6F07E593">
      <w:pPr>
        <w:rPr>
          <w:rFonts w:ascii="Arial" w:eastAsia="Arial" w:hAnsi="Arial" w:cs="Arial"/>
        </w:rPr>
      </w:pPr>
    </w:p>
    <w:p w14:paraId="331588BE" w14:textId="4D77DE6B" w:rsidR="142EB541" w:rsidRDefault="142EB541" w:rsidP="6F07E593">
      <w:pPr>
        <w:pStyle w:val="Heading1"/>
        <w:spacing w:before="0"/>
      </w:pPr>
      <w:bookmarkStart w:id="8" w:name="_Toc1937440933"/>
      <w:bookmarkStart w:id="9" w:name="_Toc79573492"/>
      <w:bookmarkStart w:id="10" w:name="_Toc111753450"/>
      <w:bookmarkStart w:id="11" w:name="_Toc1096967361"/>
      <w:r>
        <w:t>OBJETIVOS</w:t>
      </w:r>
      <w:bookmarkEnd w:id="8"/>
      <w:bookmarkEnd w:id="9"/>
      <w:bookmarkEnd w:id="10"/>
      <w:bookmarkEnd w:id="11"/>
    </w:p>
    <w:p w14:paraId="4E237DBD" w14:textId="52E9C793" w:rsidR="6F07E593" w:rsidRDefault="6F07E593" w:rsidP="6F07E593"/>
    <w:p w14:paraId="45B91E47" w14:textId="2C8DECED" w:rsidR="142EB541" w:rsidRDefault="142EB541" w:rsidP="6F07E593">
      <w:pPr>
        <w:pStyle w:val="Heading1"/>
        <w:ind w:left="0" w:firstLine="0"/>
      </w:pPr>
      <w:bookmarkStart w:id="12" w:name="_Toc1318737842"/>
      <w:bookmarkStart w:id="13" w:name="_Toc909918979"/>
      <w:bookmarkStart w:id="14" w:name="_Toc1080907522"/>
      <w:bookmarkStart w:id="15" w:name="_Toc999469918"/>
      <w:r>
        <w:t>3.1 OBJETIVOS GERAIS</w:t>
      </w:r>
      <w:bookmarkEnd w:id="12"/>
      <w:bookmarkEnd w:id="13"/>
      <w:bookmarkEnd w:id="14"/>
      <w:bookmarkEnd w:id="15"/>
    </w:p>
    <w:p w14:paraId="10156219" w14:textId="27094B28" w:rsidR="6F07E593" w:rsidRDefault="6F07E593" w:rsidP="6F07E593"/>
    <w:p w14:paraId="230B0963" w14:textId="4C2FA7BB" w:rsidR="142EB541" w:rsidRDefault="142EB541" w:rsidP="5220246A">
      <w:pPr>
        <w:jc w:val="both"/>
        <w:rPr>
          <w:rFonts w:ascii="Arial" w:eastAsia="Arial" w:hAnsi="Arial" w:cs="Arial"/>
        </w:rPr>
      </w:pPr>
      <w:r w:rsidRPr="5220246A">
        <w:rPr>
          <w:rFonts w:ascii="Arial" w:eastAsia="Arial" w:hAnsi="Arial" w:cs="Arial"/>
        </w:rPr>
        <w:t>Propor um modelo de digitalização</w:t>
      </w:r>
      <w:r w:rsidR="1B14E313" w:rsidRPr="5220246A">
        <w:rPr>
          <w:rFonts w:ascii="Arial" w:eastAsia="Arial" w:hAnsi="Arial" w:cs="Arial"/>
        </w:rPr>
        <w:t>,</w:t>
      </w:r>
      <w:r w:rsidRPr="5220246A">
        <w:rPr>
          <w:rFonts w:ascii="Arial" w:eastAsia="Arial" w:hAnsi="Arial" w:cs="Arial"/>
        </w:rPr>
        <w:t xml:space="preserve"> normalização</w:t>
      </w:r>
      <w:r w:rsidR="7BAA8AE9" w:rsidRPr="5220246A">
        <w:rPr>
          <w:rFonts w:ascii="Arial" w:eastAsia="Arial" w:hAnsi="Arial" w:cs="Arial"/>
        </w:rPr>
        <w:t>, segurança e análise</w:t>
      </w:r>
      <w:r w:rsidRPr="5220246A">
        <w:rPr>
          <w:rFonts w:ascii="Arial" w:eastAsia="Arial" w:hAnsi="Arial" w:cs="Arial"/>
        </w:rPr>
        <w:t xml:space="preserve"> </w:t>
      </w:r>
      <w:r w:rsidR="2C00DBEA" w:rsidRPr="5220246A">
        <w:rPr>
          <w:rFonts w:ascii="Arial" w:eastAsia="Arial" w:hAnsi="Arial" w:cs="Arial"/>
        </w:rPr>
        <w:t>dados advindos de documentos</w:t>
      </w:r>
      <w:r w:rsidRPr="5220246A">
        <w:rPr>
          <w:rFonts w:ascii="Arial" w:eastAsia="Arial" w:hAnsi="Arial" w:cs="Arial"/>
        </w:rPr>
        <w:t xml:space="preserve"> </w:t>
      </w:r>
      <w:r w:rsidR="6D7F4B8D" w:rsidRPr="5220246A">
        <w:rPr>
          <w:rFonts w:ascii="Arial" w:eastAsia="Arial" w:hAnsi="Arial" w:cs="Arial"/>
        </w:rPr>
        <w:t>cartoriais</w:t>
      </w:r>
      <w:r w:rsidRPr="5220246A">
        <w:rPr>
          <w:rFonts w:ascii="Arial" w:eastAsia="Arial" w:hAnsi="Arial" w:cs="Arial"/>
        </w:rPr>
        <w:t xml:space="preserve">, </w:t>
      </w:r>
      <w:r w:rsidR="232F9DF7" w:rsidRPr="5220246A">
        <w:rPr>
          <w:rFonts w:ascii="Arial" w:eastAsia="Arial" w:hAnsi="Arial" w:cs="Arial"/>
        </w:rPr>
        <w:t>visando agilizar o processo de requisição dos itens, e melhora da inevitável manutenção e armazenamento do mesmo.</w:t>
      </w:r>
    </w:p>
    <w:p w14:paraId="44DBA4C0" w14:textId="5C5FCD6D" w:rsidR="6F07E593" w:rsidRDefault="6F07E593" w:rsidP="6F07E593">
      <w:pPr>
        <w:pStyle w:val="Heading1"/>
        <w:ind w:left="0" w:firstLine="0"/>
      </w:pPr>
    </w:p>
    <w:p w14:paraId="76C97B85" w14:textId="7B283D37" w:rsidR="6F07E593" w:rsidRDefault="6F07E593" w:rsidP="6F07E593"/>
    <w:p w14:paraId="71B30A2D" w14:textId="2B66F704" w:rsidR="6F07E593" w:rsidRDefault="6F07E593" w:rsidP="6F07E593">
      <w:pPr>
        <w:pStyle w:val="Heading1"/>
        <w:ind w:left="0" w:firstLine="0"/>
      </w:pPr>
      <w:bookmarkStart w:id="16" w:name="_Toc524791305"/>
      <w:bookmarkStart w:id="17" w:name="_Toc1751292782"/>
      <w:bookmarkStart w:id="18" w:name="_Toc188537330"/>
      <w:bookmarkStart w:id="19" w:name="_Toc396867399"/>
      <w:r>
        <w:t>3.</w:t>
      </w:r>
      <w:r w:rsidR="142EB541">
        <w:t>2 OBJETIVOS ESPECIFICOS</w:t>
      </w:r>
      <w:bookmarkEnd w:id="16"/>
      <w:bookmarkEnd w:id="17"/>
      <w:bookmarkEnd w:id="18"/>
      <w:bookmarkEnd w:id="19"/>
    </w:p>
    <w:p w14:paraId="334DB4AA" w14:textId="44FE1B3E" w:rsidR="142EB541" w:rsidRDefault="142EB541" w:rsidP="6F07E593">
      <w:pPr>
        <w:pStyle w:val="ListParagraph"/>
        <w:numPr>
          <w:ilvl w:val="0"/>
          <w:numId w:val="2"/>
        </w:numPr>
        <w:spacing w:before="240" w:after="240"/>
        <w:jc w:val="both"/>
        <w:rPr>
          <w:rFonts w:ascii="Arial" w:eastAsia="Arial" w:hAnsi="Arial" w:cs="Arial"/>
        </w:rPr>
      </w:pPr>
      <w:r w:rsidRPr="6F07E593">
        <w:rPr>
          <w:rFonts w:ascii="Arial" w:eastAsia="Arial" w:hAnsi="Arial" w:cs="Arial"/>
        </w:rPr>
        <w:t>Analisar os requisitos técnicos e legais para a digitalização de documentos conforme o Decreto nº 10.278/2020 e a Resolução CNJ nº 469/2022.</w:t>
      </w:r>
    </w:p>
    <w:p w14:paraId="4F972F1F" w14:textId="1A9B1098" w:rsidR="6F07E593" w:rsidRDefault="6F07E593" w:rsidP="6F07E593">
      <w:pPr>
        <w:pStyle w:val="ListParagraph"/>
        <w:spacing w:before="240" w:after="240"/>
        <w:jc w:val="both"/>
        <w:rPr>
          <w:rFonts w:ascii="Arial" w:eastAsia="Arial" w:hAnsi="Arial" w:cs="Arial"/>
        </w:rPr>
      </w:pPr>
    </w:p>
    <w:p w14:paraId="25FA601A" w14:textId="5BF8CC2D" w:rsidR="142EB541" w:rsidRDefault="142EB541" w:rsidP="6F07E593">
      <w:pPr>
        <w:pStyle w:val="ListParagraph"/>
        <w:numPr>
          <w:ilvl w:val="0"/>
          <w:numId w:val="2"/>
        </w:numPr>
        <w:spacing w:before="240" w:after="240"/>
        <w:jc w:val="both"/>
        <w:rPr>
          <w:rFonts w:ascii="Arial" w:eastAsia="Arial" w:hAnsi="Arial" w:cs="Arial"/>
        </w:rPr>
      </w:pPr>
      <w:r w:rsidRPr="6F07E593">
        <w:rPr>
          <w:rFonts w:ascii="Arial" w:eastAsia="Arial" w:hAnsi="Arial" w:cs="Arial"/>
        </w:rPr>
        <w:t>Definir uma estrutura de metadados mínimos para a indexação de fichas cadastrais, garantindo a integridade e rastreabilidade dos dados.</w:t>
      </w:r>
    </w:p>
    <w:p w14:paraId="693A9699" w14:textId="5B04C143" w:rsidR="6F07E593" w:rsidRDefault="6F07E593" w:rsidP="6F07E593">
      <w:pPr>
        <w:pStyle w:val="ListParagraph"/>
        <w:spacing w:before="240" w:after="240"/>
        <w:jc w:val="both"/>
        <w:rPr>
          <w:rFonts w:ascii="Arial" w:eastAsia="Arial" w:hAnsi="Arial" w:cs="Arial"/>
        </w:rPr>
      </w:pPr>
    </w:p>
    <w:p w14:paraId="1CC194D4" w14:textId="260EEF0C" w:rsidR="142EB541" w:rsidRDefault="142EB541" w:rsidP="6F07E593">
      <w:pPr>
        <w:pStyle w:val="ListParagraph"/>
        <w:numPr>
          <w:ilvl w:val="0"/>
          <w:numId w:val="2"/>
        </w:numPr>
        <w:spacing w:before="240" w:after="240"/>
        <w:jc w:val="both"/>
        <w:rPr>
          <w:rFonts w:ascii="Arial" w:eastAsia="Arial" w:hAnsi="Arial" w:cs="Arial"/>
        </w:rPr>
      </w:pPr>
      <w:r w:rsidRPr="6F07E593">
        <w:rPr>
          <w:rFonts w:ascii="Arial" w:eastAsia="Arial" w:hAnsi="Arial" w:cs="Arial"/>
        </w:rPr>
        <w:t>Alinhar o procedimento de coleta de dados às diretrizes do Sistema Eletrônico dos Registros Públicos (SERP), instituído pela Lei nº 14.382/2022.</w:t>
      </w:r>
    </w:p>
    <w:p w14:paraId="0FB804C6" w14:textId="25352809" w:rsidR="6F07E593" w:rsidRDefault="6F07E593" w:rsidP="6F07E593"/>
    <w:p w14:paraId="7ACE6276" w14:textId="4961A9D8" w:rsidR="6F07E593" w:rsidRDefault="6F07E593" w:rsidP="6F07E593"/>
    <w:p w14:paraId="7FC84B3C" w14:textId="661F05AD" w:rsidR="6F07E593" w:rsidRDefault="6F07E593" w:rsidP="6F07E593">
      <w:pPr>
        <w:rPr>
          <w:rFonts w:ascii="Arial" w:eastAsia="Arial" w:hAnsi="Arial" w:cs="Arial"/>
        </w:rPr>
      </w:pPr>
    </w:p>
    <w:p w14:paraId="7401A10A" w14:textId="5878183B" w:rsidR="6F07E593" w:rsidRDefault="6F07E593">
      <w:r>
        <w:br w:type="page"/>
      </w:r>
    </w:p>
    <w:p w14:paraId="6710771E" w14:textId="6075F763" w:rsidR="6F07E593" w:rsidRDefault="6F07E593" w:rsidP="6F07E593">
      <w:pPr>
        <w:rPr>
          <w:rFonts w:ascii="Arial" w:eastAsia="Arial" w:hAnsi="Arial" w:cs="Arial"/>
        </w:rPr>
      </w:pPr>
    </w:p>
    <w:p w14:paraId="6A13E233" w14:textId="336DF02D" w:rsidR="3E4427C7" w:rsidRDefault="3E4427C7" w:rsidP="6F07E593">
      <w:pPr>
        <w:pStyle w:val="Heading1"/>
        <w:ind w:left="0" w:firstLine="0"/>
      </w:pPr>
      <w:bookmarkStart w:id="20" w:name="_Toc686424210"/>
      <w:bookmarkStart w:id="21" w:name="_Toc81835934"/>
      <w:bookmarkStart w:id="22" w:name="_Toc1341950342"/>
      <w:bookmarkStart w:id="23" w:name="_Toc170045308"/>
      <w:r>
        <w:t>FUNDAMENTAÇÃO TEÓRICA</w:t>
      </w:r>
      <w:bookmarkEnd w:id="20"/>
      <w:bookmarkEnd w:id="21"/>
      <w:bookmarkEnd w:id="22"/>
      <w:bookmarkEnd w:id="23"/>
    </w:p>
    <w:p w14:paraId="6B71052C" w14:textId="52A8EA84" w:rsidR="6F07E593" w:rsidRDefault="6F07E593" w:rsidP="6F07E593"/>
    <w:p w14:paraId="2D32A5F2" w14:textId="09E9E4B7" w:rsidR="11351B7F" w:rsidRDefault="11351B7F" w:rsidP="6F07E593">
      <w:pPr>
        <w:spacing w:before="240" w:after="240"/>
        <w:jc w:val="both"/>
      </w:pPr>
      <w:r w:rsidRPr="5220246A">
        <w:rPr>
          <w:rFonts w:ascii="Arial" w:eastAsia="Arial" w:hAnsi="Arial" w:cs="Arial"/>
        </w:rPr>
        <w:t xml:space="preserve">A base jurídica para a digitalização em cartórios repousa sobre a </w:t>
      </w:r>
      <w:r w:rsidRPr="5220246A">
        <w:rPr>
          <w:rFonts w:ascii="Arial" w:eastAsia="Arial" w:hAnsi="Arial" w:cs="Arial"/>
          <w:b/>
          <w:bCs/>
        </w:rPr>
        <w:t>Lei nº 14.382/2022</w:t>
      </w:r>
      <w:r w:rsidRPr="5220246A">
        <w:rPr>
          <w:rFonts w:ascii="Arial" w:eastAsia="Arial" w:hAnsi="Arial" w:cs="Arial"/>
        </w:rPr>
        <w:t xml:space="preserve">, que criou o </w:t>
      </w:r>
      <w:r w:rsidRPr="5220246A">
        <w:rPr>
          <w:rFonts w:ascii="Arial" w:eastAsia="Arial" w:hAnsi="Arial" w:cs="Arial"/>
          <w:b/>
          <w:bCs/>
        </w:rPr>
        <w:t>SERP</w:t>
      </w:r>
      <w:r w:rsidRPr="5220246A">
        <w:rPr>
          <w:rFonts w:ascii="Arial" w:eastAsia="Arial" w:hAnsi="Arial" w:cs="Arial"/>
        </w:rPr>
        <w:t xml:space="preserve">, visando a modernização e a integração de informações em ambiente digital. Complementarmente, o </w:t>
      </w:r>
      <w:r w:rsidRPr="5220246A">
        <w:rPr>
          <w:rFonts w:ascii="Arial" w:eastAsia="Arial" w:hAnsi="Arial" w:cs="Arial"/>
          <w:b/>
          <w:bCs/>
        </w:rPr>
        <w:t>Decreto nº 10.278/2020</w:t>
      </w:r>
      <w:r w:rsidR="7CD48307" w:rsidRPr="5220246A">
        <w:rPr>
          <w:rFonts w:ascii="Arial" w:eastAsia="Arial" w:hAnsi="Arial" w:cs="Arial"/>
        </w:rPr>
        <w:t>, e</w:t>
      </w:r>
      <w:r w:rsidR="7CD48307" w:rsidRPr="5220246A">
        <w:rPr>
          <w:rFonts w:ascii="Arial" w:eastAsia="Arial" w:hAnsi="Arial" w:cs="Arial"/>
          <w:b/>
          <w:bCs/>
        </w:rPr>
        <w:t xml:space="preserve"> Provimento nº 74/2018</w:t>
      </w:r>
      <w:r w:rsidR="7CD48307" w:rsidRPr="5220246A">
        <w:rPr>
          <w:rFonts w:ascii="Arial" w:eastAsia="Arial" w:hAnsi="Arial" w:cs="Arial"/>
        </w:rPr>
        <w:t>, que</w:t>
      </w:r>
      <w:r w:rsidRPr="5220246A">
        <w:rPr>
          <w:rFonts w:ascii="Arial" w:eastAsia="Arial" w:hAnsi="Arial" w:cs="Arial"/>
        </w:rPr>
        <w:t xml:space="preserve"> estabelece</w:t>
      </w:r>
      <w:r w:rsidR="766CC4FC" w:rsidRPr="5220246A">
        <w:rPr>
          <w:rFonts w:ascii="Arial" w:eastAsia="Arial" w:hAnsi="Arial" w:cs="Arial"/>
        </w:rPr>
        <w:t>m</w:t>
      </w:r>
      <w:r w:rsidRPr="5220246A">
        <w:rPr>
          <w:rFonts w:ascii="Arial" w:eastAsia="Arial" w:hAnsi="Arial" w:cs="Arial"/>
        </w:rPr>
        <w:t xml:space="preserve"> os padrões técnicos mínimos para que o documento digitalizado possua o mesmo valor jurídico que o original físico, exigindo a inclusão de metadados e a garantia de integridade via código </w:t>
      </w:r>
      <w:r w:rsidRPr="5220246A">
        <w:rPr>
          <w:rFonts w:ascii="Arial" w:eastAsia="Arial" w:hAnsi="Arial" w:cs="Arial"/>
          <w:i/>
          <w:iCs/>
        </w:rPr>
        <w:t>hash</w:t>
      </w:r>
      <w:r w:rsidRPr="5220246A">
        <w:rPr>
          <w:rFonts w:ascii="Arial" w:eastAsia="Arial" w:hAnsi="Arial" w:cs="Arial"/>
        </w:rPr>
        <w:t>.</w:t>
      </w:r>
    </w:p>
    <w:p w14:paraId="1CE86D47" w14:textId="50932608" w:rsidR="11351B7F" w:rsidRDefault="11351B7F" w:rsidP="6F07E593">
      <w:pPr>
        <w:spacing w:before="240" w:after="240"/>
        <w:jc w:val="both"/>
      </w:pPr>
      <w:r w:rsidRPr="6F07E593">
        <w:rPr>
          <w:rFonts w:ascii="Arial" w:eastAsia="Arial" w:hAnsi="Arial" w:cs="Arial"/>
        </w:rPr>
        <w:t xml:space="preserve">No âmbito do Poder Judiciário e suas serventias, a </w:t>
      </w:r>
      <w:r w:rsidRPr="6F07E593">
        <w:rPr>
          <w:rFonts w:ascii="Arial" w:eastAsia="Arial" w:hAnsi="Arial" w:cs="Arial"/>
          <w:b/>
          <w:bCs/>
        </w:rPr>
        <w:t>Resolução CNJ nº 469/2022</w:t>
      </w:r>
      <w:r w:rsidRPr="6F07E593">
        <w:rPr>
          <w:rFonts w:ascii="Arial" w:eastAsia="Arial" w:hAnsi="Arial" w:cs="Arial"/>
        </w:rPr>
        <w:t xml:space="preserve"> detalha as diretrizes de Gestão Documental. Segundo o manual do </w:t>
      </w:r>
      <w:r w:rsidRPr="6F07E593">
        <w:rPr>
          <w:rFonts w:ascii="Arial" w:eastAsia="Arial" w:hAnsi="Arial" w:cs="Arial"/>
          <w:b/>
          <w:bCs/>
        </w:rPr>
        <w:t>PRONAME (2023)</w:t>
      </w:r>
      <w:r w:rsidRPr="6F07E593">
        <w:rPr>
          <w:rFonts w:ascii="Arial" w:eastAsia="Arial" w:hAnsi="Arial" w:cs="Arial"/>
        </w:rPr>
        <w:t xml:space="preserve">, a digitalização não é apenas a captura de imagem, mas um procedimento que envolve a produção de uma </w:t>
      </w:r>
      <w:r w:rsidRPr="6F07E593">
        <w:rPr>
          <w:rFonts w:ascii="Arial" w:eastAsia="Arial" w:hAnsi="Arial" w:cs="Arial"/>
          <w:b/>
          <w:bCs/>
        </w:rPr>
        <w:t>Matriz Digital (MD)</w:t>
      </w:r>
      <w:r w:rsidRPr="6F07E593">
        <w:rPr>
          <w:rFonts w:ascii="Arial" w:eastAsia="Arial" w:hAnsi="Arial" w:cs="Arial"/>
        </w:rPr>
        <w:t xml:space="preserve"> fiel ao original, sem filtros e acompanhada de dados estruturados que permitam sua recuperação e preservação a longo prazo.</w:t>
      </w:r>
    </w:p>
    <w:p w14:paraId="073BD482" w14:textId="4A14698E" w:rsidR="6F07E593" w:rsidRDefault="6F07E593" w:rsidP="6F07E593"/>
    <w:p w14:paraId="5257B3EB" w14:textId="4946B173" w:rsidR="6F07E593" w:rsidRDefault="6F07E593">
      <w:r>
        <w:br w:type="page"/>
      </w:r>
    </w:p>
    <w:p w14:paraId="3B611EC2" w14:textId="0933A549" w:rsidR="6F07E593" w:rsidRDefault="6F07E593" w:rsidP="6F07E593"/>
    <w:p w14:paraId="70C23D37" w14:textId="57F54116" w:rsidR="3E4427C7" w:rsidRDefault="3E4427C7" w:rsidP="6F07E593">
      <w:pPr>
        <w:pStyle w:val="Heading1"/>
        <w:ind w:left="0" w:firstLine="0"/>
      </w:pPr>
      <w:bookmarkStart w:id="24" w:name="_Toc191349972"/>
      <w:bookmarkStart w:id="25" w:name="_Toc1167302629"/>
      <w:bookmarkStart w:id="26" w:name="_Toc1521305091"/>
      <w:bookmarkStart w:id="27" w:name="_Toc1998836670"/>
      <w:r>
        <w:t>METODOLOGIA</w:t>
      </w:r>
      <w:bookmarkEnd w:id="24"/>
      <w:bookmarkEnd w:id="25"/>
      <w:bookmarkEnd w:id="26"/>
      <w:bookmarkEnd w:id="27"/>
    </w:p>
    <w:p w14:paraId="33727A13" w14:textId="2F945B69" w:rsidR="5220246A" w:rsidRDefault="5220246A" w:rsidP="5220246A"/>
    <w:p w14:paraId="1CA71CA7" w14:textId="6B61265C" w:rsidR="55B0ABE0" w:rsidRDefault="55B0ABE0" w:rsidP="5220246A">
      <w:r>
        <w:t>A pesquisa adotou o método hipotético-dedutivo com natureza qualitativa. Foram analisados os requisitos técnicos do CNJ e desenvolvida uma interface funcional utilizando linguagens de programação modernas para simular o fluxo de trabalho de um cartório real.</w:t>
      </w:r>
    </w:p>
    <w:p w14:paraId="6DAD8670" w14:textId="7D5D5032" w:rsidR="5220246A" w:rsidRDefault="5220246A" w:rsidP="5220246A"/>
    <w:p w14:paraId="1A9D55AA" w14:textId="58F9B25D" w:rsidR="5220246A" w:rsidRDefault="5220246A" w:rsidP="5220246A"/>
    <w:p w14:paraId="6E6CAF78" w14:textId="444635C5" w:rsidR="3E4427C7" w:rsidRDefault="3E4427C7" w:rsidP="6F07E593">
      <w:pPr>
        <w:pStyle w:val="Heading1"/>
        <w:ind w:left="0" w:firstLine="0"/>
      </w:pPr>
      <w:bookmarkStart w:id="28" w:name="_Toc1126306369"/>
      <w:bookmarkStart w:id="29" w:name="_Toc938953173"/>
      <w:bookmarkStart w:id="30" w:name="_Toc513044886"/>
      <w:bookmarkStart w:id="31" w:name="_Toc292697635"/>
      <w:r>
        <w:t>JUSTIFICATIVA</w:t>
      </w:r>
      <w:bookmarkEnd w:id="28"/>
      <w:bookmarkEnd w:id="29"/>
      <w:bookmarkEnd w:id="30"/>
      <w:bookmarkEnd w:id="31"/>
    </w:p>
    <w:p w14:paraId="1FCE2CB4" w14:textId="50AE9AE9" w:rsidR="5220246A" w:rsidRDefault="5220246A" w:rsidP="5220246A"/>
    <w:p w14:paraId="35920463" w14:textId="2F47D104" w:rsidR="5220246A" w:rsidRDefault="5220246A" w:rsidP="5220246A"/>
    <w:p w14:paraId="70F05A8C" w14:textId="6DFD83DA" w:rsidR="3E4427C7" w:rsidRDefault="3E4427C7" w:rsidP="31865A0C">
      <w:pPr>
        <w:pStyle w:val="Heading1"/>
        <w:ind w:left="0" w:firstLine="0"/>
      </w:pPr>
      <w:bookmarkStart w:id="32" w:name="_Toc1356051175"/>
      <w:bookmarkStart w:id="33" w:name="_Toc832155079"/>
      <w:bookmarkStart w:id="34" w:name="_Toc1212800423"/>
      <w:bookmarkStart w:id="35" w:name="_Toc1477060010"/>
      <w:r>
        <w:t>DESENVOLVIMENTO</w:t>
      </w:r>
      <w:bookmarkEnd w:id="32"/>
      <w:bookmarkEnd w:id="33"/>
      <w:bookmarkEnd w:id="34"/>
      <w:bookmarkEnd w:id="35"/>
    </w:p>
    <w:p w14:paraId="3A04C62F" w14:textId="77BF04BE" w:rsidR="1FE51E30" w:rsidRDefault="1FE51E30" w:rsidP="31865A0C">
      <w:pPr>
        <w:pStyle w:val="Heading2"/>
      </w:pPr>
      <w:r>
        <w:t>REQUISITOS</w:t>
      </w:r>
    </w:p>
    <w:p w14:paraId="6740DFBA" w14:textId="2FBBBD42" w:rsidR="1FE51E30" w:rsidRDefault="1FE51E30" w:rsidP="31865A0C">
      <w:pPr>
        <w:pStyle w:val="Heading3"/>
      </w:pPr>
      <w:r w:rsidRPr="31865A0C">
        <w:t>Requisitos Funcionais (RF)</w:t>
      </w:r>
    </w:p>
    <w:p w14:paraId="0BB6FCB2" w14:textId="2E28C9EA" w:rsidR="31865A0C" w:rsidRDefault="31865A0C" w:rsidP="31865A0C">
      <w:pPr>
        <w:spacing w:before="240" w:after="240"/>
        <w:jc w:val="both"/>
        <w:rPr>
          <w:rFonts w:ascii="Arial" w:eastAsia="Arial" w:hAnsi="Arial" w:cs="Arial"/>
        </w:rPr>
      </w:pPr>
    </w:p>
    <w:p w14:paraId="34600646" w14:textId="519BE5A9" w:rsidR="1FE51E30" w:rsidRDefault="1FE51E30" w:rsidP="31865A0C">
      <w:pPr>
        <w:spacing w:before="240" w:after="240"/>
        <w:jc w:val="both"/>
      </w:pPr>
      <w:r w:rsidRPr="31865A0C">
        <w:rPr>
          <w:rFonts w:ascii="Arial" w:eastAsia="Arial" w:hAnsi="Arial" w:cs="Arial"/>
          <w:b/>
          <w:bCs/>
        </w:rPr>
        <w:t>[RF01 - Extração de Metadados Críticos]</w:t>
      </w:r>
      <w:r w:rsidRPr="31865A0C">
        <w:rPr>
          <w:rFonts w:ascii="Arial" w:eastAsia="Arial" w:hAnsi="Arial" w:cs="Arial"/>
        </w:rPr>
        <w:t xml:space="preserve"> O sistema deve extrair metadados essenciais de documentos digitalizados (PDF/Imagem) utilizando inteligência artificial com foco exclusivo em campos estruturados.</w:t>
      </w:r>
    </w:p>
    <w:p w14:paraId="57533695" w14:textId="7161F263" w:rsidR="1FE51E30" w:rsidRDefault="1FE51E30" w:rsidP="31865A0C">
      <w:pPr>
        <w:spacing w:before="240" w:after="240"/>
        <w:jc w:val="both"/>
      </w:pPr>
      <w:r w:rsidRPr="31865A0C">
        <w:rPr>
          <w:rFonts w:ascii="Arial" w:eastAsia="Arial" w:hAnsi="Arial" w:cs="Arial"/>
        </w:rPr>
        <w:t>Descrição: Ao receber um arquivo, o sistema deve processar o conteúdo via OCR para identificar campos específicos: Nomes, CPFs, Datas e Valores.</w:t>
      </w:r>
    </w:p>
    <w:p w14:paraId="5AD6629F" w14:textId="38F5AF4E" w:rsidR="1FE51E30" w:rsidRDefault="1FE51E30" w:rsidP="31865A0C">
      <w:pPr>
        <w:spacing w:before="240" w:after="240"/>
        <w:jc w:val="both"/>
      </w:pPr>
      <w:r w:rsidRPr="31865A0C">
        <w:rPr>
          <w:rFonts w:ascii="Arial" w:eastAsia="Arial" w:hAnsi="Arial" w:cs="Arial"/>
        </w:rPr>
        <w:t>Função do Usuário: Realizar o upload do documento.</w:t>
      </w:r>
    </w:p>
    <w:p w14:paraId="6B314801" w14:textId="5106B9A0" w:rsidR="1FE51E30" w:rsidRDefault="1FE51E30" w:rsidP="31865A0C">
      <w:pPr>
        <w:spacing w:before="240" w:after="240"/>
        <w:jc w:val="both"/>
      </w:pPr>
      <w:r w:rsidRPr="31865A0C">
        <w:rPr>
          <w:rFonts w:ascii="Arial" w:eastAsia="Arial" w:hAnsi="Arial" w:cs="Arial"/>
        </w:rPr>
        <w:t>Critérios de Aceitação:</w:t>
      </w:r>
    </w:p>
    <w:p w14:paraId="7D9A7FB1" w14:textId="7BC3D37C" w:rsidR="1FE51E30" w:rsidRDefault="1FE51E30" w:rsidP="31865A0C">
      <w:pPr>
        <w:spacing w:before="240" w:after="240"/>
        <w:jc w:val="both"/>
      </w:pPr>
      <w:r w:rsidRPr="31865A0C">
        <w:rPr>
          <w:rFonts w:ascii="Arial" w:eastAsia="Arial" w:hAnsi="Arial" w:cs="Arial"/>
        </w:rPr>
        <w:t>O sistema deve localizar e extrair os dados básicos mencionados.</w:t>
      </w:r>
    </w:p>
    <w:p w14:paraId="5B287B2C" w14:textId="39165D17" w:rsidR="1FE51E30" w:rsidRDefault="1FE51E30" w:rsidP="31865A0C">
      <w:pPr>
        <w:spacing w:before="240" w:after="240"/>
        <w:jc w:val="both"/>
      </w:pPr>
      <w:r w:rsidRPr="31865A0C">
        <w:rPr>
          <w:rFonts w:ascii="Arial" w:eastAsia="Arial" w:hAnsi="Arial" w:cs="Arial"/>
        </w:rPr>
        <w:t>Os campos extraídos devem ser enviados automaticamente para a tela de conferência.</w:t>
      </w:r>
    </w:p>
    <w:p w14:paraId="218E07ED" w14:textId="450750A1" w:rsidR="1FE51E30" w:rsidRDefault="1FE51E30" w:rsidP="31865A0C">
      <w:pPr>
        <w:spacing w:before="240" w:after="240"/>
        <w:jc w:val="both"/>
      </w:pPr>
      <w:r w:rsidRPr="31865A0C">
        <w:rPr>
          <w:rFonts w:ascii="Arial" w:eastAsia="Arial" w:hAnsi="Arial" w:cs="Arial"/>
        </w:rPr>
        <w:t>Prioridade: Alta (Essencial).</w:t>
      </w:r>
    </w:p>
    <w:p w14:paraId="713B19EC" w14:textId="566EDC02" w:rsidR="1FE51E30" w:rsidRDefault="1FE51E30" w:rsidP="31865A0C">
      <w:pPr>
        <w:spacing w:before="240" w:after="240"/>
        <w:jc w:val="both"/>
      </w:pPr>
      <w:r w:rsidRPr="31865A0C">
        <w:rPr>
          <w:rFonts w:ascii="Arial" w:eastAsia="Arial" w:hAnsi="Arial" w:cs="Arial"/>
        </w:rPr>
        <w:t>Dependências: Nenhuma.</w:t>
      </w:r>
    </w:p>
    <w:p w14:paraId="7E3AB07A" w14:textId="75B25B89" w:rsidR="1FE51E30" w:rsidRDefault="1FE51E30" w:rsidP="31865A0C">
      <w:pPr>
        <w:spacing w:before="240" w:after="240"/>
        <w:jc w:val="both"/>
      </w:pPr>
      <w:r w:rsidRPr="31865A0C">
        <w:rPr>
          <w:rFonts w:ascii="Arial" w:eastAsia="Arial" w:hAnsi="Arial" w:cs="Arial"/>
        </w:rPr>
        <w:t>Status: A definir.</w:t>
      </w:r>
    </w:p>
    <w:p w14:paraId="70849470" w14:textId="20D38D27" w:rsidR="1FE51E30" w:rsidRDefault="1FE51E30" w:rsidP="31865A0C">
      <w:pPr>
        <w:spacing w:before="240" w:after="240"/>
        <w:jc w:val="both"/>
      </w:pPr>
      <w:r w:rsidRPr="31865A0C">
        <w:rPr>
          <w:rFonts w:ascii="Arial" w:eastAsia="Arial" w:hAnsi="Arial" w:cs="Arial"/>
        </w:rPr>
        <w:t>Exemplo: O usuário sobe uma Escritura; o sistema busca e preenche os campos "Nome das Partes" e "Valor do Negócio".</w:t>
      </w:r>
    </w:p>
    <w:p w14:paraId="2A0C89D8" w14:textId="12B14C0F" w:rsidR="1FE51E30" w:rsidRDefault="1FE51E30" w:rsidP="31865A0C">
      <w:pPr>
        <w:spacing w:before="240" w:after="240"/>
        <w:jc w:val="both"/>
      </w:pPr>
      <w:r w:rsidRPr="31865A0C">
        <w:rPr>
          <w:rFonts w:ascii="Arial" w:eastAsia="Arial" w:hAnsi="Arial" w:cs="Arial"/>
          <w:b/>
          <w:bCs/>
        </w:rPr>
        <w:t>[RF02 - Interface de Validação]</w:t>
      </w:r>
      <w:r w:rsidRPr="31865A0C">
        <w:rPr>
          <w:rFonts w:ascii="Arial" w:eastAsia="Arial" w:hAnsi="Arial" w:cs="Arial"/>
        </w:rPr>
        <w:t xml:space="preserve"> O sistema deve permitir que o usuário valide, corrija ou preencha manualmente os metadados extraídos pela IA antes do salvamento final.</w:t>
      </w:r>
    </w:p>
    <w:p w14:paraId="2597BE58" w14:textId="0BF099A3" w:rsidR="1FE51E30" w:rsidRDefault="1FE51E30" w:rsidP="31865A0C">
      <w:pPr>
        <w:spacing w:before="240" w:after="240"/>
        <w:jc w:val="both"/>
      </w:pPr>
      <w:r w:rsidRPr="31865A0C">
        <w:rPr>
          <w:rFonts w:ascii="Arial" w:eastAsia="Arial" w:hAnsi="Arial" w:cs="Arial"/>
        </w:rPr>
        <w:t>Descrição: Uma tela onde os dados extraídos são exibidos para conferência humana, servindo como filtro de qualidade para o modelo de IA.</w:t>
      </w:r>
    </w:p>
    <w:p w14:paraId="105FD3A2" w14:textId="6C82625C" w:rsidR="1FE51E30" w:rsidRDefault="1FE51E30" w:rsidP="31865A0C">
      <w:pPr>
        <w:spacing w:before="240" w:after="240"/>
        <w:jc w:val="both"/>
      </w:pPr>
      <w:r w:rsidRPr="31865A0C">
        <w:rPr>
          <w:rFonts w:ascii="Arial" w:eastAsia="Arial" w:hAnsi="Arial" w:cs="Arial"/>
        </w:rPr>
        <w:t>Função do Usuário: Validar a acurácia dos dados e realizar correções manuais se necessário.</w:t>
      </w:r>
    </w:p>
    <w:p w14:paraId="76006E03" w14:textId="57676AB3" w:rsidR="1FE51E30" w:rsidRDefault="1FE51E30" w:rsidP="31865A0C">
      <w:pPr>
        <w:spacing w:before="240" w:after="240"/>
        <w:jc w:val="both"/>
      </w:pPr>
      <w:r w:rsidRPr="31865A0C">
        <w:rPr>
          <w:rFonts w:ascii="Arial" w:eastAsia="Arial" w:hAnsi="Arial" w:cs="Arial"/>
        </w:rPr>
        <w:t>Critérios de Aceitação:</w:t>
      </w:r>
    </w:p>
    <w:p w14:paraId="5F9C9CE0" w14:textId="2B68E4EE" w:rsidR="1FE51E30" w:rsidRDefault="1FE51E30" w:rsidP="31865A0C">
      <w:pPr>
        <w:spacing w:before="240" w:after="240"/>
        <w:jc w:val="both"/>
      </w:pPr>
      <w:r w:rsidRPr="31865A0C">
        <w:rPr>
          <w:rFonts w:ascii="Arial" w:eastAsia="Arial" w:hAnsi="Arial" w:cs="Arial"/>
        </w:rPr>
        <w:t>Exibir campos editáveis com os dados pré-preenchidos pela IA.</w:t>
      </w:r>
    </w:p>
    <w:p w14:paraId="14B3F104" w14:textId="68B5FE50" w:rsidR="1FE51E30" w:rsidRDefault="1FE51E30" w:rsidP="31865A0C">
      <w:pPr>
        <w:spacing w:before="240" w:after="240"/>
        <w:jc w:val="both"/>
      </w:pPr>
      <w:r w:rsidRPr="31865A0C">
        <w:rPr>
          <w:rFonts w:ascii="Arial" w:eastAsia="Arial" w:hAnsi="Arial" w:cs="Arial"/>
        </w:rPr>
        <w:t>Possuir um botão de "Confirmar Validação" para prosseguir para o registro.</w:t>
      </w:r>
    </w:p>
    <w:p w14:paraId="6ECB6772" w14:textId="23EDD3E8" w:rsidR="1FE51E30" w:rsidRDefault="1FE51E30" w:rsidP="31865A0C">
      <w:pPr>
        <w:spacing w:before="240" w:after="240"/>
        <w:jc w:val="both"/>
      </w:pPr>
      <w:r w:rsidRPr="31865A0C">
        <w:rPr>
          <w:rFonts w:ascii="Arial" w:eastAsia="Arial" w:hAnsi="Arial" w:cs="Arial"/>
        </w:rPr>
        <w:t>Prioridade: Alta (Essencial).</w:t>
      </w:r>
    </w:p>
    <w:p w14:paraId="3A6B36CC" w14:textId="6F9BBA5A" w:rsidR="1FE51E30" w:rsidRDefault="1FE51E30" w:rsidP="31865A0C">
      <w:pPr>
        <w:spacing w:before="240" w:after="240"/>
        <w:jc w:val="both"/>
      </w:pPr>
      <w:r w:rsidRPr="31865A0C">
        <w:rPr>
          <w:rFonts w:ascii="Arial" w:eastAsia="Arial" w:hAnsi="Arial" w:cs="Arial"/>
        </w:rPr>
        <w:t>Dependências: RF01.</w:t>
      </w:r>
    </w:p>
    <w:p w14:paraId="65E50E35" w14:textId="6B1974E2" w:rsidR="1FE51E30" w:rsidRDefault="1FE51E30" w:rsidP="31865A0C">
      <w:pPr>
        <w:spacing w:before="240" w:after="240"/>
        <w:jc w:val="both"/>
      </w:pPr>
      <w:r w:rsidRPr="31865A0C">
        <w:rPr>
          <w:rFonts w:ascii="Arial" w:eastAsia="Arial" w:hAnsi="Arial" w:cs="Arial"/>
        </w:rPr>
        <w:t>Status: A definir.</w:t>
      </w:r>
    </w:p>
    <w:p w14:paraId="4BD6EDFF" w14:textId="3A8D91B7" w:rsidR="1FE51E30" w:rsidRDefault="1FE51E30" w:rsidP="31865A0C">
      <w:pPr>
        <w:spacing w:before="240" w:after="240"/>
        <w:jc w:val="both"/>
      </w:pPr>
      <w:r w:rsidRPr="31865A0C">
        <w:rPr>
          <w:rFonts w:ascii="Arial" w:eastAsia="Arial" w:hAnsi="Arial" w:cs="Arial"/>
        </w:rPr>
        <w:t>Exemplo: A IA falha ao ler um dígito do CPF; o usuário corrige o número manualmente na interface antes de salvar.</w:t>
      </w:r>
    </w:p>
    <w:p w14:paraId="5E3C54F9" w14:textId="455126ED" w:rsidR="1FE51E30" w:rsidRDefault="1FE51E30" w:rsidP="31865A0C">
      <w:pPr>
        <w:spacing w:before="240" w:after="240"/>
        <w:jc w:val="both"/>
      </w:pPr>
      <w:r w:rsidRPr="31865A0C">
        <w:rPr>
          <w:rFonts w:ascii="Arial" w:eastAsia="Arial" w:hAnsi="Arial" w:cs="Arial"/>
          <w:b/>
          <w:bCs/>
        </w:rPr>
        <w:t xml:space="preserve">[RF03 - Simulação de Blockchain (PoC)] </w:t>
      </w:r>
      <w:r w:rsidRPr="31865A0C">
        <w:rPr>
          <w:rFonts w:ascii="Arial" w:eastAsia="Arial" w:hAnsi="Arial" w:cs="Arial"/>
        </w:rPr>
        <w:t>O sistema deve realizar o registro de um Hash SHA-256 em banco de dados local para servir como prova de integridade e veracidade dos dados.</w:t>
      </w:r>
    </w:p>
    <w:p w14:paraId="1F923F51" w14:textId="6FFB393D" w:rsidR="1FE51E30" w:rsidRDefault="1FE51E30" w:rsidP="31865A0C">
      <w:pPr>
        <w:spacing w:before="240" w:after="240"/>
        <w:jc w:val="both"/>
      </w:pPr>
      <w:r w:rsidRPr="31865A0C">
        <w:rPr>
          <w:rFonts w:ascii="Arial" w:eastAsia="Arial" w:hAnsi="Arial" w:cs="Arial"/>
        </w:rPr>
        <w:t>Descrição: Após a validação, o sistema gera uma assinatura digital (Hash) única combinando os metadados e o timestamp, simulando a imutabilidade de uma Blockchain.</w:t>
      </w:r>
    </w:p>
    <w:p w14:paraId="56141957" w14:textId="0F68C3F6" w:rsidR="1FE51E30" w:rsidRDefault="1FE51E30" w:rsidP="31865A0C">
      <w:pPr>
        <w:spacing w:before="240" w:after="240"/>
        <w:jc w:val="both"/>
      </w:pPr>
      <w:r w:rsidRPr="31865A0C">
        <w:rPr>
          <w:rFonts w:ascii="Arial" w:eastAsia="Arial" w:hAnsi="Arial" w:cs="Arial"/>
        </w:rPr>
        <w:t>Função do Usuário: Finalizar o processo de conferência.</w:t>
      </w:r>
    </w:p>
    <w:p w14:paraId="3AA84C1D" w14:textId="10E14DED" w:rsidR="1FE51E30" w:rsidRDefault="1FE51E30" w:rsidP="31865A0C">
      <w:pPr>
        <w:spacing w:before="240" w:after="240"/>
        <w:jc w:val="both"/>
      </w:pPr>
      <w:r w:rsidRPr="31865A0C">
        <w:rPr>
          <w:rFonts w:ascii="Arial" w:eastAsia="Arial" w:hAnsi="Arial" w:cs="Arial"/>
        </w:rPr>
        <w:t>Critérios de Aceitação:</w:t>
      </w:r>
    </w:p>
    <w:p w14:paraId="5CFB12C5" w14:textId="5A5DCB0F" w:rsidR="1FE51E30" w:rsidRDefault="1FE51E30" w:rsidP="31865A0C">
      <w:pPr>
        <w:spacing w:before="240" w:after="240"/>
        <w:jc w:val="both"/>
      </w:pPr>
      <w:r w:rsidRPr="31865A0C">
        <w:rPr>
          <w:rFonts w:ascii="Arial" w:eastAsia="Arial" w:hAnsi="Arial" w:cs="Arial"/>
        </w:rPr>
        <w:t>Geração automática de um código SHA-256 único por documento.</w:t>
      </w:r>
    </w:p>
    <w:p w14:paraId="234D1771" w14:textId="7EA8ECF9" w:rsidR="1FE51E30" w:rsidRDefault="1FE51E30" w:rsidP="31865A0C">
      <w:pPr>
        <w:spacing w:before="240" w:after="240"/>
        <w:jc w:val="both"/>
      </w:pPr>
      <w:r w:rsidRPr="31865A0C">
        <w:rPr>
          <w:rFonts w:ascii="Arial" w:eastAsia="Arial" w:hAnsi="Arial" w:cs="Arial"/>
        </w:rPr>
        <w:t>Armazenamento do Hash vinculado ao registro no banco de dados.</w:t>
      </w:r>
    </w:p>
    <w:p w14:paraId="7A94BADE" w14:textId="2BADDDBC" w:rsidR="1FE51E30" w:rsidRDefault="1FE51E30" w:rsidP="31865A0C">
      <w:pPr>
        <w:spacing w:before="240" w:after="240"/>
        <w:jc w:val="both"/>
      </w:pPr>
      <w:r w:rsidRPr="31865A0C">
        <w:rPr>
          <w:rFonts w:ascii="Arial" w:eastAsia="Arial" w:hAnsi="Arial" w:cs="Arial"/>
        </w:rPr>
        <w:t>Prioridade: Alta (Essencial).</w:t>
      </w:r>
    </w:p>
    <w:p w14:paraId="6100A7B5" w14:textId="29E3F3FF" w:rsidR="1FE51E30" w:rsidRDefault="1FE51E30" w:rsidP="31865A0C">
      <w:pPr>
        <w:spacing w:before="240" w:after="240"/>
        <w:jc w:val="both"/>
      </w:pPr>
      <w:r w:rsidRPr="31865A0C">
        <w:rPr>
          <w:rFonts w:ascii="Arial" w:eastAsia="Arial" w:hAnsi="Arial" w:cs="Arial"/>
        </w:rPr>
        <w:t>Dependências: RF02.</w:t>
      </w:r>
    </w:p>
    <w:p w14:paraId="7A133F56" w14:textId="2F6F85C3" w:rsidR="1FE51E30" w:rsidRDefault="1FE51E30" w:rsidP="31865A0C">
      <w:pPr>
        <w:spacing w:before="240" w:after="240"/>
        <w:jc w:val="both"/>
      </w:pPr>
      <w:r w:rsidRPr="31865A0C">
        <w:rPr>
          <w:rFonts w:ascii="Arial" w:eastAsia="Arial" w:hAnsi="Arial" w:cs="Arial"/>
        </w:rPr>
        <w:t>Status: A definir.</w:t>
      </w:r>
    </w:p>
    <w:p w14:paraId="210C3E42" w14:textId="40FB1180" w:rsidR="1FE51E30" w:rsidRDefault="1FE51E30" w:rsidP="31865A0C">
      <w:pPr>
        <w:spacing w:before="240" w:after="240"/>
        <w:jc w:val="both"/>
      </w:pPr>
      <w:r w:rsidRPr="31865A0C">
        <w:rPr>
          <w:rFonts w:ascii="Arial" w:eastAsia="Arial" w:hAnsi="Arial" w:cs="Arial"/>
        </w:rPr>
        <w:t>Exemplo: Ao clicar em salvar, o sistema gera o código e3b0c442... que sela as informações validadas.</w:t>
      </w:r>
    </w:p>
    <w:p w14:paraId="3F76852A" w14:textId="3985633B" w:rsidR="1FE51E30" w:rsidRDefault="1FE51E30" w:rsidP="31865A0C">
      <w:pPr>
        <w:spacing w:before="240" w:after="240"/>
        <w:jc w:val="both"/>
      </w:pPr>
      <w:r w:rsidRPr="31865A0C">
        <w:rPr>
          <w:rFonts w:ascii="Arial" w:eastAsia="Arial" w:hAnsi="Arial" w:cs="Arial"/>
          <w:b/>
          <w:bCs/>
        </w:rPr>
        <w:t>[RF04 - Busca Simples e Histórico]</w:t>
      </w:r>
      <w:r w:rsidRPr="31865A0C">
        <w:rPr>
          <w:rFonts w:ascii="Arial" w:eastAsia="Arial" w:hAnsi="Arial" w:cs="Arial"/>
        </w:rPr>
        <w:t xml:space="preserve"> O sistema deve permitir a localização de documentos analisados através de um único campo chave (CPF ou Nome).</w:t>
      </w:r>
    </w:p>
    <w:p w14:paraId="0351FA96" w14:textId="22E304CB" w:rsidR="1FE51E30" w:rsidRDefault="1FE51E30" w:rsidP="31865A0C">
      <w:pPr>
        <w:spacing w:before="240" w:after="240"/>
        <w:jc w:val="both"/>
      </w:pPr>
      <w:r w:rsidRPr="31865A0C">
        <w:rPr>
          <w:rFonts w:ascii="Arial" w:eastAsia="Arial" w:hAnsi="Arial" w:cs="Arial"/>
        </w:rPr>
        <w:t>Descrição: Uma tela de histórico onde o usuário pode visualizar os registros passados e verificar sua integridade.</w:t>
      </w:r>
    </w:p>
    <w:p w14:paraId="466C2F2C" w14:textId="77C0E431" w:rsidR="1FE51E30" w:rsidRDefault="1FE51E30" w:rsidP="31865A0C">
      <w:pPr>
        <w:spacing w:before="240" w:after="240"/>
        <w:jc w:val="both"/>
      </w:pPr>
      <w:r w:rsidRPr="31865A0C">
        <w:rPr>
          <w:rFonts w:ascii="Arial" w:eastAsia="Arial" w:hAnsi="Arial" w:cs="Arial"/>
        </w:rPr>
        <w:t>Função do Usuário: Consultar dados e analisar o histórico de documentos processados.</w:t>
      </w:r>
    </w:p>
    <w:p w14:paraId="3CE8492B" w14:textId="6B2603A4" w:rsidR="1FE51E30" w:rsidRDefault="1FE51E30" w:rsidP="31865A0C">
      <w:pPr>
        <w:spacing w:before="240" w:after="240"/>
        <w:jc w:val="both"/>
      </w:pPr>
      <w:r w:rsidRPr="31865A0C">
        <w:rPr>
          <w:rFonts w:ascii="Arial" w:eastAsia="Arial" w:hAnsi="Arial" w:cs="Arial"/>
        </w:rPr>
        <w:t>Critérios de Aceitação:</w:t>
      </w:r>
    </w:p>
    <w:p w14:paraId="413509CE" w14:textId="09F8C569" w:rsidR="1FE51E30" w:rsidRDefault="1FE51E30" w:rsidP="31865A0C">
      <w:pPr>
        <w:spacing w:before="240" w:after="240"/>
        <w:jc w:val="both"/>
      </w:pPr>
      <w:r w:rsidRPr="31865A0C">
        <w:rPr>
          <w:rFonts w:ascii="Arial" w:eastAsia="Arial" w:hAnsi="Arial" w:cs="Arial"/>
        </w:rPr>
        <w:t>Funcionamento do filtro por CPF ou Nome.</w:t>
      </w:r>
    </w:p>
    <w:p w14:paraId="7BEA1EDE" w14:textId="36C259E7" w:rsidR="1FE51E30" w:rsidRDefault="1FE51E30" w:rsidP="31865A0C">
      <w:pPr>
        <w:spacing w:before="240" w:after="240"/>
        <w:jc w:val="both"/>
      </w:pPr>
      <w:r w:rsidRPr="31865A0C">
        <w:rPr>
          <w:rFonts w:ascii="Arial" w:eastAsia="Arial" w:hAnsi="Arial" w:cs="Arial"/>
        </w:rPr>
        <w:t>Listagem organizada cronologicamente.</w:t>
      </w:r>
    </w:p>
    <w:p w14:paraId="38331EDA" w14:textId="00DAFFF1" w:rsidR="1FE51E30" w:rsidRDefault="1FE51E30" w:rsidP="31865A0C">
      <w:pPr>
        <w:spacing w:before="240" w:after="240"/>
        <w:jc w:val="both"/>
      </w:pPr>
      <w:r w:rsidRPr="31865A0C">
        <w:rPr>
          <w:rFonts w:ascii="Arial" w:eastAsia="Arial" w:hAnsi="Arial" w:cs="Arial"/>
        </w:rPr>
        <w:t>Prioridade: Alta (Essencial).</w:t>
      </w:r>
    </w:p>
    <w:p w14:paraId="45E8D794" w14:textId="3F7AEFC4" w:rsidR="1FE51E30" w:rsidRDefault="1FE51E30" w:rsidP="31865A0C">
      <w:pPr>
        <w:spacing w:before="240" w:after="240"/>
        <w:jc w:val="both"/>
      </w:pPr>
      <w:r w:rsidRPr="31865A0C">
        <w:rPr>
          <w:rFonts w:ascii="Arial" w:eastAsia="Arial" w:hAnsi="Arial" w:cs="Arial"/>
        </w:rPr>
        <w:t>Dependências: RF03.</w:t>
      </w:r>
    </w:p>
    <w:p w14:paraId="52227697" w14:textId="2D42A942" w:rsidR="1FE51E30" w:rsidRDefault="1FE51E30" w:rsidP="31865A0C">
      <w:pPr>
        <w:spacing w:before="240" w:after="240"/>
        <w:jc w:val="both"/>
      </w:pPr>
      <w:r w:rsidRPr="31865A0C">
        <w:rPr>
          <w:rFonts w:ascii="Arial" w:eastAsia="Arial" w:hAnsi="Arial" w:cs="Arial"/>
        </w:rPr>
        <w:t>Status: A definir.</w:t>
      </w:r>
    </w:p>
    <w:p w14:paraId="015A64F4" w14:textId="021DC54F" w:rsidR="1FE51E30" w:rsidRDefault="1FE51E30" w:rsidP="31865A0C">
      <w:pPr>
        <w:spacing w:before="240" w:after="240"/>
        <w:jc w:val="both"/>
      </w:pPr>
      <w:r w:rsidRPr="31865A0C">
        <w:rPr>
          <w:rFonts w:ascii="Arial" w:eastAsia="Arial" w:hAnsi="Arial" w:cs="Arial"/>
        </w:rPr>
        <w:t>Exemplo: O usuário digita o CPF de um cliente e o sistema retorna a lista de todas as escrituras validadas para aquele documento.</w:t>
      </w:r>
    </w:p>
    <w:p w14:paraId="6EE83812" w14:textId="17739E0C" w:rsidR="31865A0C" w:rsidRDefault="31865A0C" w:rsidP="31865A0C">
      <w:pPr>
        <w:spacing w:before="240" w:after="240"/>
        <w:jc w:val="both"/>
        <w:rPr>
          <w:rFonts w:ascii="Arial" w:eastAsia="Arial" w:hAnsi="Arial" w:cs="Arial"/>
        </w:rPr>
      </w:pPr>
    </w:p>
    <w:p w14:paraId="0B2A2853" w14:textId="789417DA" w:rsidR="1FE51E30" w:rsidRDefault="1FE51E30" w:rsidP="31865A0C">
      <w:pPr>
        <w:pStyle w:val="Heading3"/>
      </w:pPr>
      <w:r w:rsidRPr="31865A0C">
        <w:t xml:space="preserve">Requisitos Não Funcionais (RNF) </w:t>
      </w:r>
    </w:p>
    <w:p w14:paraId="22D70FB7" w14:textId="7AEED7C0" w:rsidR="1FE51E30" w:rsidRDefault="1FE51E30" w:rsidP="31865A0C">
      <w:pPr>
        <w:spacing w:before="240" w:after="240"/>
        <w:jc w:val="both"/>
      </w:pPr>
      <w:r w:rsidRPr="31865A0C">
        <w:rPr>
          <w:rFonts w:ascii="Arial" w:eastAsia="Arial" w:hAnsi="Arial" w:cs="Arial"/>
          <w:b/>
          <w:bCs/>
        </w:rPr>
        <w:t>[RNF01 - Estabilidade do Processamento]</w:t>
      </w:r>
      <w:r w:rsidRPr="31865A0C">
        <w:rPr>
          <w:rFonts w:ascii="Arial" w:eastAsia="Arial" w:hAnsi="Arial" w:cs="Arial"/>
        </w:rPr>
        <w:t xml:space="preserve"> O sistema deve processar o upload e a extração sem falhas críticas, independente da performance ou tempo de resposta do motor de IA.</w:t>
      </w:r>
    </w:p>
    <w:p w14:paraId="4128CC9C" w14:textId="788A7D3C" w:rsidR="1FE51E30" w:rsidRDefault="1FE51E30" w:rsidP="31865A0C">
      <w:pPr>
        <w:spacing w:before="240" w:after="240"/>
        <w:jc w:val="both"/>
      </w:pPr>
      <w:r w:rsidRPr="31865A0C">
        <w:rPr>
          <w:rFonts w:ascii="Arial" w:eastAsia="Arial" w:hAnsi="Arial" w:cs="Arial"/>
        </w:rPr>
        <w:t>Descrição: Define a robustez do sistema frente a arquivos de diferentes qualidades e a latência de processamento.</w:t>
      </w:r>
    </w:p>
    <w:p w14:paraId="266A5085" w14:textId="511E2F85" w:rsidR="1FE51E30" w:rsidRDefault="1FE51E30" w:rsidP="31865A0C">
      <w:pPr>
        <w:spacing w:before="240" w:after="240"/>
        <w:jc w:val="both"/>
      </w:pPr>
      <w:r w:rsidRPr="31865A0C">
        <w:rPr>
          <w:rFonts w:ascii="Arial" w:eastAsia="Arial" w:hAnsi="Arial" w:cs="Arial"/>
        </w:rPr>
        <w:t>Função do Usuário: Realizar o upload sem interrupções do serviço.</w:t>
      </w:r>
    </w:p>
    <w:p w14:paraId="256B2CE2" w14:textId="1BC934E2" w:rsidR="1FE51E30" w:rsidRDefault="1FE51E30" w:rsidP="31865A0C">
      <w:pPr>
        <w:spacing w:before="240" w:after="240"/>
        <w:jc w:val="both"/>
      </w:pPr>
      <w:r w:rsidRPr="31865A0C">
        <w:rPr>
          <w:rFonts w:ascii="Arial" w:eastAsia="Arial" w:hAnsi="Arial" w:cs="Arial"/>
        </w:rPr>
        <w:t>Critérios de Aceitação: O sistema não deve travar ou fechar a sessão se a IA demorar para retornar os dados; deve exibir um status de "Carregando".</w:t>
      </w:r>
    </w:p>
    <w:p w14:paraId="3CF845D8" w14:textId="1F2118AB" w:rsidR="1FE51E30" w:rsidRDefault="1FE51E30" w:rsidP="31865A0C">
      <w:pPr>
        <w:spacing w:before="240" w:after="240"/>
        <w:jc w:val="both"/>
      </w:pPr>
      <w:r w:rsidRPr="31865A0C">
        <w:rPr>
          <w:rFonts w:ascii="Arial" w:eastAsia="Arial" w:hAnsi="Arial" w:cs="Arial"/>
        </w:rPr>
        <w:t>Prioridade: Alta.</w:t>
      </w:r>
    </w:p>
    <w:p w14:paraId="6E57548E" w14:textId="0DFD99AD" w:rsidR="1FE51E30" w:rsidRDefault="1FE51E30" w:rsidP="31865A0C">
      <w:pPr>
        <w:spacing w:before="240" w:after="240"/>
        <w:jc w:val="both"/>
      </w:pPr>
      <w:r w:rsidRPr="31865A0C">
        <w:rPr>
          <w:rFonts w:ascii="Arial" w:eastAsia="Arial" w:hAnsi="Arial" w:cs="Arial"/>
        </w:rPr>
        <w:t>Dependências: RF01.</w:t>
      </w:r>
    </w:p>
    <w:p w14:paraId="0F22977D" w14:textId="3EC25C6D" w:rsidR="1FE51E30" w:rsidRDefault="1FE51E30" w:rsidP="31865A0C">
      <w:pPr>
        <w:spacing w:before="240" w:after="240"/>
        <w:jc w:val="both"/>
      </w:pPr>
      <w:r w:rsidRPr="31865A0C">
        <w:rPr>
          <w:rFonts w:ascii="Arial" w:eastAsia="Arial" w:hAnsi="Arial" w:cs="Arial"/>
        </w:rPr>
        <w:t>Status: A definir.</w:t>
      </w:r>
    </w:p>
    <w:p w14:paraId="466F4CD7" w14:textId="157C2CF4" w:rsidR="1FE51E30" w:rsidRDefault="1FE51E30" w:rsidP="31865A0C">
      <w:pPr>
        <w:spacing w:before="240" w:after="240"/>
        <w:jc w:val="both"/>
      </w:pPr>
      <w:r w:rsidRPr="31865A0C">
        <w:rPr>
          <w:rFonts w:ascii="Arial" w:eastAsia="Arial" w:hAnsi="Arial" w:cs="Arial"/>
        </w:rPr>
        <w:t>[RNF02 - Integridade de Dados e Veracidade] O sistema deve garantir a detecção de qualquer alteração nos dados após o processo de validação e geração do Hash.</w:t>
      </w:r>
    </w:p>
    <w:p w14:paraId="1354098D" w14:textId="168EB47D" w:rsidR="1FE51E30" w:rsidRDefault="1FE51E30" w:rsidP="31865A0C">
      <w:pPr>
        <w:spacing w:before="240" w:after="240"/>
        <w:jc w:val="both"/>
      </w:pPr>
      <w:r w:rsidRPr="31865A0C">
        <w:rPr>
          <w:rFonts w:ascii="Arial" w:eastAsia="Arial" w:hAnsi="Arial" w:cs="Arial"/>
        </w:rPr>
        <w:t>Descrição: Assegura que o conceito de "veracidade jurídica" simulado funcione corretamente.</w:t>
      </w:r>
    </w:p>
    <w:p w14:paraId="495D0F9E" w14:textId="352A0A9F" w:rsidR="1FE51E30" w:rsidRDefault="1FE51E30" w:rsidP="31865A0C">
      <w:pPr>
        <w:spacing w:before="240" w:after="240"/>
        <w:jc w:val="both"/>
      </w:pPr>
      <w:r w:rsidRPr="31865A0C">
        <w:rPr>
          <w:rFonts w:ascii="Arial" w:eastAsia="Arial" w:hAnsi="Arial" w:cs="Arial"/>
        </w:rPr>
        <w:t>Função do Usuário: Confiar na integridade das informações armazenadas.</w:t>
      </w:r>
    </w:p>
    <w:p w14:paraId="4D7F557B" w14:textId="51A47D4F" w:rsidR="1FE51E30" w:rsidRDefault="1FE51E30" w:rsidP="31865A0C">
      <w:pPr>
        <w:spacing w:before="240" w:after="240"/>
        <w:jc w:val="both"/>
      </w:pPr>
      <w:r w:rsidRPr="31865A0C">
        <w:rPr>
          <w:rFonts w:ascii="Arial" w:eastAsia="Arial" w:hAnsi="Arial" w:cs="Arial"/>
        </w:rPr>
        <w:t>Critérios de Aceitação: Se um metadado for alterado diretamente no banco de dados, o sistema deve detectar que o Hash atual não coincide mais com os dados originais.</w:t>
      </w:r>
    </w:p>
    <w:p w14:paraId="596EC2DA" w14:textId="333CA71E" w:rsidR="1FE51E30" w:rsidRDefault="1FE51E30" w:rsidP="31865A0C">
      <w:pPr>
        <w:spacing w:before="240" w:after="240"/>
        <w:jc w:val="both"/>
      </w:pPr>
      <w:r w:rsidRPr="31865A0C">
        <w:rPr>
          <w:rFonts w:ascii="Arial" w:eastAsia="Arial" w:hAnsi="Arial" w:cs="Arial"/>
        </w:rPr>
        <w:t>Prioridade: Alta.</w:t>
      </w:r>
    </w:p>
    <w:p w14:paraId="05AAC2E8" w14:textId="56003115" w:rsidR="1FE51E30" w:rsidRDefault="1FE51E30" w:rsidP="31865A0C">
      <w:pPr>
        <w:spacing w:before="240" w:after="240"/>
        <w:jc w:val="both"/>
      </w:pPr>
      <w:r w:rsidRPr="31865A0C">
        <w:rPr>
          <w:rFonts w:ascii="Arial" w:eastAsia="Arial" w:hAnsi="Arial" w:cs="Arial"/>
        </w:rPr>
        <w:t>Dependências: RF03.</w:t>
      </w:r>
    </w:p>
    <w:p w14:paraId="2BE9E261" w14:textId="2D9E5CDF" w:rsidR="1FE51E30" w:rsidRDefault="1FE51E30" w:rsidP="31865A0C">
      <w:pPr>
        <w:spacing w:before="240" w:after="240"/>
        <w:jc w:val="both"/>
      </w:pPr>
      <w:r w:rsidRPr="31865A0C">
        <w:rPr>
          <w:rFonts w:ascii="Arial" w:eastAsia="Arial" w:hAnsi="Arial" w:cs="Arial"/>
        </w:rPr>
        <w:t>Status: A definir.</w:t>
      </w:r>
    </w:p>
    <w:p w14:paraId="678774DE" w14:textId="2515A223" w:rsidR="31865A0C" w:rsidRDefault="31865A0C" w:rsidP="31865A0C">
      <w:pPr>
        <w:spacing w:before="240" w:after="240"/>
        <w:jc w:val="both"/>
        <w:rPr>
          <w:rFonts w:ascii="Arial" w:eastAsia="Arial" w:hAnsi="Arial" w:cs="Arial"/>
        </w:rPr>
      </w:pPr>
    </w:p>
    <w:p w14:paraId="74B98C6A" w14:textId="72455BB1" w:rsidR="6B9BAEBE" w:rsidRDefault="6B9BAEBE" w:rsidP="31865A0C">
      <w:pPr>
        <w:pStyle w:val="Heading2"/>
      </w:pPr>
      <w:r w:rsidRPr="31865A0C">
        <w:t>REGRAS DE</w:t>
      </w:r>
      <w:r w:rsidR="1FE51E30" w:rsidRPr="31865A0C">
        <w:t xml:space="preserve"> </w:t>
      </w:r>
      <w:r w:rsidR="0CB35085" w:rsidRPr="31865A0C">
        <w:t>NEGÓCIO</w:t>
      </w:r>
    </w:p>
    <w:p w14:paraId="386F1DCD" w14:textId="2712B87A" w:rsidR="1FE51E30" w:rsidRDefault="1FE51E30" w:rsidP="31865A0C">
      <w:pPr>
        <w:spacing w:before="240" w:after="240"/>
        <w:jc w:val="both"/>
      </w:pPr>
      <w:r w:rsidRPr="31865A0C">
        <w:rPr>
          <w:rFonts w:ascii="Arial" w:eastAsia="Arial" w:hAnsi="Arial" w:cs="Arial"/>
          <w:b/>
          <w:bCs/>
        </w:rPr>
        <w:t>[RN-LGPD 01 - Mascaramento de Dados</w:t>
      </w:r>
      <w:r w:rsidR="42C23F45" w:rsidRPr="31865A0C">
        <w:rPr>
          <w:rFonts w:ascii="Arial" w:eastAsia="Arial" w:hAnsi="Arial" w:cs="Arial"/>
          <w:b/>
          <w:bCs/>
        </w:rPr>
        <w:t>] para</w:t>
      </w:r>
      <w:r w:rsidRPr="31865A0C">
        <w:rPr>
          <w:rFonts w:ascii="Arial" w:eastAsia="Arial" w:hAnsi="Arial" w:cs="Arial"/>
        </w:rPr>
        <w:t xml:space="preserve"> conformidade com a privacidade, na listagem pública do histórico, os CPFs devem exibir apenas os primeiros 3 dígitos (Ex: </w:t>
      </w:r>
      <w:r w:rsidR="6D074795" w:rsidRPr="31865A0C">
        <w:rPr>
          <w:rFonts w:ascii="Arial" w:eastAsia="Arial" w:hAnsi="Arial" w:cs="Arial"/>
        </w:rPr>
        <w:t>123.</w:t>
      </w:r>
      <w:r w:rsidRPr="31865A0C">
        <w:rPr>
          <w:rFonts w:ascii="Arial" w:eastAsia="Arial" w:hAnsi="Arial" w:cs="Arial"/>
        </w:rPr>
        <w:t>-**).</w:t>
      </w:r>
    </w:p>
    <w:p w14:paraId="08799C6B" w14:textId="6D9BE408" w:rsidR="1FE51E30" w:rsidRDefault="1FE51E30" w:rsidP="31865A0C">
      <w:pPr>
        <w:spacing w:before="240" w:after="240"/>
        <w:jc w:val="both"/>
      </w:pPr>
      <w:r w:rsidRPr="31865A0C">
        <w:rPr>
          <w:rFonts w:ascii="Arial" w:eastAsia="Arial" w:hAnsi="Arial" w:cs="Arial"/>
          <w:b/>
          <w:bCs/>
        </w:rPr>
        <w:t>[RN-LGPD 02 - Descarte de Origem]</w:t>
      </w:r>
      <w:r w:rsidRPr="31865A0C">
        <w:rPr>
          <w:rFonts w:ascii="Arial" w:eastAsia="Arial" w:hAnsi="Arial" w:cs="Arial"/>
        </w:rPr>
        <w:t xml:space="preserve"> O arquivo original (PDF ou Imagem) deve ser excluído permanentemente do servidor assim que os metadados forem validados e o Hash for gerado.</w:t>
      </w:r>
    </w:p>
    <w:p w14:paraId="707B3F52" w14:textId="7C71FE88" w:rsidR="1FE51E30" w:rsidRDefault="1FE51E30" w:rsidP="31865A0C">
      <w:pPr>
        <w:spacing w:before="240" w:after="240"/>
        <w:jc w:val="both"/>
      </w:pPr>
      <w:r w:rsidRPr="31865A0C">
        <w:rPr>
          <w:rFonts w:ascii="Arial" w:eastAsia="Arial" w:hAnsi="Arial" w:cs="Arial"/>
          <w:b/>
          <w:bCs/>
        </w:rPr>
        <w:t>[RN-Doc 01 - Filtro de Escopo]</w:t>
      </w:r>
      <w:r w:rsidRPr="31865A0C">
        <w:rPr>
          <w:rFonts w:ascii="Arial" w:eastAsia="Arial" w:hAnsi="Arial" w:cs="Arial"/>
        </w:rPr>
        <w:t xml:space="preserve"> O sistema aceitará exclusivamente documentos do tipo RG e Escrituras de Compra e Venda. Documentos divergentes devem ser rejeitados com uma mensagem informativa ao usuário.</w:t>
      </w:r>
    </w:p>
    <w:p w14:paraId="5C9F316C" w14:textId="6BB31A10" w:rsidR="1FE51E30" w:rsidRDefault="1FE51E30" w:rsidP="31865A0C">
      <w:pPr>
        <w:spacing w:before="240" w:after="240"/>
        <w:jc w:val="both"/>
      </w:pPr>
      <w:r w:rsidRPr="31865A0C">
        <w:rPr>
          <w:rFonts w:ascii="Arial" w:eastAsia="Arial" w:hAnsi="Arial" w:cs="Arial"/>
          <w:b/>
          <w:bCs/>
        </w:rPr>
        <w:t>[RN-Val 01 - Validação Matemática]</w:t>
      </w:r>
      <w:r w:rsidRPr="31865A0C">
        <w:rPr>
          <w:rFonts w:ascii="Arial" w:eastAsia="Arial" w:hAnsi="Arial" w:cs="Arial"/>
        </w:rPr>
        <w:t xml:space="preserve"> O sistema não deve permitir o salvamento de CPFs cujo cálculo de dígito verificador seja matematicamente inválido, forçando a correção pelo usuário.</w:t>
      </w:r>
    </w:p>
    <w:p w14:paraId="6844AA31" w14:textId="3A10BEAA" w:rsidR="1FE51E30" w:rsidRDefault="1FE51E30" w:rsidP="31865A0C">
      <w:pPr>
        <w:spacing w:before="240" w:after="240"/>
        <w:jc w:val="both"/>
      </w:pPr>
      <w:r w:rsidRPr="31865A0C">
        <w:rPr>
          <w:rFonts w:ascii="Arial" w:eastAsia="Arial" w:hAnsi="Arial" w:cs="Arial"/>
          <w:b/>
          <w:bCs/>
        </w:rPr>
        <w:t>[RN-Veracidade 01 - Selo de Integridade]</w:t>
      </w:r>
      <w:r w:rsidRPr="31865A0C">
        <w:rPr>
          <w:rFonts w:ascii="Arial" w:eastAsia="Arial" w:hAnsi="Arial" w:cs="Arial"/>
        </w:rPr>
        <w:t xml:space="preserve"> Cada registro deve conter um selo digital (Hash) que vincula os dados ao momento exato da validação, funcionando como a "impressão digital" do ato administrativo.</w:t>
      </w:r>
    </w:p>
    <w:p w14:paraId="2E3F0A17" w14:textId="07FC9627" w:rsidR="31865A0C" w:rsidRDefault="31865A0C" w:rsidP="31865A0C"/>
    <w:p w14:paraId="669DCD77" w14:textId="2789EFBB" w:rsidR="5220246A" w:rsidRDefault="5220246A" w:rsidP="5220246A"/>
    <w:p w14:paraId="296AFC73" w14:textId="6958798C" w:rsidR="31865A0C" w:rsidRDefault="31865A0C" w:rsidP="31865A0C">
      <w:pPr>
        <w:pStyle w:val="Heading1"/>
        <w:ind w:left="0" w:firstLine="0"/>
      </w:pPr>
    </w:p>
    <w:p w14:paraId="5BB2F73E" w14:textId="2DAC07A1" w:rsidR="3E4427C7" w:rsidRDefault="3E4427C7" w:rsidP="6F07E593">
      <w:pPr>
        <w:pStyle w:val="Heading1"/>
        <w:ind w:left="0" w:firstLine="0"/>
      </w:pPr>
      <w:bookmarkStart w:id="36" w:name="_Toc1420025361"/>
      <w:bookmarkStart w:id="37" w:name="_Toc5381623"/>
      <w:bookmarkStart w:id="38" w:name="_Toc1047948195"/>
      <w:bookmarkStart w:id="39" w:name="_Toc1640835507"/>
      <w:r>
        <w:t>RESULTADOS</w:t>
      </w:r>
      <w:bookmarkEnd w:id="36"/>
      <w:bookmarkEnd w:id="37"/>
      <w:bookmarkEnd w:id="38"/>
      <w:bookmarkEnd w:id="39"/>
    </w:p>
    <w:p w14:paraId="2BB394A5" w14:textId="231E4F87" w:rsidR="5220246A" w:rsidRDefault="5220246A" w:rsidP="5220246A"/>
    <w:p w14:paraId="04D2627B" w14:textId="19EA2BE3" w:rsidR="3E4427C7" w:rsidRDefault="3E4427C7" w:rsidP="5220246A">
      <w:pPr>
        <w:pStyle w:val="Heading1"/>
        <w:ind w:left="0" w:firstLine="0"/>
      </w:pPr>
      <w:bookmarkStart w:id="40" w:name="_Toc1190008529"/>
      <w:bookmarkStart w:id="41" w:name="_Toc26390225"/>
      <w:bookmarkStart w:id="42" w:name="_Toc2081078148"/>
      <w:bookmarkStart w:id="43" w:name="_Toc1504823461"/>
      <w:r>
        <w:t>CONSIDERAÇÕES FINAIS</w:t>
      </w:r>
      <w:bookmarkEnd w:id="40"/>
      <w:bookmarkEnd w:id="41"/>
      <w:bookmarkEnd w:id="42"/>
      <w:bookmarkEnd w:id="43"/>
    </w:p>
    <w:p w14:paraId="201325B6" w14:textId="0601FB50" w:rsidR="5220246A" w:rsidRDefault="5220246A" w:rsidP="5220246A"/>
    <w:p w14:paraId="0FC3630C" w14:textId="0BD58450" w:rsidR="03F81580" w:rsidRDefault="03F81580" w:rsidP="5220246A">
      <w:r>
        <w:t>Conclui-se que a inserção de IA e metadados nos cartórios brasileiros é um imperativo do Princípio da Eficiência. O sistema proposto demonstra-se viável ao harmonizar o rigor tecnológico com as exigências do ordenamento jurídico, transformando o arquivo físico em um ativo de informação digital seguro e acessível.</w:t>
      </w:r>
    </w:p>
    <w:p w14:paraId="26700276" w14:textId="079452E2" w:rsidR="6F07E593" w:rsidRDefault="6F07E593" w:rsidP="6F07E593"/>
    <w:p w14:paraId="1A979DAC" w14:textId="479BCB1C" w:rsidR="6F07E593" w:rsidRDefault="6F07E593">
      <w:r>
        <w:br w:type="page"/>
      </w:r>
    </w:p>
    <w:p w14:paraId="59EBE927" w14:textId="2AC4F5D8" w:rsidR="6F07E593" w:rsidRDefault="6F07E593" w:rsidP="6F07E593"/>
    <w:p w14:paraId="374F1EA7" w14:textId="046D33A5" w:rsidR="3E4427C7" w:rsidRDefault="3E4427C7" w:rsidP="6F07E593">
      <w:pPr>
        <w:pStyle w:val="Heading1"/>
        <w:ind w:left="708" w:firstLine="0"/>
        <w:jc w:val="center"/>
      </w:pPr>
      <w:bookmarkStart w:id="44" w:name="_Toc2084708494"/>
      <w:bookmarkStart w:id="45" w:name="_Toc411373054"/>
      <w:bookmarkStart w:id="46" w:name="_Toc401195392"/>
      <w:bookmarkStart w:id="47" w:name="_Toc269257996"/>
      <w:r>
        <w:t>REFERÊNCIAS</w:t>
      </w:r>
      <w:bookmarkEnd w:id="44"/>
      <w:bookmarkEnd w:id="45"/>
      <w:bookmarkEnd w:id="46"/>
      <w:bookmarkEnd w:id="47"/>
    </w:p>
    <w:p w14:paraId="601BE9F1" w14:textId="2A8C185C" w:rsidR="6F07E593" w:rsidRDefault="6F07E593" w:rsidP="6F07E593"/>
    <w:p w14:paraId="3A575216" w14:textId="71D903B2" w:rsidR="0DB06042" w:rsidRDefault="0DB06042" w:rsidP="6F07E593">
      <w:r w:rsidRPr="6F07E593">
        <w:rPr>
          <w:rFonts w:ascii="Arial" w:eastAsia="Arial" w:hAnsi="Arial" w:cs="Arial"/>
        </w:rPr>
        <w:t xml:space="preserve">CONSELHO NACIONAL DE JUSTIÇA (Brasil). </w:t>
      </w:r>
      <w:r w:rsidRPr="6F07E593">
        <w:rPr>
          <w:rFonts w:ascii="Arial" w:eastAsia="Arial" w:hAnsi="Arial" w:cs="Arial"/>
          <w:b/>
          <w:bCs/>
        </w:rPr>
        <w:t>Manual de digitalização de documentos do Poder Judiciário</w:t>
      </w:r>
      <w:r w:rsidRPr="6F07E593">
        <w:rPr>
          <w:rFonts w:ascii="Arial" w:eastAsia="Arial" w:hAnsi="Arial" w:cs="Arial"/>
        </w:rPr>
        <w:t xml:space="preserve">. Brasília: CNJ, 2023. 81 p. Disponível em: </w:t>
      </w:r>
      <w:hyperlink r:id="rId5">
        <w:r w:rsidRPr="6F07E593">
          <w:rPr>
            <w:rStyle w:val="Hyperlink"/>
            <w:rFonts w:ascii="Arial" w:eastAsia="Arial" w:hAnsi="Arial" w:cs="Arial"/>
          </w:rPr>
          <w:t>https://www.cnj.jus.br/wp-content/uploads/2023/03/proname-manual-digitalizacao-15-03-2023.pdf</w:t>
        </w:r>
      </w:hyperlink>
      <w:r w:rsidRPr="6F07E593">
        <w:rPr>
          <w:rFonts w:ascii="Arial" w:eastAsia="Arial" w:hAnsi="Arial" w:cs="Arial"/>
        </w:rPr>
        <w:t>.</w:t>
      </w:r>
    </w:p>
    <w:p w14:paraId="1E087BD5" w14:textId="08D5465E" w:rsidR="6F07E593" w:rsidRDefault="6F07E593" w:rsidP="6F07E593">
      <w:pPr>
        <w:rPr>
          <w:rFonts w:ascii="Arial" w:eastAsia="Arial" w:hAnsi="Arial" w:cs="Arial"/>
        </w:rPr>
      </w:pPr>
    </w:p>
    <w:p w14:paraId="3B3ED131" w14:textId="1534D95E" w:rsidR="1628BB95" w:rsidRDefault="1628BB95" w:rsidP="6F07E593">
      <w:r w:rsidRPr="6F07E593">
        <w:rPr>
          <w:rFonts w:ascii="Arial" w:eastAsia="Arial" w:hAnsi="Arial" w:cs="Arial"/>
        </w:rPr>
        <w:t xml:space="preserve">INSTITUTO BENJAMIN CONSTANT (Brasil). </w:t>
      </w:r>
      <w:r w:rsidRPr="6F07E593">
        <w:rPr>
          <w:rFonts w:ascii="Arial" w:eastAsia="Arial" w:hAnsi="Arial" w:cs="Arial"/>
          <w:b/>
          <w:bCs/>
        </w:rPr>
        <w:t>Manual de elaboração de trabalho de conclusão de curso (TCC)</w:t>
      </w:r>
      <w:r w:rsidRPr="6F07E593">
        <w:rPr>
          <w:rFonts w:ascii="Arial" w:eastAsia="Arial" w:hAnsi="Arial" w:cs="Arial"/>
        </w:rPr>
        <w:t xml:space="preserve">: curso de especialização em metodologias de ensino. Rio de Janeiro: IBC, [20--]. 40 p. Disponível em: </w:t>
      </w:r>
      <w:hyperlink r:id="rId6">
        <w:r w:rsidRPr="6F07E593">
          <w:rPr>
            <w:rStyle w:val="Hyperlink"/>
            <w:rFonts w:ascii="Arial" w:eastAsia="Arial" w:hAnsi="Arial" w:cs="Arial"/>
          </w:rPr>
          <w:t>https://www.gov.br/ibc/pt-br/educacao/educacao-superior/pos-graduacao-lato-sensu/metodologia-de-ensino/anexos-especializacao-metodologias-de-ensino/manual-de-elaboracao-de-trabalho-de-conclusao-de-curso-tcc.pdf</w:t>
        </w:r>
      </w:hyperlink>
      <w:r w:rsidRPr="6F07E593">
        <w:rPr>
          <w:rFonts w:ascii="Arial" w:eastAsia="Arial" w:hAnsi="Arial" w:cs="Arial"/>
        </w:rPr>
        <w:t xml:space="preserve">. </w:t>
      </w:r>
    </w:p>
    <w:p w14:paraId="66E6701E" w14:textId="70CA6663" w:rsidR="6F07E593" w:rsidRDefault="6F07E593" w:rsidP="6F07E593">
      <w:pPr>
        <w:rPr>
          <w:rFonts w:ascii="Arial" w:eastAsia="Arial" w:hAnsi="Arial" w:cs="Arial"/>
        </w:rPr>
      </w:pPr>
    </w:p>
    <w:p w14:paraId="5A8FAB09" w14:textId="1C6FDECE" w:rsidR="1628BB95" w:rsidRDefault="1628BB95" w:rsidP="6F07E593">
      <w:r w:rsidRPr="6F07E593">
        <w:rPr>
          <w:rFonts w:ascii="Arial" w:eastAsia="Arial" w:hAnsi="Arial" w:cs="Arial"/>
        </w:rPr>
        <w:t xml:space="preserve">CONSELHO NACIONAL DE ARQUIVOS (Brasil). </w:t>
      </w:r>
      <w:r w:rsidRPr="6F07E593">
        <w:rPr>
          <w:rFonts w:ascii="Arial" w:eastAsia="Arial" w:hAnsi="Arial" w:cs="Arial"/>
          <w:b/>
          <w:bCs/>
        </w:rPr>
        <w:t>Diretrizes para a digitalização de documentos arquivísticos permanentes</w:t>
      </w:r>
      <w:r w:rsidRPr="6F07E593">
        <w:rPr>
          <w:rFonts w:ascii="Arial" w:eastAsia="Arial" w:hAnsi="Arial" w:cs="Arial"/>
        </w:rPr>
        <w:t xml:space="preserve">. Rio de Janeiro: CONARQ, 2021. 76 p. Disponível em: </w:t>
      </w:r>
      <w:hyperlink r:id="rId7">
        <w:r w:rsidRPr="6F07E593">
          <w:rPr>
            <w:rStyle w:val="Hyperlink"/>
            <w:rFonts w:ascii="Arial" w:eastAsia="Arial" w:hAnsi="Arial" w:cs="Arial"/>
          </w:rPr>
          <w:t>https://www.gov.br/conarq/pt-br/centrais-de-conteudo/publicacoes/Diretrizes_digitalizacao__2021.pdf</w:t>
        </w:r>
      </w:hyperlink>
      <w:r w:rsidRPr="6F07E593">
        <w:rPr>
          <w:rFonts w:ascii="Arial" w:eastAsia="Arial" w:hAnsi="Arial" w:cs="Arial"/>
        </w:rPr>
        <w:t>.</w:t>
      </w:r>
    </w:p>
    <w:p w14:paraId="13D1B466" w14:textId="393A2293" w:rsidR="6F07E593" w:rsidRDefault="6F07E593" w:rsidP="6F07E593">
      <w:pPr>
        <w:rPr>
          <w:rFonts w:ascii="Arial" w:eastAsia="Arial" w:hAnsi="Arial" w:cs="Arial"/>
        </w:rPr>
      </w:pPr>
    </w:p>
    <w:p w14:paraId="40DFB92E" w14:textId="1FA0D739" w:rsidR="0D7D0FAA" w:rsidRDefault="0D7D0FAA" w:rsidP="6F07E593">
      <w:r w:rsidRPr="6F07E593">
        <w:rPr>
          <w:rFonts w:ascii="Arial" w:eastAsia="Arial" w:hAnsi="Arial" w:cs="Arial"/>
          <w:b/>
          <w:bCs/>
        </w:rPr>
        <w:t>Faturamento de cartório</w:t>
      </w:r>
      <w:r w:rsidRPr="6F07E593">
        <w:rPr>
          <w:rFonts w:ascii="Arial" w:eastAsia="Arial" w:hAnsi="Arial" w:cs="Arial"/>
        </w:rPr>
        <w:t xml:space="preserve">. [S. l.]: r/concursospublicos, mar. 2024. Disponível em: </w:t>
      </w:r>
      <w:hyperlink r:id="rId8">
        <w:r w:rsidRPr="6F07E593">
          <w:rPr>
            <w:rStyle w:val="Hyperlink"/>
            <w:rFonts w:ascii="Arial" w:eastAsia="Arial" w:hAnsi="Arial" w:cs="Arial"/>
          </w:rPr>
          <w:t>https://www.reddit.com/r/concursospublicos/comments/1jzyhad/faturamento_de_cart%C3%B3rio/</w:t>
        </w:r>
      </w:hyperlink>
      <w:r w:rsidRPr="6F07E593">
        <w:rPr>
          <w:rFonts w:ascii="Arial" w:eastAsia="Arial" w:hAnsi="Arial" w:cs="Arial"/>
        </w:rPr>
        <w:t>.</w:t>
      </w:r>
    </w:p>
    <w:p w14:paraId="2BAA10B0" w14:textId="3E3A0CEC" w:rsidR="6F07E593" w:rsidRDefault="6F07E593" w:rsidP="6F07E593">
      <w:pPr>
        <w:rPr>
          <w:rFonts w:ascii="Arial" w:eastAsia="Arial" w:hAnsi="Arial" w:cs="Arial"/>
        </w:rPr>
      </w:pPr>
    </w:p>
    <w:p w14:paraId="3D81C83D" w14:textId="43F274A3" w:rsidR="0D7D0FAA" w:rsidRDefault="0D7D0FAA" w:rsidP="6F07E593">
      <w:r w:rsidRPr="6F07E593">
        <w:rPr>
          <w:rFonts w:ascii="Arial" w:eastAsia="Arial" w:hAnsi="Arial" w:cs="Arial"/>
          <w:b/>
          <w:bCs/>
        </w:rPr>
        <w:t>Cartório registrou protesto em meu nome após...</w:t>
      </w:r>
      <w:r w:rsidRPr="6F07E593">
        <w:rPr>
          <w:rFonts w:ascii="Arial" w:eastAsia="Arial" w:hAnsi="Arial" w:cs="Arial"/>
        </w:rPr>
        <w:t xml:space="preserve">. [S. l.]: r/ConselhosLegais, set. 2023. Disponível em: </w:t>
      </w:r>
      <w:hyperlink r:id="rId9">
        <w:r w:rsidRPr="6F07E593">
          <w:rPr>
            <w:rStyle w:val="Hyperlink"/>
            <w:rFonts w:ascii="Arial" w:eastAsia="Arial" w:hAnsi="Arial" w:cs="Arial"/>
          </w:rPr>
          <w:t>https://www.reddit.com/r/ConselhosLegais/comments/1pif7fd/cart%C3%B3rio_registrou_protesto_em_meu_nome_ap%C3%B3s/</w:t>
        </w:r>
      </w:hyperlink>
      <w:r w:rsidRPr="6F07E593">
        <w:rPr>
          <w:rFonts w:ascii="Arial" w:eastAsia="Arial" w:hAnsi="Arial" w:cs="Arial"/>
        </w:rPr>
        <w:t>.</w:t>
      </w:r>
    </w:p>
    <w:p w14:paraId="70B824EA" w14:textId="1E7F9232" w:rsidR="6F07E593" w:rsidRDefault="6F07E593" w:rsidP="6F07E593">
      <w:pPr>
        <w:spacing w:before="240" w:after="240"/>
        <w:rPr>
          <w:rFonts w:ascii="Calibri" w:eastAsia="Calibri" w:hAnsi="Calibri" w:cs="Calibri"/>
          <w:color w:val="000000" w:themeColor="text1"/>
        </w:rPr>
      </w:pPr>
    </w:p>
    <w:p w14:paraId="2827E23D" w14:textId="6400B914" w:rsidR="5C1E4413" w:rsidRDefault="5C1E4413" w:rsidP="6F07E593">
      <w:pPr>
        <w:spacing w:before="240" w:after="240"/>
      </w:pPr>
      <w:r w:rsidRPr="6F07E593">
        <w:rPr>
          <w:rFonts w:ascii="Arial" w:eastAsia="Arial" w:hAnsi="Arial" w:cs="Arial"/>
          <w:b/>
          <w:bCs/>
        </w:rPr>
        <w:t>Dou fé: para que servem os cartórios: mercado de...</w:t>
      </w:r>
      <w:r w:rsidRPr="6F07E593">
        <w:rPr>
          <w:rFonts w:ascii="Arial" w:eastAsia="Arial" w:hAnsi="Arial" w:cs="Arial"/>
        </w:rPr>
        <w:t xml:space="preserve">. [S. l.]: r/brasil, set. 2023. Disponível em: </w:t>
      </w:r>
      <w:hyperlink r:id="rId10">
        <w:r w:rsidRPr="6F07E593">
          <w:rPr>
            <w:rStyle w:val="Hyperlink"/>
            <w:rFonts w:ascii="Arial" w:eastAsia="Arial" w:hAnsi="Arial" w:cs="Arial"/>
          </w:rPr>
          <w:t>https://www.reddit.com/r/brasil/comments/1mnctyk/dou_f%C3%A9_para_que_servem_os_cart%C3%B3rios_mercado_de/</w:t>
        </w:r>
      </w:hyperlink>
      <w:r w:rsidRPr="6F07E593">
        <w:rPr>
          <w:rFonts w:ascii="Arial" w:eastAsia="Arial" w:hAnsi="Arial" w:cs="Arial"/>
        </w:rPr>
        <w:t>.</w:t>
      </w:r>
    </w:p>
    <w:p w14:paraId="43E9B99A" w14:textId="3B7FFD8F" w:rsidR="6F07E593" w:rsidRDefault="6F07E593" w:rsidP="6F07E593">
      <w:pPr>
        <w:rPr>
          <w:rFonts w:ascii="Arial" w:eastAsia="Arial" w:hAnsi="Arial" w:cs="Arial"/>
        </w:rPr>
      </w:pPr>
    </w:p>
    <w:p w14:paraId="46723746" w14:textId="2B4BA838" w:rsidR="5C1E4413" w:rsidRDefault="5C1E4413" w:rsidP="6F07E593">
      <w:r w:rsidRPr="5220246A">
        <w:rPr>
          <w:rFonts w:ascii="Arial" w:eastAsia="Arial" w:hAnsi="Arial" w:cs="Arial"/>
          <w:b/>
          <w:bCs/>
        </w:rPr>
        <w:t>Titular de cartório</w:t>
      </w:r>
      <w:r w:rsidRPr="5220246A">
        <w:rPr>
          <w:rFonts w:ascii="Arial" w:eastAsia="Arial" w:hAnsi="Arial" w:cs="Arial"/>
        </w:rPr>
        <w:t xml:space="preserve">. [S. l.]: r/concursospublicos, set. 2023. Disponível em: </w:t>
      </w:r>
      <w:hyperlink r:id="rId11">
        <w:r w:rsidRPr="5220246A">
          <w:rPr>
            <w:rStyle w:val="Hyperlink"/>
            <w:rFonts w:ascii="Arial" w:eastAsia="Arial" w:hAnsi="Arial" w:cs="Arial"/>
          </w:rPr>
          <w:t>https://www.reddit.com/r/concursospublicos/comments/1mt8n2i/titular_de_cart%C3%B3rio/</w:t>
        </w:r>
      </w:hyperlink>
      <w:r w:rsidRPr="5220246A">
        <w:rPr>
          <w:rFonts w:ascii="Arial" w:eastAsia="Arial" w:hAnsi="Arial" w:cs="Arial"/>
        </w:rPr>
        <w:t>.</w:t>
      </w:r>
    </w:p>
    <w:p w14:paraId="5ADAD0FD" w14:textId="607CD322" w:rsidR="5220246A" w:rsidRDefault="5220246A" w:rsidP="5220246A">
      <w:pPr>
        <w:rPr>
          <w:rFonts w:ascii="Arial" w:eastAsia="Arial" w:hAnsi="Arial" w:cs="Arial"/>
        </w:rPr>
      </w:pPr>
    </w:p>
    <w:p w14:paraId="22ACB3B0" w14:textId="036FF0EB" w:rsidR="2F57C913" w:rsidRDefault="2F57C913" w:rsidP="5220246A">
      <w:pPr>
        <w:spacing w:after="0"/>
        <w:rPr>
          <w:rFonts w:ascii="Arial" w:eastAsia="Arial" w:hAnsi="Arial" w:cs="Arial"/>
          <w:color w:val="467886"/>
          <w:u w:val="single"/>
        </w:rPr>
      </w:pPr>
      <w:r w:rsidRPr="5220246A">
        <w:rPr>
          <w:rFonts w:eastAsiaTheme="minorEastAsia"/>
          <w:b/>
          <w:bCs/>
        </w:rPr>
        <w:t>COSTA, F. A Digitalização de Documentos para Cartórios: Atendendo à Lei 14.382/22 - Sima Gestão da Informação.</w:t>
      </w:r>
      <w:r w:rsidRPr="5220246A">
        <w:rPr>
          <w:rFonts w:ascii="Calibri" w:eastAsia="Calibri" w:hAnsi="Calibri" w:cs="Calibri"/>
          <w:color w:val="000000" w:themeColor="text1"/>
          <w:sz w:val="27"/>
          <w:szCs w:val="27"/>
        </w:rPr>
        <w:t xml:space="preserve"> </w:t>
      </w:r>
      <w:r w:rsidRPr="5220246A">
        <w:rPr>
          <w:rFonts w:eastAsiaTheme="minorEastAsia"/>
        </w:rPr>
        <w:t xml:space="preserve">Disponível em: </w:t>
      </w:r>
      <w:hyperlink r:id="rId12">
        <w:r w:rsidRPr="5220246A">
          <w:rPr>
            <w:rStyle w:val="Hyperlink"/>
            <w:rFonts w:eastAsiaTheme="minorEastAsia"/>
          </w:rPr>
          <w:t>https://simagestao.com.br/a-digitalizacao-de-documentos-para-cartorios-atendendo-a-lei-14-382-22/&gt;. Acesso em: 9 abr. 2026.</w:t>
        </w:r>
      </w:hyperlink>
    </w:p>
    <w:p w14:paraId="3ADFB858" w14:textId="21524E9C" w:rsidR="2F57C913" w:rsidRDefault="2F57C913" w:rsidP="5220246A">
      <w:pPr>
        <w:spacing w:before="240" w:after="240"/>
      </w:pPr>
      <w:r w:rsidRPr="5220246A">
        <w:rPr>
          <w:rFonts w:ascii="Calibri" w:eastAsia="Calibri" w:hAnsi="Calibri" w:cs="Calibri"/>
          <w:color w:val="000000" w:themeColor="text1"/>
        </w:rPr>
        <w:t>‌</w:t>
      </w:r>
    </w:p>
    <w:p w14:paraId="6489909A" w14:textId="116461DD" w:rsidR="002E8607" w:rsidRDefault="002E8607" w:rsidP="5220246A">
      <w:pPr>
        <w:spacing w:after="0"/>
      </w:pPr>
      <w:r w:rsidRPr="5220246A">
        <w:rPr>
          <w:rFonts w:eastAsiaTheme="minorEastAsia"/>
          <w:b/>
          <w:bCs/>
        </w:rPr>
        <w:t>CÓDIGO NACIONAL DE NORMAS FORO EXTRAJUDICIAL DA CORREGEDORIA NACIONAL DE JUSTIÇA DO CONSELHO NACIONAL DE JUSTIÇA.</w:t>
      </w:r>
      <w:r w:rsidRPr="5220246A">
        <w:rPr>
          <w:rFonts w:ascii="Calibri" w:eastAsia="Calibri" w:hAnsi="Calibri" w:cs="Calibri"/>
          <w:color w:val="000000" w:themeColor="text1"/>
          <w:sz w:val="27"/>
          <w:szCs w:val="27"/>
        </w:rPr>
        <w:t xml:space="preserve"> </w:t>
      </w:r>
      <w:r w:rsidRPr="5220246A">
        <w:rPr>
          <w:rFonts w:eastAsiaTheme="minorEastAsia"/>
        </w:rPr>
        <w:t xml:space="preserve">[s.l: s.n.]. Disponível em: </w:t>
      </w:r>
      <w:hyperlink r:id="rId13">
        <w:r w:rsidRPr="5220246A">
          <w:rPr>
            <w:rStyle w:val="Hyperlink"/>
            <w:rFonts w:eastAsiaTheme="minorEastAsia"/>
          </w:rPr>
          <w:t>https://www.cnj.jus.br/wp-content/uploads/2023/09/codigo-nacional-de-normas-da-corregedoria-nacional-de-justica-v6b-31-08-2023-1.pdf.</w:t>
        </w:r>
      </w:hyperlink>
    </w:p>
    <w:p w14:paraId="38E1F346" w14:textId="3CD43204" w:rsidR="002E8607" w:rsidRDefault="002E8607" w:rsidP="5220246A">
      <w:pPr>
        <w:spacing w:before="240" w:after="240"/>
      </w:pPr>
      <w:r w:rsidRPr="5220246A">
        <w:rPr>
          <w:rFonts w:ascii="Calibri" w:eastAsia="Calibri" w:hAnsi="Calibri" w:cs="Calibri"/>
          <w:color w:val="000000" w:themeColor="text1"/>
        </w:rPr>
        <w:t>‌</w:t>
      </w:r>
    </w:p>
    <w:p w14:paraId="57A45DD8" w14:textId="403576BA" w:rsidR="5220246A" w:rsidRDefault="5220246A" w:rsidP="5220246A">
      <w:pPr>
        <w:spacing w:before="240" w:after="240"/>
        <w:rPr>
          <w:rFonts w:ascii="Calibri" w:eastAsia="Calibri" w:hAnsi="Calibri" w:cs="Calibri"/>
          <w:color w:val="000000" w:themeColor="text1"/>
        </w:rPr>
      </w:pPr>
    </w:p>
    <w:p w14:paraId="3A79CB80" w14:textId="71645F5A" w:rsidR="5220246A" w:rsidRDefault="5220246A" w:rsidP="5220246A">
      <w:pPr>
        <w:spacing w:before="240" w:after="240"/>
        <w:rPr>
          <w:rFonts w:eastAsiaTheme="minorEastAsia"/>
          <w:color w:val="467886"/>
          <w:u w:val="single"/>
        </w:rPr>
      </w:pPr>
    </w:p>
    <w:p w14:paraId="7B5A97F6" w14:textId="3356B1C5" w:rsidR="0EF0942F" w:rsidRDefault="0EF0942F" w:rsidP="5220246A">
      <w:pPr>
        <w:spacing w:before="240" w:after="240"/>
      </w:pPr>
      <w:r w:rsidRPr="5220246A">
        <w:rPr>
          <w:rFonts w:ascii="Calibri" w:eastAsia="Calibri" w:hAnsi="Calibri" w:cs="Calibri"/>
          <w:color w:val="000000" w:themeColor="text1"/>
        </w:rPr>
        <w:t>‌</w:t>
      </w:r>
    </w:p>
    <w:p w14:paraId="1045FB6F" w14:textId="402851B3" w:rsidR="5220246A" w:rsidRDefault="5220246A" w:rsidP="5220246A">
      <w:pPr>
        <w:rPr>
          <w:rFonts w:ascii="Arial" w:eastAsia="Arial" w:hAnsi="Arial" w:cs="Arial"/>
        </w:rPr>
      </w:pPr>
    </w:p>
    <w:sectPr w:rsidR="5220246A">
      <w:pgSz w:w="11906" w:h="16838"/>
      <w:pgMar w:top="1134" w:right="1134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4GYTP9ul5Qd+4D" int2:id="COYZZtwI">
      <int2:state int2:value="Rejected" int2:type="spell"/>
    </int2:textHash>
    <int2:textHash int2:hashCode="paAbj6Ux+q1WYw" int2:id="Dy22VtkW">
      <int2:state int2:value="Rejected" int2:type="spell"/>
    </int2:textHash>
    <int2:textHash int2:hashCode="AoQqKqRagiuaCw" int2:id="E55WdQXA">
      <int2:state int2:value="Rejected" int2:type="spell"/>
    </int2:textHash>
    <int2:textHash int2:hashCode="WxemxgaoLa/ZPb" int2:id="HIv3J8Tg">
      <int2:state int2:value="Rejected" int2:type="spell"/>
    </int2:textHash>
    <int2:textHash int2:hashCode="qNPJnHZ9DSMy6c" int2:id="LhUaaixj">
      <int2:state int2:value="Rejected" int2:type="spell"/>
    </int2:textHash>
    <int2:textHash int2:hashCode="+FPb2lhVdY6VU+" int2:id="MenC7Cl3">
      <int2:state int2:value="Rejected" int2:type="spell"/>
    </int2:textHash>
    <int2:textHash int2:hashCode="wlQ//zv6bxRMLw" int2:id="QhyfeJqR">
      <int2:state int2:value="Rejected" int2:type="spell"/>
    </int2:textHash>
    <int2:textHash int2:hashCode="tPJ8HFaCCgXTwh" int2:id="UlX7HTcd">
      <int2:state int2:value="Rejected" int2:type="spell"/>
    </int2:textHash>
    <int2:textHash int2:hashCode="58Toto9X+Ep104" int2:id="VUxdqBnm">
      <int2:state int2:value="Rejected" int2:type="spell"/>
    </int2:textHash>
    <int2:textHash int2:hashCode="0Wknx5Uhix/+f5" int2:id="Ytk4Vx1n">
      <int2:state int2:value="Rejected" int2:type="spell"/>
    </int2:textHash>
    <int2:textHash int2:hashCode="YtPHFzBsnG+xiG" int2:id="c8oYiMEc">
      <int2:state int2:value="Rejected" int2:type="spell"/>
    </int2:textHash>
    <int2:textHash int2:hashCode="Og3eDHywxC73My" int2:id="sKMn3nEH">
      <int2:state int2:value="Rejected" int2:type="spell"/>
    </int2:textHash>
    <int2:textHash int2:hashCode="I0atJ9dWi6mJbx" int2:id="ut8wAgcO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FA9C4"/>
    <w:multiLevelType w:val="hybridMultilevel"/>
    <w:tmpl w:val="FFFFFFFF"/>
    <w:lvl w:ilvl="0" w:tplc="5BA667D8">
      <w:start w:val="1"/>
      <w:numFmt w:val="decimal"/>
      <w:lvlText w:val="%1."/>
      <w:lvlJc w:val="left"/>
      <w:pPr>
        <w:ind w:left="720" w:hanging="360"/>
      </w:pPr>
    </w:lvl>
    <w:lvl w:ilvl="1" w:tplc="41305C92">
      <w:start w:val="1"/>
      <w:numFmt w:val="lowerLetter"/>
      <w:lvlText w:val="%2."/>
      <w:lvlJc w:val="left"/>
      <w:pPr>
        <w:ind w:left="1440" w:hanging="360"/>
      </w:pPr>
    </w:lvl>
    <w:lvl w:ilvl="2" w:tplc="CFB015CE">
      <w:start w:val="1"/>
      <w:numFmt w:val="lowerRoman"/>
      <w:lvlText w:val="%3."/>
      <w:lvlJc w:val="right"/>
      <w:pPr>
        <w:ind w:left="2160" w:hanging="180"/>
      </w:pPr>
    </w:lvl>
    <w:lvl w:ilvl="3" w:tplc="CF8A9FEE">
      <w:start w:val="1"/>
      <w:numFmt w:val="decimal"/>
      <w:lvlText w:val="%4."/>
      <w:lvlJc w:val="left"/>
      <w:pPr>
        <w:ind w:left="2880" w:hanging="360"/>
      </w:pPr>
    </w:lvl>
    <w:lvl w:ilvl="4" w:tplc="EC866ED8">
      <w:start w:val="1"/>
      <w:numFmt w:val="lowerLetter"/>
      <w:lvlText w:val="%5."/>
      <w:lvlJc w:val="left"/>
      <w:pPr>
        <w:ind w:left="3600" w:hanging="360"/>
      </w:pPr>
    </w:lvl>
    <w:lvl w:ilvl="5" w:tplc="AD369606">
      <w:start w:val="1"/>
      <w:numFmt w:val="lowerRoman"/>
      <w:lvlText w:val="%6."/>
      <w:lvlJc w:val="right"/>
      <w:pPr>
        <w:ind w:left="4320" w:hanging="180"/>
      </w:pPr>
    </w:lvl>
    <w:lvl w:ilvl="6" w:tplc="EA80C0F8">
      <w:start w:val="1"/>
      <w:numFmt w:val="decimal"/>
      <w:lvlText w:val="%7."/>
      <w:lvlJc w:val="left"/>
      <w:pPr>
        <w:ind w:left="5040" w:hanging="360"/>
      </w:pPr>
    </w:lvl>
    <w:lvl w:ilvl="7" w:tplc="5E568C38">
      <w:start w:val="1"/>
      <w:numFmt w:val="lowerLetter"/>
      <w:lvlText w:val="%8."/>
      <w:lvlJc w:val="left"/>
      <w:pPr>
        <w:ind w:left="5760" w:hanging="360"/>
      </w:pPr>
    </w:lvl>
    <w:lvl w:ilvl="8" w:tplc="B518058C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000877"/>
    <w:multiLevelType w:val="hybridMultilevel"/>
    <w:tmpl w:val="FFFFFFFF"/>
    <w:lvl w:ilvl="0" w:tplc="5DF87A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407A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286B1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A0C4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A206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0C83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EC6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0A73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A095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5174B8"/>
    <w:multiLevelType w:val="hybridMultilevel"/>
    <w:tmpl w:val="FFFFFFFF"/>
    <w:lvl w:ilvl="0" w:tplc="EE667954">
      <w:start w:val="1"/>
      <w:numFmt w:val="decimal"/>
      <w:lvlText w:val="%1."/>
      <w:lvlJc w:val="left"/>
      <w:pPr>
        <w:ind w:left="720" w:hanging="360"/>
      </w:pPr>
    </w:lvl>
    <w:lvl w:ilvl="1" w:tplc="E8F46252">
      <w:start w:val="1"/>
      <w:numFmt w:val="lowerLetter"/>
      <w:lvlText w:val="%2."/>
      <w:lvlJc w:val="left"/>
      <w:pPr>
        <w:ind w:left="1440" w:hanging="360"/>
      </w:pPr>
    </w:lvl>
    <w:lvl w:ilvl="2" w:tplc="47A28254">
      <w:start w:val="1"/>
      <w:numFmt w:val="lowerRoman"/>
      <w:lvlText w:val="%3."/>
      <w:lvlJc w:val="right"/>
      <w:pPr>
        <w:ind w:left="2160" w:hanging="180"/>
      </w:pPr>
    </w:lvl>
    <w:lvl w:ilvl="3" w:tplc="346C7518">
      <w:start w:val="1"/>
      <w:numFmt w:val="decimal"/>
      <w:lvlText w:val="%4."/>
      <w:lvlJc w:val="left"/>
      <w:pPr>
        <w:ind w:left="2880" w:hanging="360"/>
      </w:pPr>
    </w:lvl>
    <w:lvl w:ilvl="4" w:tplc="9266E478">
      <w:start w:val="1"/>
      <w:numFmt w:val="lowerLetter"/>
      <w:lvlText w:val="%5."/>
      <w:lvlJc w:val="left"/>
      <w:pPr>
        <w:ind w:left="3600" w:hanging="360"/>
      </w:pPr>
    </w:lvl>
    <w:lvl w:ilvl="5" w:tplc="5C20895E">
      <w:start w:val="1"/>
      <w:numFmt w:val="lowerRoman"/>
      <w:lvlText w:val="%6."/>
      <w:lvlJc w:val="right"/>
      <w:pPr>
        <w:ind w:left="4320" w:hanging="180"/>
      </w:pPr>
    </w:lvl>
    <w:lvl w:ilvl="6" w:tplc="3BD6F6C6">
      <w:start w:val="1"/>
      <w:numFmt w:val="decimal"/>
      <w:lvlText w:val="%7."/>
      <w:lvlJc w:val="left"/>
      <w:pPr>
        <w:ind w:left="5040" w:hanging="360"/>
      </w:pPr>
    </w:lvl>
    <w:lvl w:ilvl="7" w:tplc="9830040A">
      <w:start w:val="1"/>
      <w:numFmt w:val="lowerLetter"/>
      <w:lvlText w:val="%8."/>
      <w:lvlJc w:val="left"/>
      <w:pPr>
        <w:ind w:left="5760" w:hanging="360"/>
      </w:pPr>
    </w:lvl>
    <w:lvl w:ilvl="8" w:tplc="44446C4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6274A8"/>
    <w:multiLevelType w:val="hybridMultilevel"/>
    <w:tmpl w:val="FFFFFFFF"/>
    <w:lvl w:ilvl="0" w:tplc="876EFC42">
      <w:start w:val="1"/>
      <w:numFmt w:val="decimal"/>
      <w:lvlText w:val="%1."/>
      <w:lvlJc w:val="left"/>
      <w:pPr>
        <w:ind w:left="720" w:hanging="360"/>
      </w:pPr>
    </w:lvl>
    <w:lvl w:ilvl="1" w:tplc="35960942">
      <w:start w:val="1"/>
      <w:numFmt w:val="lowerLetter"/>
      <w:lvlText w:val="%2."/>
      <w:lvlJc w:val="left"/>
      <w:pPr>
        <w:ind w:left="1440" w:hanging="360"/>
      </w:pPr>
    </w:lvl>
    <w:lvl w:ilvl="2" w:tplc="7D92D75E">
      <w:start w:val="1"/>
      <w:numFmt w:val="lowerRoman"/>
      <w:lvlText w:val="%3."/>
      <w:lvlJc w:val="right"/>
      <w:pPr>
        <w:ind w:left="2160" w:hanging="180"/>
      </w:pPr>
    </w:lvl>
    <w:lvl w:ilvl="3" w:tplc="B1580FC4">
      <w:start w:val="1"/>
      <w:numFmt w:val="decimal"/>
      <w:lvlText w:val="%4."/>
      <w:lvlJc w:val="left"/>
      <w:pPr>
        <w:ind w:left="2880" w:hanging="360"/>
      </w:pPr>
    </w:lvl>
    <w:lvl w:ilvl="4" w:tplc="46ACB93E">
      <w:start w:val="1"/>
      <w:numFmt w:val="lowerLetter"/>
      <w:lvlText w:val="%5."/>
      <w:lvlJc w:val="left"/>
      <w:pPr>
        <w:ind w:left="3600" w:hanging="360"/>
      </w:pPr>
    </w:lvl>
    <w:lvl w:ilvl="5" w:tplc="303273A4">
      <w:start w:val="1"/>
      <w:numFmt w:val="lowerRoman"/>
      <w:lvlText w:val="%6."/>
      <w:lvlJc w:val="right"/>
      <w:pPr>
        <w:ind w:left="4320" w:hanging="180"/>
      </w:pPr>
    </w:lvl>
    <w:lvl w:ilvl="6" w:tplc="CEF2B78E">
      <w:start w:val="1"/>
      <w:numFmt w:val="decimal"/>
      <w:lvlText w:val="%7."/>
      <w:lvlJc w:val="left"/>
      <w:pPr>
        <w:ind w:left="5040" w:hanging="360"/>
      </w:pPr>
    </w:lvl>
    <w:lvl w:ilvl="7" w:tplc="43903964">
      <w:start w:val="1"/>
      <w:numFmt w:val="lowerLetter"/>
      <w:lvlText w:val="%8."/>
      <w:lvlJc w:val="left"/>
      <w:pPr>
        <w:ind w:left="5760" w:hanging="360"/>
      </w:pPr>
    </w:lvl>
    <w:lvl w:ilvl="8" w:tplc="21AE90F0">
      <w:start w:val="1"/>
      <w:numFmt w:val="lowerRoman"/>
      <w:lvlText w:val="%9."/>
      <w:lvlJc w:val="right"/>
      <w:pPr>
        <w:ind w:left="6480" w:hanging="180"/>
      </w:pPr>
    </w:lvl>
  </w:abstractNum>
  <w:num w:numId="1" w16cid:durableId="1868255272">
    <w:abstractNumId w:val="2"/>
  </w:num>
  <w:num w:numId="2" w16cid:durableId="1984191819">
    <w:abstractNumId w:val="1"/>
  </w:num>
  <w:num w:numId="3" w16cid:durableId="1760053152">
    <w:abstractNumId w:val="0"/>
  </w:num>
  <w:num w:numId="4" w16cid:durableId="14038686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7"/>
  <w:proofState w:spelling="clean" w:grammar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43AFD44"/>
    <w:rsid w:val="001236C2"/>
    <w:rsid w:val="002D19CD"/>
    <w:rsid w:val="002E8607"/>
    <w:rsid w:val="00421E61"/>
    <w:rsid w:val="00B433EF"/>
    <w:rsid w:val="00B457DC"/>
    <w:rsid w:val="00BE56AD"/>
    <w:rsid w:val="00C269F9"/>
    <w:rsid w:val="00E3673C"/>
    <w:rsid w:val="011DD11B"/>
    <w:rsid w:val="01535B4C"/>
    <w:rsid w:val="015A2FA1"/>
    <w:rsid w:val="015B547D"/>
    <w:rsid w:val="01B1D3D6"/>
    <w:rsid w:val="01CE084D"/>
    <w:rsid w:val="02BF7462"/>
    <w:rsid w:val="03E45BCF"/>
    <w:rsid w:val="03F81580"/>
    <w:rsid w:val="040DBD6B"/>
    <w:rsid w:val="053CB3DC"/>
    <w:rsid w:val="0636A50C"/>
    <w:rsid w:val="0671D852"/>
    <w:rsid w:val="06BCF768"/>
    <w:rsid w:val="070186DA"/>
    <w:rsid w:val="07F4ECE4"/>
    <w:rsid w:val="088B086C"/>
    <w:rsid w:val="089988DC"/>
    <w:rsid w:val="08E11549"/>
    <w:rsid w:val="08EAD6DF"/>
    <w:rsid w:val="08F4B08B"/>
    <w:rsid w:val="0908C07A"/>
    <w:rsid w:val="090DF7D6"/>
    <w:rsid w:val="09B8AD01"/>
    <w:rsid w:val="0A41BBFC"/>
    <w:rsid w:val="0B09362A"/>
    <w:rsid w:val="0B1CB0AD"/>
    <w:rsid w:val="0C10B709"/>
    <w:rsid w:val="0C1BE8B4"/>
    <w:rsid w:val="0C5179E7"/>
    <w:rsid w:val="0C6D751C"/>
    <w:rsid w:val="0CB35085"/>
    <w:rsid w:val="0D11F23D"/>
    <w:rsid w:val="0D3A3B40"/>
    <w:rsid w:val="0D7D0FAA"/>
    <w:rsid w:val="0DB06042"/>
    <w:rsid w:val="0E0F3940"/>
    <w:rsid w:val="0EA61BA1"/>
    <w:rsid w:val="0EF0942F"/>
    <w:rsid w:val="0F08C3C3"/>
    <w:rsid w:val="0FC96099"/>
    <w:rsid w:val="1017A60A"/>
    <w:rsid w:val="1063959A"/>
    <w:rsid w:val="1084B493"/>
    <w:rsid w:val="10A9098E"/>
    <w:rsid w:val="11351B7F"/>
    <w:rsid w:val="1184FB44"/>
    <w:rsid w:val="121AFDFE"/>
    <w:rsid w:val="12CF7DF5"/>
    <w:rsid w:val="134E49BB"/>
    <w:rsid w:val="1359D6A7"/>
    <w:rsid w:val="139AADE6"/>
    <w:rsid w:val="13EB3AC2"/>
    <w:rsid w:val="14111BA3"/>
    <w:rsid w:val="142EB541"/>
    <w:rsid w:val="143716A8"/>
    <w:rsid w:val="15165415"/>
    <w:rsid w:val="15D7F222"/>
    <w:rsid w:val="15E435E7"/>
    <w:rsid w:val="16137C46"/>
    <w:rsid w:val="16214509"/>
    <w:rsid w:val="1628BB95"/>
    <w:rsid w:val="16568CCE"/>
    <w:rsid w:val="16987774"/>
    <w:rsid w:val="17A1214F"/>
    <w:rsid w:val="17D31E9C"/>
    <w:rsid w:val="186EAD50"/>
    <w:rsid w:val="19360F96"/>
    <w:rsid w:val="1991431C"/>
    <w:rsid w:val="1A0651EE"/>
    <w:rsid w:val="1A6B34AE"/>
    <w:rsid w:val="1AA8CFBB"/>
    <w:rsid w:val="1AD51F79"/>
    <w:rsid w:val="1B14E313"/>
    <w:rsid w:val="1B4FB62A"/>
    <w:rsid w:val="1BCD6E6B"/>
    <w:rsid w:val="1C1A25E2"/>
    <w:rsid w:val="1C21D535"/>
    <w:rsid w:val="1C2D6C77"/>
    <w:rsid w:val="1C32FBB0"/>
    <w:rsid w:val="1C8249D0"/>
    <w:rsid w:val="1CAFF5C6"/>
    <w:rsid w:val="1D6941BE"/>
    <w:rsid w:val="1D84A16B"/>
    <w:rsid w:val="1E1EB556"/>
    <w:rsid w:val="1EDC786A"/>
    <w:rsid w:val="1F106707"/>
    <w:rsid w:val="1F1BADEE"/>
    <w:rsid w:val="1FE430D2"/>
    <w:rsid w:val="1FE51E30"/>
    <w:rsid w:val="1FEC4D98"/>
    <w:rsid w:val="2018D0B5"/>
    <w:rsid w:val="2057C688"/>
    <w:rsid w:val="2095A21D"/>
    <w:rsid w:val="20BE892E"/>
    <w:rsid w:val="20E03F75"/>
    <w:rsid w:val="21435181"/>
    <w:rsid w:val="2241761B"/>
    <w:rsid w:val="22E6DA89"/>
    <w:rsid w:val="232F9DF7"/>
    <w:rsid w:val="235E26DE"/>
    <w:rsid w:val="23FF6F6D"/>
    <w:rsid w:val="2428D431"/>
    <w:rsid w:val="245CE876"/>
    <w:rsid w:val="24624AF2"/>
    <w:rsid w:val="246A928D"/>
    <w:rsid w:val="24A1F275"/>
    <w:rsid w:val="258C49B1"/>
    <w:rsid w:val="25D632B1"/>
    <w:rsid w:val="26229F55"/>
    <w:rsid w:val="26882008"/>
    <w:rsid w:val="26DBEF6B"/>
    <w:rsid w:val="2754FAD4"/>
    <w:rsid w:val="2755F8F6"/>
    <w:rsid w:val="27628B53"/>
    <w:rsid w:val="277038C1"/>
    <w:rsid w:val="28707D99"/>
    <w:rsid w:val="2898BAD5"/>
    <w:rsid w:val="28BA26A0"/>
    <w:rsid w:val="2905326B"/>
    <w:rsid w:val="2912A1A9"/>
    <w:rsid w:val="291BAC76"/>
    <w:rsid w:val="296E95F2"/>
    <w:rsid w:val="29B6018F"/>
    <w:rsid w:val="29CA46F9"/>
    <w:rsid w:val="29ED97ED"/>
    <w:rsid w:val="2A3811AF"/>
    <w:rsid w:val="2B0960F0"/>
    <w:rsid w:val="2B5AF59B"/>
    <w:rsid w:val="2B69BF07"/>
    <w:rsid w:val="2BCBCF4E"/>
    <w:rsid w:val="2C00DBEA"/>
    <w:rsid w:val="2CF9B31D"/>
    <w:rsid w:val="2D1746E8"/>
    <w:rsid w:val="2D2ECEA7"/>
    <w:rsid w:val="2D6A8055"/>
    <w:rsid w:val="2DA7434D"/>
    <w:rsid w:val="2DD1CDF6"/>
    <w:rsid w:val="2DF702A7"/>
    <w:rsid w:val="2F57C913"/>
    <w:rsid w:val="2F983B40"/>
    <w:rsid w:val="30687C31"/>
    <w:rsid w:val="30A833C4"/>
    <w:rsid w:val="31865A0C"/>
    <w:rsid w:val="31974E48"/>
    <w:rsid w:val="32544B52"/>
    <w:rsid w:val="32BEFC31"/>
    <w:rsid w:val="32D63499"/>
    <w:rsid w:val="339CFEE7"/>
    <w:rsid w:val="33AD3E88"/>
    <w:rsid w:val="3426174A"/>
    <w:rsid w:val="3472A2E5"/>
    <w:rsid w:val="34A2CCB7"/>
    <w:rsid w:val="34A9B8AC"/>
    <w:rsid w:val="35A718DE"/>
    <w:rsid w:val="35FBEF42"/>
    <w:rsid w:val="363BF280"/>
    <w:rsid w:val="37196EFA"/>
    <w:rsid w:val="3753AD62"/>
    <w:rsid w:val="377BDE7F"/>
    <w:rsid w:val="37E1C594"/>
    <w:rsid w:val="3842AA43"/>
    <w:rsid w:val="39708FBF"/>
    <w:rsid w:val="3A536D78"/>
    <w:rsid w:val="3A7192A3"/>
    <w:rsid w:val="3A904180"/>
    <w:rsid w:val="3ADA9332"/>
    <w:rsid w:val="3AEEA075"/>
    <w:rsid w:val="3BA94221"/>
    <w:rsid w:val="3DE36437"/>
    <w:rsid w:val="3E4427C7"/>
    <w:rsid w:val="3ED3007D"/>
    <w:rsid w:val="3EDAAFFA"/>
    <w:rsid w:val="3F409DFD"/>
    <w:rsid w:val="3F6C51E4"/>
    <w:rsid w:val="3F89F690"/>
    <w:rsid w:val="3FB15A6D"/>
    <w:rsid w:val="3FD1491F"/>
    <w:rsid w:val="4199DAD5"/>
    <w:rsid w:val="423FF56E"/>
    <w:rsid w:val="426DC164"/>
    <w:rsid w:val="42913C49"/>
    <w:rsid w:val="42C23F45"/>
    <w:rsid w:val="43D86620"/>
    <w:rsid w:val="444BC40C"/>
    <w:rsid w:val="44605822"/>
    <w:rsid w:val="44B084B4"/>
    <w:rsid w:val="4520F97F"/>
    <w:rsid w:val="462E900B"/>
    <w:rsid w:val="480F3F1B"/>
    <w:rsid w:val="48124ADA"/>
    <w:rsid w:val="48AC2ECA"/>
    <w:rsid w:val="493F6276"/>
    <w:rsid w:val="4965485D"/>
    <w:rsid w:val="49954CD8"/>
    <w:rsid w:val="49B7E448"/>
    <w:rsid w:val="49C9A3AB"/>
    <w:rsid w:val="4A1504F1"/>
    <w:rsid w:val="4A4A17BD"/>
    <w:rsid w:val="4B42B1CB"/>
    <w:rsid w:val="4B9030C4"/>
    <w:rsid w:val="4BAECFBD"/>
    <w:rsid w:val="4C4E09C7"/>
    <w:rsid w:val="4C560F02"/>
    <w:rsid w:val="4C6BCBDA"/>
    <w:rsid w:val="4D044EC4"/>
    <w:rsid w:val="4E9FB246"/>
    <w:rsid w:val="4EA0331B"/>
    <w:rsid w:val="4F5E5221"/>
    <w:rsid w:val="4F6CA55A"/>
    <w:rsid w:val="5004CD22"/>
    <w:rsid w:val="5045B921"/>
    <w:rsid w:val="50D06B78"/>
    <w:rsid w:val="50FE5089"/>
    <w:rsid w:val="5153DB4F"/>
    <w:rsid w:val="5220246A"/>
    <w:rsid w:val="5251BECE"/>
    <w:rsid w:val="52E43A32"/>
    <w:rsid w:val="53EBE4E8"/>
    <w:rsid w:val="5404667C"/>
    <w:rsid w:val="54242781"/>
    <w:rsid w:val="55B0ABE0"/>
    <w:rsid w:val="55D291D7"/>
    <w:rsid w:val="565BDD6B"/>
    <w:rsid w:val="56A34174"/>
    <w:rsid w:val="56CE6A93"/>
    <w:rsid w:val="577918BB"/>
    <w:rsid w:val="582CD29B"/>
    <w:rsid w:val="590AC603"/>
    <w:rsid w:val="597758AD"/>
    <w:rsid w:val="59FA55E0"/>
    <w:rsid w:val="5A345297"/>
    <w:rsid w:val="5A9F4DB2"/>
    <w:rsid w:val="5AB9C783"/>
    <w:rsid w:val="5ACF818C"/>
    <w:rsid w:val="5BA793AD"/>
    <w:rsid w:val="5C1E4413"/>
    <w:rsid w:val="5C3A1E34"/>
    <w:rsid w:val="5C4B7A58"/>
    <w:rsid w:val="5C96C646"/>
    <w:rsid w:val="5DB3DF0E"/>
    <w:rsid w:val="5E9AEE85"/>
    <w:rsid w:val="5EC33CC5"/>
    <w:rsid w:val="5F3B957C"/>
    <w:rsid w:val="5F8A0944"/>
    <w:rsid w:val="60713C3F"/>
    <w:rsid w:val="612F349C"/>
    <w:rsid w:val="61D123AE"/>
    <w:rsid w:val="62600CCF"/>
    <w:rsid w:val="62973138"/>
    <w:rsid w:val="6310442D"/>
    <w:rsid w:val="63EA7C0A"/>
    <w:rsid w:val="640A1EB6"/>
    <w:rsid w:val="64690A18"/>
    <w:rsid w:val="6492547A"/>
    <w:rsid w:val="649AC13E"/>
    <w:rsid w:val="653A6BE7"/>
    <w:rsid w:val="65A1A4BA"/>
    <w:rsid w:val="65AE43EA"/>
    <w:rsid w:val="65BC5B1C"/>
    <w:rsid w:val="65D87ECA"/>
    <w:rsid w:val="66199D6A"/>
    <w:rsid w:val="665259DB"/>
    <w:rsid w:val="66740C30"/>
    <w:rsid w:val="667D2707"/>
    <w:rsid w:val="67B8D6BC"/>
    <w:rsid w:val="67D16F7B"/>
    <w:rsid w:val="6800F3B8"/>
    <w:rsid w:val="6826F130"/>
    <w:rsid w:val="6869BF69"/>
    <w:rsid w:val="686FEEFC"/>
    <w:rsid w:val="694FF80C"/>
    <w:rsid w:val="69BBBE0C"/>
    <w:rsid w:val="6A45EE9C"/>
    <w:rsid w:val="6A4615EE"/>
    <w:rsid w:val="6A99F813"/>
    <w:rsid w:val="6AF6AEB4"/>
    <w:rsid w:val="6B2D309E"/>
    <w:rsid w:val="6B6B96B9"/>
    <w:rsid w:val="6B6BE4E3"/>
    <w:rsid w:val="6B6EF937"/>
    <w:rsid w:val="6B9BAEBE"/>
    <w:rsid w:val="6C3BA571"/>
    <w:rsid w:val="6C52EB92"/>
    <w:rsid w:val="6C612B90"/>
    <w:rsid w:val="6D074795"/>
    <w:rsid w:val="6D3D0EA7"/>
    <w:rsid w:val="6D4A70DA"/>
    <w:rsid w:val="6D7F4B8D"/>
    <w:rsid w:val="6E730DEB"/>
    <w:rsid w:val="6EEEC039"/>
    <w:rsid w:val="6F07E593"/>
    <w:rsid w:val="6F0EEF58"/>
    <w:rsid w:val="6F40532D"/>
    <w:rsid w:val="6FC83272"/>
    <w:rsid w:val="702C08C2"/>
    <w:rsid w:val="706F926D"/>
    <w:rsid w:val="70ED6350"/>
    <w:rsid w:val="71A1A746"/>
    <w:rsid w:val="72BC6B95"/>
    <w:rsid w:val="72EC7408"/>
    <w:rsid w:val="7344F829"/>
    <w:rsid w:val="7393CE8F"/>
    <w:rsid w:val="73ACF1C2"/>
    <w:rsid w:val="73D537C6"/>
    <w:rsid w:val="73E878AD"/>
    <w:rsid w:val="743AFD44"/>
    <w:rsid w:val="76578DD9"/>
    <w:rsid w:val="766CC4FC"/>
    <w:rsid w:val="76F5D9B8"/>
    <w:rsid w:val="770C4904"/>
    <w:rsid w:val="77FCC367"/>
    <w:rsid w:val="7806F6AC"/>
    <w:rsid w:val="781AC74F"/>
    <w:rsid w:val="781CC16D"/>
    <w:rsid w:val="783818C3"/>
    <w:rsid w:val="78BAC7A2"/>
    <w:rsid w:val="7930F733"/>
    <w:rsid w:val="7943D545"/>
    <w:rsid w:val="795D2240"/>
    <w:rsid w:val="797EA24B"/>
    <w:rsid w:val="79B165C7"/>
    <w:rsid w:val="7B6CFB1B"/>
    <w:rsid w:val="7BAA8AE9"/>
    <w:rsid w:val="7BCC3091"/>
    <w:rsid w:val="7C0FD9F0"/>
    <w:rsid w:val="7C7C93AA"/>
    <w:rsid w:val="7CA99908"/>
    <w:rsid w:val="7CD48307"/>
    <w:rsid w:val="7D0320CB"/>
    <w:rsid w:val="7D3A3FCF"/>
    <w:rsid w:val="7D78FD73"/>
    <w:rsid w:val="7DD2789A"/>
    <w:rsid w:val="7E272941"/>
    <w:rsid w:val="7E8AB4E5"/>
    <w:rsid w:val="7EA60550"/>
    <w:rsid w:val="7F196522"/>
    <w:rsid w:val="7F28E161"/>
    <w:rsid w:val="7F390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AFD44"/>
  <w15:chartTrackingRefBased/>
  <w15:docId w15:val="{9031D99B-EFA9-4DF8-9338-B0AC4A62B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Estilo-titulosArial"/>
    <w:next w:val="Normal"/>
    <w:uiPriority w:val="9"/>
    <w:qFormat/>
    <w:rsid w:val="12CF7DF5"/>
    <w:pPr>
      <w:outlineLvl w:val="0"/>
    </w:pPr>
  </w:style>
  <w:style w:type="paragraph" w:styleId="Heading2">
    <w:name w:val="heading 2"/>
    <w:basedOn w:val="Heading1"/>
    <w:next w:val="Normal"/>
    <w:uiPriority w:val="9"/>
    <w:unhideWhenUsed/>
    <w:qFormat/>
    <w:rsid w:val="31865A0C"/>
    <w:pPr>
      <w:spacing w:before="0"/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31865A0C"/>
    <w:pPr>
      <w:keepNext/>
      <w:keepLines/>
      <w:spacing w:before="160" w:after="80"/>
      <w:outlineLvl w:val="2"/>
    </w:pPr>
    <w:rPr>
      <w:rFonts w:eastAsiaTheme="majorEastAsia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12CF7DF5"/>
    <w:pPr>
      <w:ind w:left="720"/>
      <w:contextualSpacing/>
    </w:pPr>
  </w:style>
  <w:style w:type="paragraph" w:customStyle="1" w:styleId="Estilo-titulosArial">
    <w:name w:val="Estilo-titulosArial"/>
    <w:basedOn w:val="Normal"/>
    <w:link w:val="Estilo-titulosArialChar"/>
    <w:uiPriority w:val="1"/>
    <w:qFormat/>
    <w:rsid w:val="12CF7DF5"/>
    <w:pPr>
      <w:spacing w:before="40" w:line="360" w:lineRule="auto"/>
      <w:ind w:left="720" w:hanging="360"/>
      <w:contextualSpacing/>
    </w:pPr>
    <w:rPr>
      <w:rFonts w:eastAsiaTheme="minorEastAsia"/>
      <w:b/>
      <w:bCs/>
    </w:rPr>
  </w:style>
  <w:style w:type="character" w:customStyle="1" w:styleId="Estilo-titulosArialChar">
    <w:name w:val="Estilo-titulosArial Char"/>
    <w:basedOn w:val="DefaultParagraphFont"/>
    <w:link w:val="Estilo-titulosArial"/>
    <w:uiPriority w:val="1"/>
    <w:rsid w:val="12CF7DF5"/>
    <w:rPr>
      <w:rFonts w:eastAsiaTheme="minorEastAsia"/>
      <w:b/>
      <w:bCs/>
    </w:rPr>
  </w:style>
  <w:style w:type="character" w:styleId="Hyperlink">
    <w:name w:val="Hyperlink"/>
    <w:basedOn w:val="DefaultParagraphFont"/>
    <w:uiPriority w:val="99"/>
    <w:unhideWhenUsed/>
    <w:rsid w:val="12CF7DF5"/>
    <w:rPr>
      <w:color w:val="467886"/>
      <w:u w:val="single"/>
    </w:rPr>
  </w:style>
  <w:style w:type="paragraph" w:styleId="TOC1">
    <w:name w:val="toc 1"/>
    <w:basedOn w:val="Normal"/>
    <w:next w:val="Normal"/>
    <w:uiPriority w:val="39"/>
    <w:unhideWhenUsed/>
    <w:rsid w:val="12CF7DF5"/>
    <w:pPr>
      <w:spacing w:after="100"/>
    </w:pPr>
  </w:style>
  <w:style w:type="paragraph" w:styleId="Quote">
    <w:name w:val="Quote"/>
    <w:basedOn w:val="Normal"/>
    <w:next w:val="Normal"/>
    <w:uiPriority w:val="29"/>
    <w:qFormat/>
    <w:rsid w:val="5220246A"/>
    <w:pPr>
      <w:spacing w:before="160"/>
      <w:jc w:val="center"/>
    </w:pPr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ddit.com/r/concursospublicos/comments/1jzyhad/faturamento_de_cart%C3%B3rio/" TargetMode="External" /><Relationship Id="rId13" Type="http://schemas.openxmlformats.org/officeDocument/2006/relationships/hyperlink" Target="https://www.cnj.jus.br/wp-content/uploads/2023/09/codigo-nacional-de-normas-da-corregedoria-nacional-de-justica-v6b-31-08-2023-1.pdf" TargetMode="External" /><Relationship Id="rId3" Type="http://schemas.openxmlformats.org/officeDocument/2006/relationships/settings" Target="settings.xml" /><Relationship Id="rId7" Type="http://schemas.openxmlformats.org/officeDocument/2006/relationships/hyperlink" Target="https://www.gov.br/conarq/pt-br/centrais-de-conteudo/publicacoes/Diretrizes_digitalizacao__2021.pdf" TargetMode="External" /><Relationship Id="rId12" Type="http://schemas.openxmlformats.org/officeDocument/2006/relationships/hyperlink" Target="http://simagestao.com.br/a-digitalizacao-de-documentos-para-cartorios-atendendo-a-lei-14-382-22/" TargetMode="External" /><Relationship Id="rId2" Type="http://schemas.openxmlformats.org/officeDocument/2006/relationships/styles" Target="styles.xml" /><Relationship Id="rId16" Type="http://schemas.microsoft.com/office/2020/10/relationships/intelligence" Target="intelligence2.xml" /><Relationship Id="rId1" Type="http://schemas.openxmlformats.org/officeDocument/2006/relationships/numbering" Target="numbering.xml" /><Relationship Id="rId6" Type="http://schemas.openxmlformats.org/officeDocument/2006/relationships/hyperlink" Target="https://www.gov.br/ibc/pt-br/educacao/educacao-superior/pos-graduacao-lato-sensu/metodologia-de-ensino/anexos-especializacao-metodologias-de-ensino/manual-de-elaboracao-de-trabalho-de-conclusao-de-curso-tcc.pdf" TargetMode="External" /><Relationship Id="rId11" Type="http://schemas.openxmlformats.org/officeDocument/2006/relationships/hyperlink" Target="https://www.reddit.com/r/concursospublicos/comments/1mt8n2i/titular_de_cart%C3%B3rio/" TargetMode="External" /><Relationship Id="rId5" Type="http://schemas.openxmlformats.org/officeDocument/2006/relationships/hyperlink" Target="https://www.cnj.jus.br/wp-content/uploads/2023/03/proname-manual-digitalizacao-15-03-2023.pdf" TargetMode="External" /><Relationship Id="rId15" Type="http://schemas.openxmlformats.org/officeDocument/2006/relationships/theme" Target="theme/theme1.xml" /><Relationship Id="rId10" Type="http://schemas.openxmlformats.org/officeDocument/2006/relationships/hyperlink" Target="https://www.reddit.com/r/brasil/comments/1mnctyk/dou_f%C3%A9_para_que_servem_os_cart%C3%B3rios_mercado_de/" TargetMode="External" /><Relationship Id="rId4" Type="http://schemas.openxmlformats.org/officeDocument/2006/relationships/webSettings" Target="webSettings.xml" /><Relationship Id="rId9" Type="http://schemas.openxmlformats.org/officeDocument/2006/relationships/hyperlink" Target="https://www.reddit.com/r/ConselhosLegais/comments/1pif7fd/cart%C3%B3rio_registrou_protesto_em_meu_nome_ap%C3%B3s/" TargetMode="External" /><Relationship Id="rId1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3104</Words>
  <Characters>17699</Characters>
  <Application>Microsoft Office Word</Application>
  <DocSecurity>0</DocSecurity>
  <Lines>147</Lines>
  <Paragraphs>41</Paragraphs>
  <ScaleCrop>false</ScaleCrop>
  <Company/>
  <LinksUpToDate>false</LinksUpToDate>
  <CharactersWithSpaces>20762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arievilO</dc:creator>
  <cp:keywords/>
  <dc:description/>
  <cp:lastModifiedBy>Arthur arievilO</cp:lastModifiedBy>
  <cp:revision>2</cp:revision>
  <dcterms:created xsi:type="dcterms:W3CDTF">2026-04-23T19:19:00Z</dcterms:created>
  <dcterms:modified xsi:type="dcterms:W3CDTF">2026-04-23T19:19:00Z</dcterms:modified>
</cp:coreProperties>
</file>