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212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50"/>
        <w:gridCol w:w="1286"/>
        <w:gridCol w:w="3044"/>
        <w:gridCol w:w="5053"/>
        <w:gridCol w:w="1584"/>
        <w:gridCol w:w="2566"/>
        <w:gridCol w:w="2267"/>
        <w:gridCol w:w="1717"/>
      </w:tblGrid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Action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Feedback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Status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{black, background, page, logo}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Status der Präsentation (Schwarz, Hintergrund, Seite)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81D41A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</w:t>
            </w:r>
          </w:p>
        </w:tc>
        <w:tc>
          <w:tcPr>
            <w:tcW w:w="2267" w:type="dxa"/>
            <w:tcBorders>
              <w:right w:val="nil"/>
            </w:tcBorders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‚</w:t>
            </w: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presentation_state‘</w:t>
            </w:r>
          </w:p>
        </w:tc>
        <w:tc>
          <w:tcPr>
            <w:tcW w:w="1717" w:type="dxa"/>
            <w:tcBorders/>
            <w:shd w:fill="FFFF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#7 no feedback on changes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1..32767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Seitennummer / Gehe zu Seite x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presentation_page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hd w:val="clear" w:fill="FFFF00"/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/presentation/page</w:t>
              <w:br/>
              <w:br/>
              <w:t>immer -1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der Seiten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Int value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Funktion???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>
          <w:trHeight w:val="607" w:hRule="atLeast"/>
        </w:trPr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/presentation/nextpage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nächster Seite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/presentation/prevpage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voriger Seite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/presentation/pagecaption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Versmarker / Titel der Seite (z.B. Vers 1)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0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presentation_versemarker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prüfen ob readonly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 angezeigter (Song-)text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/presentation/copyrighttext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Aktueller Copyrighttext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Aktuelle Dateiname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address: '/presentation/filename',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args: [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{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type: 's',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  </w:t>
            </w:r>
            <w:r>
              <w:rPr>
                <w:rFonts w:ascii="Wingdings" w:hAnsi="Wingdings"/>
              </w:rPr>
              <w:t>value: 'C:\\Daten\\SynologyDriveGeteilteOrdner\\Songbeamer - Songs\\Feiert Jesus 3\\173 Erbarme dich.sng'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  </w:t>
            </w:r>
            <w:r>
              <w:rPr>
                <w:rFonts w:ascii="Wingdings" w:hAnsi="Wingdings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 xml:space="preserve">  </w:t>
            </w:r>
            <w:r>
              <w:rPr>
                <w:rFonts w:ascii="Wingdings" w:hAnsi="Wingdings"/>
              </w:rPr>
              <w:t>]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/presentation/primarylanguage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1..4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Sprache die als erstes gezeigt wird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presentation_language_primary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/presentation/language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Angezeigte Sprachen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ALL für Alle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Ansonsten eine beliebige Kombination aus 1234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presentation_language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/presentation/message/text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Nachricht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presentation_message_text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/presentation/message/visible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nicht sichtbar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sichtbar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Mitteilung an die Versammlung zeigen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presentation_message_visible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/playlist/itemindex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0..32767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Ausgewählter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navigate_to_playlistitem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address: '/playlist/filename', args: [ { type: 's', value: '' } ]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/playlist/next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nächstem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/playlist/previous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0: no-op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Gehe zu vorigem Eintrag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D4EA6B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navigate_to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response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/playlist/count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  <w:shd w:fill="FFFFFF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Anzahl Einträge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CHECK likely READONLY ...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/playlist/items/**/caption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Titel Eintrag **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/playlist/items/**/filename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** = 0..MaxInt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Dateiname Eintrag ** im Ablaufplan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 xml:space="preserve">readonly,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no subscription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Response available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/playlist/changed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int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1: execute command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Ablaufplaneinträge wurden geändert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only subscription</w:t>
            </w:r>
          </w:p>
        </w:tc>
        <w:tc>
          <w:tcPr>
            <w:tcW w:w="2566" w:type="dxa"/>
            <w:tcBorders>
              <w:right w:val="nil"/>
            </w:tcBorders>
            <w:shd w:fill="FF4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Funktion?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?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pause, stop}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starten, stoppen; Statusabfrage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video_state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de-DE" w:eastAsia="en-US" w:bidi="ar-SA"/>
              </w:rPr>
              <w:t>5.18</w:t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/video/position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Position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video_position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/video/length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1.0 entspricht 24h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Länge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/video/filename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30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Video Dateiname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readonly</w:t>
            </w:r>
          </w:p>
        </w:tc>
        <w:tc>
          <w:tcPr>
            <w:tcW w:w="2566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x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37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/livevideo/state</w:t>
            </w:r>
          </w:p>
        </w:tc>
        <w:tc>
          <w:tcPr>
            <w:tcW w:w="128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3044" w:type="dxa"/>
            <w:tcBorders/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{play, stop}</w:t>
            </w:r>
          </w:p>
        </w:tc>
        <w:tc>
          <w:tcPr>
            <w:tcW w:w="50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Live Video Start/Stop</w:t>
            </w:r>
          </w:p>
        </w:tc>
        <w:tc>
          <w:tcPr>
            <w:tcW w:w="15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566" w:type="dxa"/>
            <w:tcBorders>
              <w:right w:val="nil"/>
            </w:tcBorders>
            <w:shd w:fill="E8F2A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livevideo_state</w:t>
            </w:r>
          </w:p>
        </w:tc>
        <w:tc>
          <w:tcPr>
            <w:tcW w:w="2267" w:type="dxa"/>
            <w:tcBorders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 checked</w:t>
            </w:r>
          </w:p>
        </w:tc>
        <w:tc>
          <w:tcPr>
            <w:tcW w:w="1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Allgemeine Kommandos (Funktionsweise wie beim X32 Mischpult) </w:t>
      </w:r>
      <w:hyperlink r:id="rId2">
        <w:r>
          <w:rPr>
            <w:rStyle w:val="InternetLink"/>
          </w:rPr>
          <w:t>https://sites.google.com/site/patrickmaillot/x32</w:t>
        </w:r>
      </w:hyperlink>
      <w:r>
        <w:rPr/>
        <w:t xml:space="preserve"> </w:t>
      </w:r>
    </w:p>
    <w:tbl>
      <w:tblPr>
        <w:tblStyle w:val="TableGrid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66"/>
        <w:gridCol w:w="922"/>
        <w:gridCol w:w="3545"/>
        <w:gridCol w:w="2228"/>
      </w:tblGrid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/xinfo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/xremote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eastAsia="Calibri" w:cs="Arial" w:ascii="Wingdings" w:hAnsi="Wingdings"/>
                <w:kern w:val="0"/>
                <w:sz w:val="22"/>
                <w:szCs w:val="22"/>
                <w:lang w:val="de-DE" w:eastAsia="en-US" w:bidi="ar-SA"/>
              </w:rPr>
              <w:t>ü</w:t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  <w:tr>
        <w:trPr/>
        <w:tc>
          <w:tcPr>
            <w:tcW w:w="23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/formatsubscribe</w:t>
            </w:r>
          </w:p>
        </w:tc>
        <w:tc>
          <w:tcPr>
            <w:tcW w:w="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35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</w:r>
          </w:p>
        </w:tc>
        <w:tc>
          <w:tcPr>
            <w:tcW w:w="222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Datentypen:</w:t>
      </w:r>
    </w:p>
    <w:tbl>
      <w:tblPr>
        <w:tblStyle w:val="TableGrid"/>
        <w:tblW w:w="69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6"/>
        <w:gridCol w:w="5153"/>
      </w:tblGrid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string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utf-8 string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bool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0 = false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1 = true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enum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kann auch als string empfangen werden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byte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empfangen, Wertebereich 0..255</w:t>
            </w:r>
          </w:p>
        </w:tc>
      </w:tr>
      <w:tr>
        <w:trPr>
          <w:trHeight w:val="273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word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wird als Integer gesendet und empfangen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Wertebereich 0..65535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float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Fließkommazahl</w:t>
            </w:r>
          </w:p>
        </w:tc>
      </w:tr>
      <w:tr>
        <w:trPr>
          <w:trHeight w:val="265" w:hRule="atLeast"/>
        </w:trPr>
        <w:tc>
          <w:tcPr>
            <w:tcW w:w="18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blob</w:t>
            </w:r>
          </w:p>
        </w:tc>
        <w:tc>
          <w:tcPr>
            <w:tcW w:w="515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de-DE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de-DE" w:eastAsia="en-US" w:bidi="ar-SA"/>
              </w:rPr>
              <w:t>Datenblock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Port = 10023</w:t>
      </w:r>
    </w:p>
    <w:p>
      <w:pPr>
        <w:pStyle w:val="Normal"/>
        <w:rPr/>
      </w:pPr>
      <w:r>
        <w:rPr/>
        <w:t>Script Befehle für OSC:</w:t>
      </w:r>
    </w:p>
    <w:p>
      <w:pPr>
        <w:pStyle w:val="Normal"/>
        <w:rPr>
          <w:rStyle w:val="Code"/>
        </w:rPr>
      </w:pPr>
      <w:r>
        <w:rPr/>
        <w:t xml:space="preserve">OSC aktivieren: </w:t>
      </w:r>
      <w:r>
        <w:rPr>
          <w:rStyle w:val="Code"/>
        </w:rPr>
        <w:t>IniSFS.OSC.Enabled := True;</w:t>
      </w:r>
    </w:p>
    <w:p>
      <w:pPr>
        <w:pStyle w:val="Normal"/>
        <w:rPr/>
      </w:pPr>
      <w:r>
        <w:rPr/>
        <w:t xml:space="preserve">OSC deaktivieren: </w:t>
      </w:r>
      <w:r>
        <w:rPr>
          <w:rStyle w:val="Code"/>
        </w:rPr>
        <w:t>IniSFS.OSC.Enabled := False;</w:t>
      </w:r>
    </w:p>
    <w:p>
      <w:pPr>
        <w:pStyle w:val="Normal"/>
        <w:rPr>
          <w:rStyle w:val="Code"/>
        </w:rPr>
      </w:pPr>
      <w:r>
        <w:rPr/>
        <w:t xml:space="preserve">Port ändern : </w:t>
      </w:r>
      <w:r>
        <w:rPr>
          <w:rStyle w:val="Code"/>
        </w:rPr>
        <w:t>IniSFS.OSC.Enabled := False; IniSFS.OSC.Port := 10023; IniSFS.OSC.Enabled := True;</w:t>
      </w:r>
    </w:p>
    <w:p>
      <w:pPr>
        <w:pStyle w:val="Normal"/>
        <w:rPr/>
      </w:pPr>
      <w:r>
        <w:rPr/>
        <w:t>OSC wird nach Ausführen des Script Befehls sofort aktiv. Die Einstellungen werden gespeichert. Nach einem Neustart von SongBeamer muß OSC nicht erneut aktiviert werden.</w:t>
      </w:r>
    </w:p>
    <w:p>
      <w:pPr>
        <w:pStyle w:val="Normal"/>
        <w:rPr/>
      </w:pPr>
      <w:r>
        <w:rPr/>
        <w:t>Bekannte Bugs: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rPr/>
        <w:t>Es gibt derzeit noch keine Rückmeldungen von Wertänderungen (weder direkt noch indirekt) die durch einen OSC Befehl ausgelöst werden.</w:t>
      </w:r>
    </w:p>
    <w:sectPr>
      <w:type w:val="nextPage"/>
      <w:pgSz w:orient="landscape" w:w="23811" w:h="16838"/>
      <w:pgMar w:left="1134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4be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25f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5fef"/>
    <w:rPr>
      <w:color w:val="605E5C"/>
      <w:shd w:fill="E1DFDD" w:val="clear"/>
    </w:rPr>
  </w:style>
  <w:style w:type="character" w:styleId="Code" w:customStyle="1">
    <w:name w:val="Code"/>
    <w:basedOn w:val="DefaultParagraphFont"/>
    <w:uiPriority w:val="1"/>
    <w:qFormat/>
    <w:rsid w:val="00f970fa"/>
    <w:rPr>
      <w:rFonts w:ascii="Consolas" w:hAnsi="Consola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678aa"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f4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ites.google.com/site/patrickmaillot/x32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Application>LibreOffice/7.4.6.2$Linux_X86_64 LibreOffice_project/40$Build-2</Application>
  <AppVersion>15.0000</AppVersion>
  <Pages>3</Pages>
  <Words>514</Words>
  <Characters>3612</Characters>
  <CharactersWithSpaces>3925</CharactersWithSpaces>
  <Paragraphs>230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2020-11-26T16:38:00Z</dcterms:created>
  <dc:creator>Sebastian Zierer</dc:creator>
  <dc:description/>
  <dc:language>de-DE</dc:language>
  <cp:lastModifiedBy>Benedict Stein</cp:lastModifiedBy>
  <dcterms:modified xsi:type="dcterms:W3CDTF">2023-04-19T20:32:53Z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