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75C67AE" w14:textId="6DDD3895" w:rsidR="00634F93" w:rsidRDefault="00FB2434">
      <w:pPr>
        <w:rPr>
          <w:rFonts w:ascii="SimHei" w:eastAsia="SimHei" w:hAnsi="SimHei" w:hint="eastAsia"/>
          <w:sz w:val="30"/>
          <w:szCs w:val="30"/>
        </w:rPr>
      </w:pPr>
      <w:r>
        <w:rPr>
          <w:rFonts w:ascii="SimHei" w:eastAsia="SimHei" w:hAnsi="SimHei" w:hint="eastAsia"/>
          <w:sz w:val="30"/>
          <w:szCs w:val="30"/>
        </w:rPr>
        <w:t>一、平台界面说明</w:t>
      </w:r>
    </w:p>
    <w:p w14:paraId="5AD0A6DC" w14:textId="471F7BDB" w:rsidR="00FB2434" w:rsidRDefault="00A86239">
      <w:pPr>
        <w:rPr>
          <w:rFonts w:ascii="SimSun" w:eastAsia="SimSun" w:hAnsi="SimSun" w:hint="eastAsia"/>
        </w:rPr>
      </w:pPr>
      <w:r w:rsidRPr="00A86239">
        <w:rPr>
          <w:rFonts w:ascii="SimSun" w:eastAsia="SimSun" w:hAnsi="SimSun"/>
        </w:rPr>
        <w:drawing>
          <wp:inline distT="0" distB="0" distL="0" distR="0" wp14:anchorId="1DDF49D7" wp14:editId="37F23980">
            <wp:extent cx="5270500" cy="3064510"/>
            <wp:effectExtent l="0" t="0" r="1270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B0732" w14:textId="51613F84" w:rsidR="00A86239" w:rsidRDefault="00A86239" w:rsidP="000B5BC7">
      <w:pPr>
        <w:ind w:firstLine="42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平台由三部分功能组成，由上到下分别是数据采集功能、训练测试功能和线上模式切换功能</w:t>
      </w:r>
      <w:r w:rsidR="000B5BC7">
        <w:rPr>
          <w:rFonts w:ascii="SimSun" w:eastAsia="SimSun" w:hAnsi="SimSun" w:hint="eastAsia"/>
        </w:rPr>
        <w:t>。</w:t>
      </w:r>
    </w:p>
    <w:p w14:paraId="35030EF3" w14:textId="2B68C144" w:rsidR="000B5BC7" w:rsidRDefault="000B5BC7">
      <w:pPr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ab/>
        <w:t>平台的数据由两个基本概念组成，数据集和数据集名称，数据集是指包含所有需要标注训练的图片的文件夹，数据集名称指给此数据集的命名。</w:t>
      </w:r>
    </w:p>
    <w:p w14:paraId="20565788" w14:textId="209621C4" w:rsidR="000B5BC7" w:rsidRDefault="000B5BC7">
      <w:pPr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ab/>
      </w:r>
      <w:r w:rsidR="009566FE">
        <w:rPr>
          <w:rFonts w:ascii="SimSun" w:eastAsia="SimSun" w:hAnsi="SimSun" w:hint="eastAsia"/>
        </w:rPr>
        <w:t>平台的数据集必须上传至服务器识别代码的</w:t>
      </w:r>
      <w:r w:rsidR="009566FE" w:rsidRPr="009566FE">
        <w:rPr>
          <w:rFonts w:ascii="Times New Roman" w:eastAsia="SimSun" w:hAnsi="Times New Roman" w:cs="Times New Roman"/>
        </w:rPr>
        <w:t>resources/tmp</w:t>
      </w:r>
      <w:r w:rsidR="009566FE">
        <w:rPr>
          <w:rFonts w:ascii="SimSun" w:eastAsia="SimSun" w:hAnsi="SimSun" w:hint="eastAsia"/>
        </w:rPr>
        <w:t>目录下，并解压，上传方式自定。</w:t>
      </w:r>
      <w:r w:rsidR="00942259">
        <w:rPr>
          <w:rFonts w:ascii="SimSun" w:eastAsia="SimSun" w:hAnsi="SimSun" w:hint="eastAsia"/>
        </w:rPr>
        <w:t>数据集地址栏填写文件夹名称，数据集名称栏填写数据集名称，建议与文件夹同名。</w:t>
      </w:r>
    </w:p>
    <w:p w14:paraId="55A68073" w14:textId="51E8FE91" w:rsidR="00B34946" w:rsidRDefault="00B34946">
      <w:pPr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ab/>
      </w:r>
      <w:r w:rsidR="0086657A">
        <w:rPr>
          <w:rFonts w:ascii="SimSun" w:eastAsia="SimSun" w:hAnsi="SimSun" w:hint="eastAsia"/>
        </w:rPr>
        <w:t>以上两个基本信息填写完毕后，需要点击</w:t>
      </w:r>
      <w:r w:rsidR="0086657A" w:rsidRPr="00D20990">
        <w:rPr>
          <w:rFonts w:ascii="Times New Roman" w:eastAsia="SimSun" w:hAnsi="Times New Roman" w:cs="Times New Roman"/>
        </w:rPr>
        <w:t>NextImage</w:t>
      </w:r>
      <w:r w:rsidR="0086657A">
        <w:rPr>
          <w:rFonts w:ascii="SimSun" w:eastAsia="SimSun" w:hAnsi="SimSun" w:hint="eastAsia"/>
        </w:rPr>
        <w:t>按钮，以获取第一张图片。点击后效果如下图：</w:t>
      </w:r>
    </w:p>
    <w:p w14:paraId="36ED8A8C" w14:textId="04CB7E6D" w:rsidR="0086657A" w:rsidRDefault="0086657A">
      <w:pPr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ab/>
      </w:r>
      <w:r w:rsidRPr="0086657A">
        <w:rPr>
          <w:rFonts w:ascii="SimSun" w:eastAsia="SimSun" w:hAnsi="SimSun"/>
        </w:rPr>
        <w:drawing>
          <wp:inline distT="0" distB="0" distL="0" distR="0" wp14:anchorId="0DBDD73E" wp14:editId="5E32A0A9">
            <wp:extent cx="5543549" cy="3119748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58268" cy="312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AD51E" w14:textId="4DD388C6" w:rsidR="0086657A" w:rsidRDefault="000F2C4E">
      <w:pPr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lastRenderedPageBreak/>
        <w:t>依据编号把正确四个角点填入方框中</w:t>
      </w:r>
      <w:r w:rsidR="00062D1B">
        <w:rPr>
          <w:rFonts w:ascii="SimSun" w:eastAsia="SimSun" w:hAnsi="SimSun" w:hint="eastAsia"/>
        </w:rPr>
        <w:t>，顺序为左上、右上、右下、左下</w:t>
      </w:r>
      <w:r w:rsidR="00821080">
        <w:rPr>
          <w:rFonts w:ascii="SimSun" w:eastAsia="SimSun" w:hAnsi="SimSun" w:hint="eastAsia"/>
        </w:rPr>
        <w:t>。</w:t>
      </w:r>
      <w:r w:rsidR="00954BBC">
        <w:rPr>
          <w:rFonts w:ascii="SimSun" w:eastAsia="SimSun" w:hAnsi="SimSun" w:hint="eastAsia"/>
        </w:rPr>
        <w:t>填写完毕后点击</w:t>
      </w:r>
      <w:r w:rsidR="00954BBC" w:rsidRPr="00D20990">
        <w:rPr>
          <w:rFonts w:ascii="Times New Roman" w:eastAsia="SimSun" w:hAnsi="Times New Roman" w:cs="Times New Roman"/>
        </w:rPr>
        <w:t>SubmitAnswer</w:t>
      </w:r>
      <w:r w:rsidR="00954BBC">
        <w:rPr>
          <w:rFonts w:ascii="SimSun" w:eastAsia="SimSun" w:hAnsi="SimSun" w:hint="eastAsia"/>
        </w:rPr>
        <w:t>按钮提交。之后再次点击</w:t>
      </w:r>
      <w:r w:rsidR="00954BBC" w:rsidRPr="00D20990">
        <w:rPr>
          <w:rFonts w:ascii="Times New Roman" w:eastAsia="SimSun" w:hAnsi="Times New Roman" w:cs="Times New Roman"/>
        </w:rPr>
        <w:t>NextImage</w:t>
      </w:r>
      <w:r w:rsidR="00954BBC">
        <w:rPr>
          <w:rFonts w:ascii="SimSun" w:eastAsia="SimSun" w:hAnsi="SimSun" w:hint="eastAsia"/>
        </w:rPr>
        <w:t>按钮，重复以上操作，直到系统弹框提示数据集全部标注完毕。</w:t>
      </w:r>
    </w:p>
    <w:p w14:paraId="768620F3" w14:textId="480176D0" w:rsidR="004E0D2C" w:rsidRDefault="004E0D2C">
      <w:pPr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ab/>
        <w:t>训练功能目的是通过已</w:t>
      </w:r>
      <w:r w:rsidR="00B57CCF">
        <w:rPr>
          <w:rFonts w:ascii="SimSun" w:eastAsia="SimSun" w:hAnsi="SimSun" w:hint="eastAsia"/>
        </w:rPr>
        <w:t>标注数据训练</w:t>
      </w:r>
      <w:r>
        <w:rPr>
          <w:rFonts w:ascii="SimSun" w:eastAsia="SimSun" w:hAnsi="SimSun" w:hint="eastAsia"/>
        </w:rPr>
        <w:t>用于分</w:t>
      </w:r>
      <w:r w:rsidR="00B57CCF">
        <w:rPr>
          <w:rFonts w:ascii="SimSun" w:eastAsia="SimSun" w:hAnsi="SimSun" w:hint="eastAsia"/>
        </w:rPr>
        <w:t>类的模型。先选择数据集，再</w:t>
      </w:r>
      <w:r>
        <w:rPr>
          <w:rFonts w:ascii="SimSun" w:eastAsia="SimSun" w:hAnsi="SimSun" w:hint="eastAsia"/>
        </w:rPr>
        <w:t>点击训练按钮，训练完毕，可点击测试按钮，查看训练结果。</w:t>
      </w:r>
    </w:p>
    <w:p w14:paraId="76E5B909" w14:textId="09F1AA8A" w:rsidR="00356257" w:rsidRDefault="00356257">
      <w:pPr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ab/>
        <w:t>训练测试完毕后，可点击</w:t>
      </w:r>
      <w:r w:rsidRPr="00D20990">
        <w:rPr>
          <w:rFonts w:ascii="Times New Roman" w:eastAsia="SimSun" w:hAnsi="Times New Roman" w:cs="Times New Roman"/>
        </w:rPr>
        <w:t>ApplyModel</w:t>
      </w:r>
      <w:r>
        <w:rPr>
          <w:rFonts w:ascii="SimSun" w:eastAsia="SimSun" w:hAnsi="SimSun" w:hint="eastAsia"/>
        </w:rPr>
        <w:t>按钮将模型应用于线上，但是前提是把线上模式切换成机器学习模式。</w:t>
      </w:r>
    </w:p>
    <w:p w14:paraId="7B3A62EA" w14:textId="06695DEF" w:rsidR="00356257" w:rsidRPr="00A86239" w:rsidRDefault="00356257">
      <w:pPr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ab/>
      </w:r>
      <w:r w:rsidR="00232F16">
        <w:rPr>
          <w:rFonts w:ascii="SimSun" w:eastAsia="SimSun" w:hAnsi="SimSun" w:hint="eastAsia"/>
        </w:rPr>
        <w:t>传统模式</w:t>
      </w:r>
      <w:r>
        <w:rPr>
          <w:rFonts w:ascii="SimSun" w:eastAsia="SimSun" w:hAnsi="SimSun" w:hint="eastAsia"/>
        </w:rPr>
        <w:t>为手动指定四点比例的模式。</w:t>
      </w:r>
    </w:p>
    <w:p w14:paraId="119E3425" w14:textId="5A6EA05B" w:rsidR="00FB2434" w:rsidRDefault="00FB2434">
      <w:pPr>
        <w:rPr>
          <w:rFonts w:ascii="SimHei" w:eastAsia="SimHei" w:hAnsi="SimHei" w:hint="eastAsia"/>
          <w:sz w:val="30"/>
          <w:szCs w:val="30"/>
        </w:rPr>
      </w:pPr>
      <w:r>
        <w:rPr>
          <w:rFonts w:ascii="SimHei" w:eastAsia="SimHei" w:hAnsi="SimHei" w:hint="eastAsia"/>
          <w:sz w:val="30"/>
          <w:szCs w:val="30"/>
        </w:rPr>
        <w:t>二、操作说明</w:t>
      </w:r>
    </w:p>
    <w:p w14:paraId="610AA969" w14:textId="007CCC7F" w:rsidR="00FB2434" w:rsidRPr="00D20990" w:rsidRDefault="00D20990">
      <w:pPr>
        <w:rPr>
          <w:rFonts w:ascii="SimSun" w:eastAsia="SimSun" w:hAnsi="SimSun" w:hint="eastAsia"/>
        </w:rPr>
      </w:pPr>
      <w:r>
        <w:rPr>
          <w:rFonts w:ascii="SimHei" w:eastAsia="SimHei" w:hAnsi="SimHei" w:hint="eastAsia"/>
          <w:sz w:val="30"/>
          <w:szCs w:val="30"/>
        </w:rPr>
        <w:tab/>
      </w:r>
      <w:r w:rsidRPr="00D20990">
        <w:rPr>
          <w:rFonts w:ascii="SimSun" w:eastAsia="SimSun" w:hAnsi="SimSun" w:hint="eastAsia"/>
        </w:rPr>
        <w:t>一般训练流程为</w:t>
      </w:r>
      <w:r>
        <w:rPr>
          <w:rFonts w:ascii="SimSun" w:eastAsia="SimSun" w:hAnsi="SimSun" w:hint="eastAsia"/>
        </w:rPr>
        <w:t>，1、先上传数据集，2、填写数据集基本信息，3、点击下一张按钮，4、填写并提交四点数据，5、标注完毕开始训练，6、训练结束查看测试结果，7、切换为机器学习模式，8、应用刚才训练的模型</w:t>
      </w:r>
    </w:p>
    <w:p w14:paraId="7111FFA0" w14:textId="4471C34F" w:rsidR="00FB2434" w:rsidRDefault="00FB2434">
      <w:pPr>
        <w:rPr>
          <w:rFonts w:ascii="SimHei" w:eastAsia="SimHei" w:hAnsi="SimHei" w:hint="eastAsia"/>
          <w:sz w:val="30"/>
          <w:szCs w:val="30"/>
        </w:rPr>
      </w:pPr>
      <w:r>
        <w:rPr>
          <w:rFonts w:ascii="SimHei" w:eastAsia="SimHei" w:hAnsi="SimHei" w:hint="eastAsia"/>
          <w:sz w:val="30"/>
          <w:szCs w:val="30"/>
        </w:rPr>
        <w:t>三、风险说明</w:t>
      </w:r>
    </w:p>
    <w:p w14:paraId="70E1960A" w14:textId="2E483DF3" w:rsidR="00D0234D" w:rsidRPr="00D0234D" w:rsidRDefault="00D0234D">
      <w:pPr>
        <w:rPr>
          <w:rFonts w:ascii="SimSun" w:eastAsia="SimSun" w:hAnsi="SimSun" w:hint="eastAsia"/>
        </w:rPr>
      </w:pPr>
      <w:r>
        <w:rPr>
          <w:rFonts w:ascii="SimHei" w:eastAsia="SimHei" w:hAnsi="SimHei" w:hint="eastAsia"/>
          <w:sz w:val="30"/>
          <w:szCs w:val="30"/>
        </w:rPr>
        <w:tab/>
      </w:r>
      <w:r w:rsidRPr="00D0234D">
        <w:rPr>
          <w:rFonts w:ascii="SimSun" w:eastAsia="SimSun" w:hAnsi="SimSun" w:hint="eastAsia"/>
        </w:rPr>
        <w:t>模式切换和模型应用</w:t>
      </w:r>
      <w:r>
        <w:rPr>
          <w:rFonts w:ascii="SimSun" w:eastAsia="SimSun" w:hAnsi="SimSun" w:hint="eastAsia"/>
        </w:rPr>
        <w:t>会直接影响线上代码行为模式，谨慎操作。</w:t>
      </w:r>
      <w:r w:rsidR="00EE7413">
        <w:rPr>
          <w:rFonts w:ascii="SimSun" w:eastAsia="SimSun" w:hAnsi="SimSun" w:hint="eastAsia"/>
        </w:rPr>
        <w:t>若出现问题，可切换成传统模式</w:t>
      </w:r>
      <w:r w:rsidR="00835D8B">
        <w:rPr>
          <w:rFonts w:ascii="SimSun" w:eastAsia="SimSun" w:hAnsi="SimSun" w:hint="eastAsia"/>
        </w:rPr>
        <w:t>，之后再查找问题重新训练。</w:t>
      </w:r>
      <w:bookmarkStart w:id="0" w:name="_GoBack"/>
      <w:bookmarkEnd w:id="0"/>
    </w:p>
    <w:sectPr w:rsidR="00D0234D" w:rsidRPr="00D0234D" w:rsidSect="0091043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imHei">
    <w:panose1 w:val="02010609060101010101"/>
    <w:charset w:val="86"/>
    <w:family w:val="auto"/>
    <w:pitch w:val="variable"/>
    <w:sig w:usb0="800002BF" w:usb1="38CF7CFA" w:usb2="00000016" w:usb3="00000000" w:csb0="00040001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9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7492"/>
    <w:rsid w:val="00041AA5"/>
    <w:rsid w:val="00062D1B"/>
    <w:rsid w:val="000643AF"/>
    <w:rsid w:val="00092A12"/>
    <w:rsid w:val="00096A48"/>
    <w:rsid w:val="000B5BC7"/>
    <w:rsid w:val="000C269D"/>
    <w:rsid w:val="000F2C4E"/>
    <w:rsid w:val="001200A9"/>
    <w:rsid w:val="0015271D"/>
    <w:rsid w:val="001F0269"/>
    <w:rsid w:val="00232F16"/>
    <w:rsid w:val="002D5C0C"/>
    <w:rsid w:val="002F36D6"/>
    <w:rsid w:val="00301B2E"/>
    <w:rsid w:val="00315319"/>
    <w:rsid w:val="0035286A"/>
    <w:rsid w:val="00356257"/>
    <w:rsid w:val="003E73C3"/>
    <w:rsid w:val="00480C79"/>
    <w:rsid w:val="004E0D2C"/>
    <w:rsid w:val="0058304F"/>
    <w:rsid w:val="00634F93"/>
    <w:rsid w:val="0063571E"/>
    <w:rsid w:val="006E0BCF"/>
    <w:rsid w:val="007906A1"/>
    <w:rsid w:val="007A52C0"/>
    <w:rsid w:val="007F1B5B"/>
    <w:rsid w:val="00821080"/>
    <w:rsid w:val="00835D8B"/>
    <w:rsid w:val="0086657A"/>
    <w:rsid w:val="00910430"/>
    <w:rsid w:val="00942259"/>
    <w:rsid w:val="00954BBC"/>
    <w:rsid w:val="009566FE"/>
    <w:rsid w:val="009668EA"/>
    <w:rsid w:val="00973CAB"/>
    <w:rsid w:val="009934F2"/>
    <w:rsid w:val="00A675DF"/>
    <w:rsid w:val="00A67E09"/>
    <w:rsid w:val="00A77492"/>
    <w:rsid w:val="00A85C2B"/>
    <w:rsid w:val="00A86239"/>
    <w:rsid w:val="00A937B5"/>
    <w:rsid w:val="00AB07F2"/>
    <w:rsid w:val="00B236B7"/>
    <w:rsid w:val="00B34946"/>
    <w:rsid w:val="00B47F4C"/>
    <w:rsid w:val="00B57CCF"/>
    <w:rsid w:val="00BD73E2"/>
    <w:rsid w:val="00CE5576"/>
    <w:rsid w:val="00CF0DC5"/>
    <w:rsid w:val="00D0234D"/>
    <w:rsid w:val="00D1518D"/>
    <w:rsid w:val="00D20990"/>
    <w:rsid w:val="00E211B8"/>
    <w:rsid w:val="00E30AD6"/>
    <w:rsid w:val="00E350E0"/>
    <w:rsid w:val="00E82CD9"/>
    <w:rsid w:val="00EE7413"/>
    <w:rsid w:val="00F54061"/>
    <w:rsid w:val="00FB2434"/>
    <w:rsid w:val="00FF10D5"/>
    <w:rsid w:val="00FF7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B87F36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5271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basedOn w:val="1"/>
    <w:next w:val="a"/>
    <w:autoRedefine/>
    <w:uiPriority w:val="39"/>
    <w:unhideWhenUsed/>
    <w:rsid w:val="0015271D"/>
    <w:pPr>
      <w:widowControl/>
      <w:spacing w:before="120"/>
      <w:jc w:val="left"/>
    </w:pPr>
    <w:rPr>
      <w:rFonts w:eastAsia="SimHei" w:cs="Times New Roman"/>
      <w:b w:val="0"/>
      <w:caps/>
      <w:sz w:val="28"/>
      <w:szCs w:val="22"/>
    </w:rPr>
  </w:style>
  <w:style w:type="character" w:customStyle="1" w:styleId="10">
    <w:name w:val="标题 1字符"/>
    <w:basedOn w:val="a0"/>
    <w:link w:val="1"/>
    <w:uiPriority w:val="9"/>
    <w:rsid w:val="0015271D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98</Words>
  <Characters>564</Characters>
  <Application>Microsoft Macintosh Word</Application>
  <DocSecurity>0</DocSecurity>
  <Lines>4</Lines>
  <Paragraphs>1</Paragraphs>
  <ScaleCrop>false</ScaleCrop>
  <LinksUpToDate>false</LinksUpToDate>
  <CharactersWithSpaces>661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20</cp:revision>
  <dcterms:created xsi:type="dcterms:W3CDTF">2017-07-06T17:52:00Z</dcterms:created>
  <dcterms:modified xsi:type="dcterms:W3CDTF">2017-07-06T18:09:00Z</dcterms:modified>
</cp:coreProperties>
</file>