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8"/>
          <w:szCs w:val="28"/>
        </w:rPr>
      </w:pPr>
      <w:bookmarkStart w:id="0" w:name="_Toc220314901"/>
      <w:r>
        <w:rPr>
          <w:sz w:val="28"/>
          <w:szCs w:val="28"/>
        </w:rPr>
        <w:t xml:space="preserve">МИНИСТЕРСТВО НАУКИ И ВЫСШЕГО ОБРАЗОВАНИЯ 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автономное                                          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образовательное учреждение высшего образования                             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‹‹</w:t>
      </w:r>
      <w:r>
        <w:rPr>
          <w:sz w:val="28"/>
          <w:szCs w:val="28"/>
        </w:rPr>
        <w:t xml:space="preserve">СЕВЕРО-КАВКАЗСКИЙ ФЕДЕРАЛЬНЫЙ УНИВЕРСИТЕТ››                     </w:t>
      </w:r>
    </w:p>
    <w:p>
      <w:pPr>
        <w:pStyle w:val="Normal"/>
        <w:widowControl w:val="false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>
        <w:rPr>
          <w:sz w:val="28"/>
          <w:szCs w:val="28"/>
        </w:rPr>
        <w:t>Институт перспективной инженерии</w:t>
      </w:r>
    </w:p>
    <w:p>
      <w:pPr>
        <w:pStyle w:val="Normal"/>
        <w:ind w:firstLine="567" w:end="-143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Департамент цифровых, робототехнических систем и электроники 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Дисциплина «</w:t>
      </w:r>
      <w:r>
        <w:rPr>
          <w:rFonts w:eastAsia="Calibri"/>
          <w:color w:val="000000"/>
          <w:sz w:val="28"/>
          <w:szCs w:val="28"/>
        </w:rPr>
        <w:t>Введение в программирование и алгоритмы</w:t>
      </w:r>
      <w:r>
        <w:rPr>
          <w:sz w:val="28"/>
          <w:szCs w:val="28"/>
        </w:rPr>
        <w:t>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</w:t>
      </w:r>
      <w:r>
        <w:rPr>
          <w:sz w:val="28"/>
          <w:szCs w:val="28"/>
        </w:rPr>
        <w:t>4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«Множественный выбор (switch)</w:t>
      </w:r>
      <w:r>
        <w:rPr>
          <w:rFonts w:eastAsia="Calibri"/>
          <w:color w:val="000000"/>
          <w:sz w:val="28"/>
          <w:szCs w:val="28"/>
        </w:rPr>
        <w:t>»</w:t>
      </w:r>
    </w:p>
    <w:p>
      <w:pPr>
        <w:pStyle w:val="Normal"/>
        <w:tabs>
          <w:tab w:val="clear" w:pos="708"/>
          <w:tab w:val="center" w:pos="4677" w:leader="none"/>
          <w:tab w:val="left" w:pos="6549" w:leader="none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7305" w:leader="none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start="5103"/>
        <w:rPr>
          <w:sz w:val="28"/>
          <w:szCs w:val="28"/>
        </w:rPr>
      </w:pPr>
      <w:r>
        <w:rPr>
          <w:sz w:val="28"/>
          <w:szCs w:val="28"/>
        </w:rPr>
        <w:t xml:space="preserve">Выполнил студент группы </w:t>
      </w:r>
    </w:p>
    <w:p>
      <w:pPr>
        <w:pStyle w:val="Normal"/>
        <w:ind w:start="5103"/>
        <w:rPr>
          <w:sz w:val="28"/>
          <w:szCs w:val="28"/>
        </w:rPr>
      </w:pPr>
      <w:r>
        <w:rPr>
          <w:sz w:val="28"/>
          <w:szCs w:val="28"/>
        </w:rPr>
        <w:t>ПИЖ-б-о-26-1(2)</w:t>
      </w:r>
    </w:p>
    <w:p>
      <w:pPr>
        <w:pStyle w:val="Normal"/>
        <w:ind w:start="5103"/>
        <w:rPr>
          <w:sz w:val="28"/>
          <w:szCs w:val="28"/>
          <w:highlight w:val="none"/>
          <w:shd w:fill="auto" w:val="clear"/>
        </w:rPr>
      </w:pPr>
      <w:r>
        <w:rPr>
          <w:sz w:val="28"/>
          <w:szCs w:val="28"/>
          <w:shd w:fill="auto" w:val="clear"/>
        </w:rPr>
        <w:t>Бабаян Артём Артемович</w:t>
      </w:r>
    </w:p>
    <w:p>
      <w:pPr>
        <w:pStyle w:val="Normal"/>
        <w:ind w:start="5103"/>
        <w:rPr>
          <w:sz w:val="28"/>
          <w:szCs w:val="28"/>
        </w:rPr>
      </w:pPr>
      <w:r>
        <w:rPr>
          <w:sz w:val="28"/>
          <w:szCs w:val="28"/>
        </w:rPr>
        <w:t>Проверил</w:t>
      </w:r>
    </w:p>
    <w:p>
      <w:pPr>
        <w:pStyle w:val="Normal"/>
        <w:ind w:start="5103"/>
        <w:rPr>
          <w:sz w:val="28"/>
          <w:szCs w:val="28"/>
        </w:rPr>
      </w:pPr>
      <w:r>
        <w:rPr>
          <w:sz w:val="28"/>
          <w:szCs w:val="28"/>
        </w:rPr>
        <w:t>К.т.н. Николаев Е. И.</w:t>
      </w:r>
    </w:p>
    <w:p>
      <w:pPr>
        <w:pStyle w:val="Normal"/>
        <w:jc w:val="en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г</w:t>
      </w:r>
      <w:bookmarkStart w:id="1" w:name="_GoBack"/>
      <w:bookmarkEnd w:id="1"/>
      <w:r>
        <w:rPr>
          <w:sz w:val="28"/>
          <w:szCs w:val="28"/>
        </w:rPr>
        <w:t>. Ставрополь, 2026 г.</w:t>
      </w:r>
      <w:bookmarkEnd w:id="0"/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start"/>
        <w:rPr>
          <w:sz w:val="28"/>
          <w:szCs w:val="28"/>
        </w:rPr>
      </w:pPr>
      <w:r>
        <w:rPr>
          <w:sz w:val="28"/>
          <w:szCs w:val="28"/>
        </w:rPr>
        <w:t>Цель работы: Освоить оператор множественного выбора switch-case, научиться применять его для реализации меню и выбора действий на основе дискретных значений, обрабатывать значение default, использовать группировку case для объединения нескольких вариантов, понимать разницу между switch и if-else if-else, предотвращать ошибки fall-through с помощью break.</w:t>
      </w:r>
    </w:p>
    <w:p>
      <w:pPr>
        <w:pStyle w:val="Normal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start"/>
        <w:rPr>
          <w:sz w:val="28"/>
          <w:szCs w:val="28"/>
        </w:rPr>
      </w:pPr>
      <w:r>
        <w:rPr>
          <w:sz w:val="28"/>
          <w:szCs w:val="28"/>
        </w:rPr>
        <w:t>Основные понятия:</w:t>
      </w:r>
    </w:p>
    <w:p>
      <w:pPr>
        <w:pStyle w:val="Normal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start"/>
        <w:rPr>
          <w:sz w:val="28"/>
          <w:szCs w:val="28"/>
        </w:rPr>
      </w:pPr>
      <w:r>
        <w:rPr>
          <w:sz w:val="28"/>
          <w:szCs w:val="28"/>
        </w:rPr>
        <w:t>Оператор switch — управляющая конструкция множественного ветвления, позволяющая передать выполнение одному из блоков кода в зависимости от значения целочисленной переменной (или символа).</w:t>
        <w:br/>
        <w:br/>
        <w:t>Метка case — ключевое слово внутри switch, задающее конкретное константное значение, с которым происходит строгое сравнение проверяемой переменной.</w:t>
        <w:br/>
        <w:br/>
        <w:t>Оператор break — команда прерывания, которая завершает выполнение текущего блока case и осуществляет немедленный выход из всей конструкции switch.</w:t>
        <w:br/>
        <w:br/>
        <w:t>Блок default — необязательная ветвь оператора switch, код которой выполняется в том случае, если значение переменной не совпало ни с одной из перечисленных меток case (аналог else).</w:t>
        <w:br/>
        <w:br/>
        <w:t>Проваливание (Fall-through) — особенность выполнения switch, при которой из-за отсутствия break программа не прерывается, а продолжает последовательно выполнять инструкции всех нижестоящих меток case.</w:t>
      </w:r>
    </w:p>
    <w:p>
      <w:pPr>
        <w:pStyle w:val="Normal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start"/>
        <w:rPr>
          <w:sz w:val="28"/>
          <w:szCs w:val="28"/>
        </w:rPr>
      </w:pPr>
      <w:r>
        <w:rPr>
          <w:sz w:val="28"/>
          <w:szCs w:val="28"/>
        </w:rPr>
        <w:t xml:space="preserve">Ход работы: на </w:t>
      </w:r>
      <w:r>
        <w:rPr>
          <w:sz w:val="28"/>
          <w:szCs w:val="28"/>
          <w:lang w:val="en-US"/>
        </w:rPr>
        <w:t>Github-</w:t>
      </w:r>
      <w:r>
        <w:rPr>
          <w:sz w:val="28"/>
          <w:szCs w:val="28"/>
          <w:lang w:val="ru-RU"/>
        </w:rPr>
        <w:t xml:space="preserve">репозитории — </w:t>
      </w:r>
      <w:hyperlink r:id="rId2">
        <w:r>
          <w:rPr>
            <w:rStyle w:val="Hyperlink"/>
            <w:sz w:val="28"/>
            <w:szCs w:val="28"/>
            <w:lang w:val="ru-RU"/>
          </w:rPr>
          <w:t>https://github.com/bithoffka/mega_krutoy_repository/tree/main#отчёт-о-лабораторной-работе-4-по-дисциплине-введение-в-программирование-и-алгоритмы</w:t>
        </w:r>
      </w:hyperlink>
      <w:r>
        <w:rPr>
          <w:sz w:val="28"/>
          <w:szCs w:val="28"/>
          <w:lang w:val="ru-RU"/>
        </w:rPr>
        <w:t>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Ответы на контрольные вопросы: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Раздел А.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 Оператор множественного выбора. Предназначен для удобной маршрутизации, когда одну переменную нужно сравнить с множеством конкретных значений.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 xml:space="preserve">2. </w:t>
      </w:r>
      <w:r>
        <w:rPr>
          <w:sz w:val="28"/>
          <w:szCs w:val="28"/>
          <w:lang w:val="en-US"/>
        </w:rPr>
        <w:t>switch (</w:t>
      </w:r>
      <w:r>
        <w:rPr>
          <w:sz w:val="28"/>
          <w:szCs w:val="28"/>
          <w:lang w:val="ru-RU"/>
        </w:rPr>
        <w:t xml:space="preserve">переменная) </w:t>
      </w:r>
      <w:r>
        <w:rPr>
          <w:sz w:val="28"/>
          <w:szCs w:val="28"/>
          <w:lang w:val="en-US"/>
        </w:rPr>
        <w:t>{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 xml:space="preserve">case </w:t>
      </w:r>
      <w:r>
        <w:rPr>
          <w:sz w:val="28"/>
          <w:szCs w:val="28"/>
          <w:lang w:val="ru-RU"/>
        </w:rPr>
        <w:t>значение-константа1: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>// код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en-US"/>
        </w:rPr>
        <w:t>break;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 xml:space="preserve">case </w:t>
      </w:r>
      <w:r>
        <w:rPr>
          <w:sz w:val="28"/>
          <w:szCs w:val="28"/>
          <w:lang w:val="ru-RU"/>
        </w:rPr>
        <w:t>значение-константа2: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>// код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en-US"/>
        </w:rPr>
        <w:t>break;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 xml:space="preserve">case </w:t>
      </w:r>
      <w:r>
        <w:rPr>
          <w:sz w:val="28"/>
          <w:szCs w:val="28"/>
          <w:lang w:val="ru-RU"/>
        </w:rPr>
        <w:t>значение-константа3: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>// код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en-US"/>
        </w:rPr>
        <w:t>break;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default: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ab/>
        <w:t xml:space="preserve">// </w:t>
      </w:r>
      <w:r>
        <w:rPr>
          <w:sz w:val="28"/>
          <w:szCs w:val="28"/>
          <w:lang w:val="ru-RU"/>
        </w:rPr>
        <w:t>код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en-US"/>
        </w:rPr>
        <w:t>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}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3. Только целочисленные. double нельзя из-за погрешностей хранения дробей, string — потому что это сложный объект, а компилятор требует константы, известные на этапе сборки.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4. Прерывает выполнение блока и выходит из switch. Без него программа продолжит выполнять код всех последующих case подряд.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5. Переход к следующему case из-за отсутствия break. Полезно для группировки: case 1: case 2: cout &lt;&lt; "Оба варианта"; break;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6. Срабатывает, если ни один case не подошел. Он не обязателен.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7. switch проверяет только на строгое равенство, но работает быстрее при большом количестве вариантов. if-else нужен для сложных условий.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8. Нет, т. к. switch принимает только одиночные константы.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Раздел Б.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 Использовать проваливание. Пример: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case 1: case 2: cout &lt;&lt; “</w:t>
      </w:r>
      <w:r>
        <w:rPr>
          <w:sz w:val="28"/>
          <w:szCs w:val="28"/>
          <w:lang w:val="ru-RU"/>
        </w:rPr>
        <w:t>Один или два</w:t>
      </w:r>
      <w:r>
        <w:rPr>
          <w:sz w:val="28"/>
          <w:szCs w:val="28"/>
          <w:lang w:val="en-US"/>
        </w:rPr>
        <w:t>”; 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 Стандарт C++ рекомендует компиляторам поддерживать минимум 256 уровней вложенности. Жесткого ограничения в языке нет — пределом является только доступная оперативная память при компиляции.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3. Можно. Пример: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(x) {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case 1: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switch (y) {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case 2: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ab/>
        <w:t>cout &lt;&lt; “x=1, y=2”; 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}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}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4. Да, но код этого case обязательно нужно обернуть в фигурные скобки, чтобы создать для переменной локальную область видимости. Без скобок компилятор выдаст ошибку.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Раздел В.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 Когда вариантов выбора много (обычно больше 4-5). Компилятор оптимизирует switch, создавая таблицу переходов, что позволяет находить нужный блок мгновенно, тогда как if-else проверяет условия по очереди.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 Это возможно только если все if проверяют одну и ту же целочисленную переменную на строгое равенство (==). Условие if (x == 1) заменяется на case 1:.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3. Группировкой case для каждого символа.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4. Фактически ничем, механика работы абсолютно одинакова.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Раздел Г.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1. Произойдёт проваливание (fall-through). Программа найдет совпадение, выполнит этот case и пойдет выполнять все последующие до конца блока. Пример: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case 1: cout &lt;&lt; “1 “;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case 2: cout &lt;&lt; “2 “;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Если переменная равна 1, то программа выведет «</w:t>
      </w:r>
      <w:r>
        <w:rPr>
          <w:sz w:val="28"/>
          <w:szCs w:val="28"/>
          <w:lang w:val="en-US"/>
        </w:rPr>
        <w:t xml:space="preserve">1 2 </w:t>
      </w:r>
      <w:r>
        <w:rPr>
          <w:sz w:val="28"/>
          <w:szCs w:val="28"/>
          <w:lang w:val="ru-RU"/>
        </w:rPr>
        <w:t>».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2.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  <w:t>- Передача в switch переменной типа double или string.</w:t>
        <w:br/>
        <w:br/>
        <w:tab/>
        <w:t>- Дублирование одинаковых значений в разных case.</w:t>
        <w:br/>
        <w:br/>
        <w:tab/>
        <w:t>- Объявление переменной в case без фигурных скобок.</w:t>
        <w:br/>
        <w:br/>
        <w:tab/>
        <w:t>- Использование неконстантных переменных в качестве значений case.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3. Нет, т. к. значения в case должны быть известны на этапе компиляции, чтобы компилятор мог построить оптимизированную таблицу переходов.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4. Лучше писать. Если в будущем кто-то добавит новый case ниже блока default, код не сломается от случайного проваливания.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5. 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case 1: case 2: case 3: action1(); 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case 4: case 5: action2(); 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6. </w:t>
      </w:r>
      <w:r>
        <w:rPr>
          <w:sz w:val="28"/>
          <w:szCs w:val="28"/>
          <w:lang w:val="ru-RU"/>
        </w:rPr>
        <w:t xml:space="preserve">Произвести пользовательский ввод выбора в переменную </w:t>
      </w:r>
      <w:r>
        <w:rPr>
          <w:sz w:val="28"/>
          <w:szCs w:val="28"/>
          <w:lang w:val="en-US"/>
        </w:rPr>
        <w:t xml:space="preserve">choice, </w:t>
      </w:r>
      <w:r>
        <w:rPr>
          <w:sz w:val="28"/>
          <w:szCs w:val="28"/>
          <w:lang w:val="ru-RU"/>
        </w:rPr>
        <w:t>затем: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switch (choice) { // </w:t>
      </w:r>
      <w:r>
        <w:rPr>
          <w:sz w:val="28"/>
          <w:szCs w:val="28"/>
          <w:lang w:val="ru-RU"/>
        </w:rPr>
        <w:t>прописать разные варианты</w:t>
      </w:r>
      <w:r>
        <w:rPr>
          <w:sz w:val="28"/>
          <w:szCs w:val="28"/>
          <w:lang w:val="en-US"/>
        </w:rPr>
        <w:t>}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Раздел Д.</w:t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1. </w:t>
      </w:r>
      <w:r>
        <w:rPr>
          <w:sz w:val="28"/>
          <w:szCs w:val="28"/>
          <w:lang w:val="en-US"/>
        </w:rPr>
        <w:t>BCD.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2.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d = 2.5;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 (d == 1.5) std::cout &lt;&lt; "Один с половиной";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else if (d == 2.5) std::cout &lt;&lt; "Два с половиной";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3.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(grade) {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case 'A': cout &lt;&lt; "Отлично"; 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case 'B': cout &lt;&lt; "Хорошо"; 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case 'C': cout &lt;&lt; "Удовлетворительно"; 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default: cout &lt;&lt; "Неудовлетворительно"; break;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}</w:t>
      </w:r>
    </w:p>
    <w:p>
      <w:pPr>
        <w:pStyle w:val="Normal"/>
        <w:jc w:val="star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jc w:val="star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Вывод: в ходе работы я смог освоить оператор множественного выбора switch-case, научиться применять его для реализации меню и выбора действий на основе дискретных значений, обрабатывать значение default, использовать группировку case для объединения нескольких вариантов, понимать разницу между switch и if-else if-else, предотвращать ошибки fall-through с помощью break.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720c8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user1"/>
    <w:next w:val="BodyText"/>
    <w:qFormat/>
    <w:p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user">
    <w:name w:val="Исходный текст (user)"/>
    <w:qFormat/>
    <w:rPr>
      <w:rFonts w:ascii="Liberation Mono" w:hAnsi="Liberation Mono" w:eastAsia="Liberation Mono" w:cs="Liberation Mono"/>
    </w:rPr>
  </w:style>
  <w:style w:type="character" w:styleId="Style13">
    <w:name w:val="Исходный текст"/>
    <w:qFormat/>
    <w:rPr>
      <w:rFonts w:ascii="Liberation Mono" w:hAnsi="Liberation Mono" w:eastAsia="Liberation Mono" w:cs="Liberation Mono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Lucida Sans"/>
    </w:rPr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&#1086;&#1090;&#1095;&#1105;&#1090;-&#1086;-&#1083;&#1072;&#1073;&#1086;&#1088;&#1072;&#1090;&#1086;&#1088;&#1085;&#1086;&#1081;-&#1088;&#1072;&#1073;&#1086;&#1090;&#1077;-4-&#1087;&#1086;-&#1076;&#1080;&#1089;&#1094;&#1080;&#1087;&#1083;&#1080;&#1085;&#1077;-&#1074;&#1074;&#1077;&#1076;&#1077;&#1085;&#1080;&#1077;-&#1074;-&#1087;&#1088;&#1086;&#1075;&#1088;&#1072;&#1084;&#1084;&#1080;&#1088;&#1086;&#1074;&#1072;&#1085;&#1080;&#1077;-&#1080;-&#1072;&#1083;&#1075;&#1086;&#1088;&#1080;&#1090;&#1084;&#1099;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Application>LibreOffice/26.2.5.2$Windows_X86_64 LibreOffice_project/cd7284b4cbbfeb507e630c1aac019f4157393acb</Application>
  <AppVersion>15.0000</AppVersion>
  <Pages>5</Pages>
  <Words>759</Words>
  <Characters>4878</Characters>
  <CharactersWithSpaces>5690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2026-09-02T14:24:00Z</dcterms:created>
  <dc:creator>student-09-307</dc:creator>
  <dc:description/>
  <dc:language>ru-RU</dc:language>
  <cp:lastModifiedBy/>
  <dcterms:modified xsi:type="dcterms:W3CDTF">2026-09-24T23:05:09Z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