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8"/>
          <w:szCs w:val="28"/>
        </w:rPr>
      </w:pPr>
      <w:bookmarkStart w:id="0" w:name="_Toc220314901"/>
      <w:r>
        <w:rPr>
          <w:sz w:val="28"/>
          <w:szCs w:val="28"/>
        </w:rPr>
        <w:t xml:space="preserve">МИНИСТЕРСТВО НАУКИ И ВЫСШЕГО ОБРАЗОВАНИЯ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РОССИЙСКОЙ ФЕДЕРАЦИИ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автономное                                         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образовательное учреждение высшего образования                            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‹‹</w:t>
      </w:r>
      <w:r>
        <w:rPr>
          <w:sz w:val="28"/>
          <w:szCs w:val="28"/>
        </w:rPr>
        <w:t xml:space="preserve">СЕВЕРО-КАВКАЗСКИЙ ФЕДЕРАЛЬНЫЙ УНИВЕРСИТЕТ››                     </w:t>
      </w:r>
    </w:p>
    <w:p>
      <w:pPr>
        <w:pStyle w:val="Normal"/>
        <w:widowControl w:val="false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sz w:val="28"/>
          <w:szCs w:val="28"/>
        </w:rPr>
        <w:t>Институт перспективной инженерии</w:t>
      </w:r>
    </w:p>
    <w:p>
      <w:pPr>
        <w:pStyle w:val="Normal"/>
        <w:ind w:firstLine="567" w:end="-14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Департамент цифровых, робототехнических систем и электроники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Дисциплина «</w:t>
      </w:r>
      <w:r>
        <w:rPr>
          <w:rFonts w:eastAsia="Calibri"/>
          <w:color w:val="000000"/>
          <w:sz w:val="28"/>
          <w:szCs w:val="28"/>
        </w:rPr>
        <w:t>Введение в программирование и алгоритмы</w:t>
      </w:r>
      <w:r>
        <w:rPr>
          <w:sz w:val="28"/>
          <w:szCs w:val="28"/>
        </w:rPr>
        <w:t>»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Отчет по лабораторной работе №5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«Циклы. Табуляция функций</w:t>
      </w:r>
      <w:r>
        <w:rPr>
          <w:rFonts w:eastAsia="Calibri"/>
          <w:color w:val="000000"/>
          <w:sz w:val="28"/>
          <w:szCs w:val="28"/>
        </w:rPr>
        <w:t>»</w:t>
      </w:r>
    </w:p>
    <w:p>
      <w:pPr>
        <w:pStyle w:val="Normal"/>
        <w:tabs>
          <w:tab w:val="clear" w:pos="708"/>
          <w:tab w:val="center" w:pos="4677" w:leader="none"/>
          <w:tab w:val="left" w:pos="6549" w:leader="none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8"/>
          <w:tab w:val="left" w:pos="7305" w:leader="none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start="5103"/>
        <w:rPr>
          <w:sz w:val="28"/>
          <w:szCs w:val="28"/>
        </w:rPr>
      </w:pPr>
      <w:r>
        <w:rPr>
          <w:sz w:val="28"/>
          <w:szCs w:val="28"/>
        </w:rPr>
        <w:t xml:space="preserve">Выполнил студент группы </w:t>
      </w:r>
    </w:p>
    <w:p>
      <w:pPr>
        <w:pStyle w:val="Normal"/>
        <w:ind w:start="5103"/>
        <w:rPr>
          <w:sz w:val="28"/>
          <w:szCs w:val="28"/>
        </w:rPr>
      </w:pPr>
      <w:r>
        <w:rPr>
          <w:sz w:val="28"/>
          <w:szCs w:val="28"/>
        </w:rPr>
        <w:t>ПИЖ-б-о-26-1(2)</w:t>
      </w:r>
    </w:p>
    <w:p>
      <w:pPr>
        <w:pStyle w:val="Normal"/>
        <w:ind w:start="5103"/>
        <w:rPr>
          <w:sz w:val="28"/>
          <w:szCs w:val="28"/>
          <w:highlight w:val="none"/>
          <w:shd w:fill="auto" w:val="clear"/>
        </w:rPr>
      </w:pPr>
      <w:r>
        <w:rPr>
          <w:sz w:val="28"/>
          <w:szCs w:val="28"/>
          <w:shd w:fill="auto" w:val="clear"/>
        </w:rPr>
        <w:t>Бабаян Артём Артемович</w:t>
      </w:r>
    </w:p>
    <w:p>
      <w:pPr>
        <w:pStyle w:val="Normal"/>
        <w:ind w:start="5103"/>
        <w:rPr>
          <w:sz w:val="28"/>
          <w:szCs w:val="28"/>
        </w:rPr>
      </w:pPr>
      <w:r>
        <w:rPr>
          <w:sz w:val="28"/>
          <w:szCs w:val="28"/>
        </w:rPr>
        <w:t>Проверил</w:t>
      </w:r>
    </w:p>
    <w:p>
      <w:pPr>
        <w:pStyle w:val="Normal"/>
        <w:ind w:start="5103"/>
        <w:rPr>
          <w:sz w:val="28"/>
          <w:szCs w:val="28"/>
        </w:rPr>
      </w:pPr>
      <w:r>
        <w:rPr>
          <w:sz w:val="28"/>
          <w:szCs w:val="28"/>
        </w:rPr>
        <w:t>К.т.н. Николаев Е. И.</w:t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г</w:t>
      </w:r>
      <w:bookmarkStart w:id="1" w:name="_GoBack"/>
      <w:bookmarkEnd w:id="1"/>
      <w:r>
        <w:rPr>
          <w:sz w:val="28"/>
          <w:szCs w:val="28"/>
        </w:rPr>
        <w:t>. Ставрополь, 2026 г.</w:t>
      </w:r>
      <w:bookmarkEnd w:id="0"/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Цель работы: Научиться использовать циклы for, while, do-while для организации повторяющихся вычислений. Освоить табуляцию функций — вывод таблицы значений функции на заданном интервале с заданным шагом. Получить навыки накопления суммы (аккумулятор), поиска минимального и 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  <w:t>максимального значения функции, организации вложенных циклов.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  <w:t>Основные понятия: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  <w:t>Табуляция функции</w:t>
      </w:r>
      <w:r>
        <w:rPr>
          <w:sz w:val="28"/>
          <w:szCs w:val="28"/>
          <w:lang w:val="ru-RU"/>
        </w:rPr>
        <w:t xml:space="preserve"> — процесс последовательного вычисления значений функции для ряда аргументов на заданном отрезке.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  <w:lang w:val="ru-RU"/>
        </w:rPr>
        <w:t>Шаг табуляции — фиксированная величина, на которую увеличивается аргумент функции при переходе к следующей строке таблицы.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  <w:lang w:val="ru-RU"/>
        </w:rPr>
        <w:t>Цикл — это базовая алгоритмическая конструкция в программировании, которая позволяет выполнять один и тот же блок кода (тело цикла) многократно, пока выполняется заданное условие.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  <w:lang w:val="ru-RU"/>
        </w:rPr>
        <w:t>Итерация — один полный проход (выполнение) тела цикла.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  <w:lang w:val="ru-RU"/>
        </w:rPr>
        <w:t>Переменная-аккумулятор — переменная, которая объявляется до входа в цикл, а внутри цикла постепенно собирает (накапливает) итоговый результат.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  <w:lang w:val="ru-RU"/>
        </w:rPr>
        <w:t>Рекуррентное вычисление — прием, при котором результат текущей итерации вычисляется на основе результата предыдущей.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  <w:lang w:val="ru-RU"/>
        </w:rPr>
        <w:t>Область видимости цикла — правило, по которому переменные, созданные внутри тела цикла, существуют только на время одной итерации и удаляются из памяти при переходе к следующей.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Ход работы: на </w:t>
      </w:r>
      <w:r>
        <w:rPr>
          <w:sz w:val="28"/>
          <w:szCs w:val="28"/>
          <w:lang w:val="en-US"/>
        </w:rPr>
        <w:t>Github-</w:t>
      </w:r>
      <w:r>
        <w:rPr>
          <w:sz w:val="28"/>
          <w:szCs w:val="28"/>
          <w:lang w:val="ru-RU"/>
        </w:rPr>
        <w:t xml:space="preserve">репозитории — </w:t>
      </w:r>
      <w:hyperlink r:id="rId2">
        <w:r>
          <w:rPr>
            <w:rStyle w:val="Hyperlink"/>
            <w:sz w:val="28"/>
            <w:szCs w:val="28"/>
            <w:lang w:val="ru-RU"/>
          </w:rPr>
          <w:t>https://github.com/bithoffka/mega_krutoy_repository</w:t>
        </w:r>
      </w:hyperlink>
      <w:r>
        <w:rPr>
          <w:sz w:val="28"/>
          <w:szCs w:val="28"/>
          <w:lang w:val="ru-RU"/>
        </w:rPr>
        <w:t>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Ответы на контрольные вопросы: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Раздел А.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1. Виды циклов: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ab/>
        <w:t xml:space="preserve">- Параметрический: </w:t>
      </w:r>
      <w:r>
        <w:rPr>
          <w:sz w:val="28"/>
          <w:szCs w:val="28"/>
          <w:lang w:val="en-US"/>
        </w:rPr>
        <w:t>for (</w:t>
      </w:r>
      <w:r>
        <w:rPr>
          <w:sz w:val="28"/>
          <w:szCs w:val="28"/>
          <w:lang w:val="ru-RU"/>
        </w:rPr>
        <w:t>инициализация; условие; шаг</w:t>
      </w:r>
      <w:r>
        <w:rPr>
          <w:sz w:val="28"/>
          <w:szCs w:val="28"/>
          <w:lang w:val="en-US"/>
        </w:rPr>
        <w:t xml:space="preserve">) { </w:t>
      </w:r>
      <w:r>
        <w:rPr>
          <w:sz w:val="28"/>
          <w:szCs w:val="28"/>
          <w:lang w:val="ru-RU"/>
        </w:rPr>
        <w:t xml:space="preserve">тело </w:t>
      </w:r>
      <w:r>
        <w:rPr>
          <w:sz w:val="28"/>
          <w:szCs w:val="28"/>
          <w:lang w:val="en-US"/>
        </w:rPr>
        <w:t>}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 xml:space="preserve">- </w:t>
      </w:r>
      <w:r>
        <w:rPr>
          <w:sz w:val="28"/>
          <w:szCs w:val="28"/>
          <w:lang w:val="ru-RU"/>
        </w:rPr>
        <w:t xml:space="preserve">С предусловием: </w:t>
      </w:r>
      <w:r>
        <w:rPr>
          <w:sz w:val="28"/>
          <w:szCs w:val="28"/>
          <w:lang w:val="en-US"/>
        </w:rPr>
        <w:t>while (</w:t>
      </w:r>
      <w:r>
        <w:rPr>
          <w:sz w:val="28"/>
          <w:szCs w:val="28"/>
          <w:lang w:val="ru-RU"/>
        </w:rPr>
        <w:t>условие</w:t>
      </w:r>
      <w:r>
        <w:rPr>
          <w:sz w:val="28"/>
          <w:szCs w:val="28"/>
          <w:lang w:val="en-US"/>
        </w:rPr>
        <w:t xml:space="preserve">) { </w:t>
      </w:r>
      <w:r>
        <w:rPr>
          <w:sz w:val="28"/>
          <w:szCs w:val="28"/>
          <w:lang w:val="ru-RU"/>
        </w:rPr>
        <w:t xml:space="preserve">тело </w:t>
      </w:r>
      <w:r>
        <w:rPr>
          <w:sz w:val="28"/>
          <w:szCs w:val="28"/>
          <w:lang w:val="en-US"/>
        </w:rPr>
        <w:t>}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 xml:space="preserve">- </w:t>
      </w:r>
      <w:r>
        <w:rPr>
          <w:sz w:val="28"/>
          <w:szCs w:val="28"/>
          <w:lang w:val="ru-RU"/>
        </w:rPr>
        <w:t xml:space="preserve">С постусловием: </w:t>
      </w:r>
      <w:r>
        <w:rPr>
          <w:sz w:val="28"/>
          <w:szCs w:val="28"/>
          <w:lang w:val="en-US"/>
        </w:rPr>
        <w:t xml:space="preserve">do { </w:t>
      </w:r>
      <w:r>
        <w:rPr>
          <w:sz w:val="28"/>
          <w:szCs w:val="28"/>
          <w:lang w:val="ru-RU"/>
        </w:rPr>
        <w:t xml:space="preserve">тело </w:t>
      </w:r>
      <w:r>
        <w:rPr>
          <w:sz w:val="28"/>
          <w:szCs w:val="28"/>
          <w:lang w:val="en-US"/>
        </w:rPr>
        <w:t>} while (</w:t>
      </w:r>
      <w:r>
        <w:rPr>
          <w:sz w:val="28"/>
          <w:szCs w:val="28"/>
          <w:lang w:val="ru-RU"/>
        </w:rPr>
        <w:t>условие</w:t>
      </w:r>
      <w:r>
        <w:rPr>
          <w:sz w:val="28"/>
          <w:szCs w:val="28"/>
          <w:lang w:val="en-US"/>
        </w:rPr>
        <w:t>);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2. Разница между циклами.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 xml:space="preserve">- for: </w:t>
      </w:r>
      <w:r>
        <w:rPr>
          <w:sz w:val="28"/>
          <w:szCs w:val="28"/>
          <w:lang w:val="ru-RU"/>
        </w:rPr>
        <w:t>используется, когда заранее известно количество итераций или есть определённый шаг.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  <w:t xml:space="preserve">- </w:t>
      </w:r>
      <w:r>
        <w:rPr>
          <w:sz w:val="28"/>
          <w:szCs w:val="28"/>
          <w:lang w:val="en-US"/>
        </w:rPr>
        <w:t xml:space="preserve">while: </w:t>
      </w:r>
      <w:r>
        <w:rPr>
          <w:sz w:val="28"/>
          <w:szCs w:val="28"/>
          <w:lang w:val="ru-RU"/>
        </w:rPr>
        <w:t>используется, когда количество итераций заранее неизвестно, а цикл зависит от условия, которое проверяется до входа в цикл.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  <w:t xml:space="preserve">- </w:t>
      </w:r>
      <w:r>
        <w:rPr>
          <w:sz w:val="28"/>
          <w:szCs w:val="28"/>
          <w:lang w:val="en-US"/>
        </w:rPr>
        <w:t xml:space="preserve">do-while: </w:t>
      </w:r>
      <w:r>
        <w:rPr>
          <w:sz w:val="28"/>
          <w:szCs w:val="28"/>
          <w:lang w:val="ru-RU"/>
        </w:rPr>
        <w:t>используется, когда количество итераций заранее неизвестно, а цикл должен выполниться хотя бы один раз.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3. Возникнет бесконечный цикл.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4. Прерывает выполнение текущего цикла. Пример: </w:t>
      </w:r>
      <w:r>
        <w:rPr>
          <w:sz w:val="28"/>
          <w:szCs w:val="28"/>
          <w:lang w:val="en-US"/>
        </w:rPr>
        <w:t>int x = -5; while (true) {if x &gt; 0 break; x++;}.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5. </w:t>
      </w:r>
      <w:r>
        <w:rPr>
          <w:sz w:val="28"/>
          <w:szCs w:val="28"/>
          <w:lang w:val="ru-RU"/>
        </w:rPr>
        <w:t xml:space="preserve">Прерывает текущую итерацию цикла и сразу переходит к следующей. Пример: </w:t>
      </w:r>
      <w:r>
        <w:rPr>
          <w:sz w:val="28"/>
          <w:szCs w:val="28"/>
          <w:lang w:val="en-US"/>
        </w:rPr>
        <w:t>for (int i = 0; i &lt; 10; i++) {if (i % 2 != 0) continue;}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Раздел Б.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1. Табуляция функции — процесс последовательного вычисления значений функции для ряда аргументов на заданном отрезке. Она нужна для построения таблиц, графиков или анализа поведения функции.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2. Организовать цикл для табуляции на интервале </w:t>
      </w:r>
      <w:r>
        <w:rPr>
          <w:sz w:val="28"/>
          <w:szCs w:val="28"/>
          <w:lang w:val="en-US"/>
        </w:rPr>
        <w:t xml:space="preserve">[a, b] </w:t>
      </w:r>
      <w:r>
        <w:rPr>
          <w:sz w:val="28"/>
          <w:szCs w:val="28"/>
          <w:lang w:val="ru-RU"/>
        </w:rPr>
        <w:t xml:space="preserve">с шагом </w:t>
      </w:r>
      <w:r>
        <w:rPr>
          <w:sz w:val="28"/>
          <w:szCs w:val="28"/>
          <w:lang w:val="en-US"/>
        </w:rPr>
        <w:t xml:space="preserve">h </w:t>
      </w:r>
      <w:r>
        <w:rPr>
          <w:sz w:val="28"/>
          <w:szCs w:val="28"/>
          <w:lang w:val="ru-RU"/>
        </w:rPr>
        <w:t xml:space="preserve">можно так: </w:t>
      </w:r>
      <w:r>
        <w:rPr>
          <w:sz w:val="28"/>
          <w:szCs w:val="28"/>
          <w:lang w:val="en-US"/>
        </w:rPr>
        <w:t>for(double x = a; x &lt;= b + EPSILON; x += h) { … }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3. EPSILON </w:t>
      </w:r>
      <w:r>
        <w:rPr>
          <w:sz w:val="28"/>
          <w:szCs w:val="28"/>
          <w:lang w:val="ru-RU"/>
        </w:rPr>
        <w:t>используют из-за погрешности машинной математики с плавающей точкой.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4. Если функция не определена, можно внутри цикла поставить условие. Если в какой-то точке она не определена, вывести соответствующий текст в таблице или использовать </w:t>
      </w:r>
      <w:r>
        <w:rPr>
          <w:sz w:val="28"/>
          <w:szCs w:val="28"/>
          <w:lang w:val="en-US"/>
        </w:rPr>
        <w:t>continue.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5. </w:t>
      </w:r>
      <w:r>
        <w:rPr>
          <w:sz w:val="28"/>
          <w:szCs w:val="28"/>
          <w:lang w:val="ru-RU"/>
        </w:rPr>
        <w:t>Таблицу в форматированном виде можно вывести с помощью манипуляторов из &lt;</w:t>
      </w:r>
      <w:r>
        <w:rPr>
          <w:sz w:val="28"/>
          <w:szCs w:val="28"/>
          <w:lang w:val="en-US"/>
        </w:rPr>
        <w:t xml:space="preserve">iomanip&gt;. </w:t>
      </w:r>
      <w:r>
        <w:rPr>
          <w:sz w:val="28"/>
          <w:szCs w:val="28"/>
          <w:lang w:val="ru-RU"/>
        </w:rPr>
        <w:t xml:space="preserve">В частности, </w:t>
      </w:r>
      <w:r>
        <w:rPr>
          <w:sz w:val="28"/>
          <w:szCs w:val="28"/>
          <w:lang w:val="en-US"/>
        </w:rPr>
        <w:t>setw, left.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Раздел В.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1. Переменная-аккумулятор — переменная, которая объявляется до входа в цикл, а внутри цикла постепенно собирает (накапливает) итоговый результат. До цикла объявляем </w:t>
      </w:r>
      <w:r>
        <w:rPr>
          <w:sz w:val="28"/>
          <w:szCs w:val="28"/>
          <w:lang w:val="en-US"/>
        </w:rPr>
        <w:t xml:space="preserve">double sum = 0;, </w:t>
      </w:r>
      <w:r>
        <w:rPr>
          <w:sz w:val="28"/>
          <w:szCs w:val="28"/>
          <w:lang w:val="ru-RU"/>
        </w:rPr>
        <w:t xml:space="preserve">внутри цикла пишем </w:t>
      </w:r>
      <w:r>
        <w:rPr>
          <w:sz w:val="28"/>
          <w:szCs w:val="28"/>
          <w:lang w:val="en-US"/>
        </w:rPr>
        <w:t xml:space="preserve">sum += </w:t>
      </w:r>
      <w:r>
        <w:rPr>
          <w:sz w:val="28"/>
          <w:szCs w:val="28"/>
          <w:lang w:val="ru-RU"/>
        </w:rPr>
        <w:t>элемент.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2. Чтобы вычислять произведение элементов в цикле, до цикла нужно объявить переменную с значением 1.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3. Чтобы найти минимальное и максимальное значение функции, до цикла объявить: min = 1e9 (очень большое), max = -1e9 (очень маленькое), а внутри цикла: if (y &lt; min) min = y; и if (y &gt; max) max = y;.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4. Чтобы найти среднее арифметическое значений функции, нужно завести две переменные до цикла: для суммы (sum = 0) и счетчика точек (count = 0). В цикле: sum += y; count++;. После цикла вычислить: sum / count.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5. При работе с double суммирование микроскопических чисел с гигантскими приводит к потере малых чисел. Суммирование в обратном порядке (от N к 1, от малого к большому) копит малые слагаемые вместе, кардинально повышая точность.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Раздел Г.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1. Вложенные циклы это конструкция, когда один цикл находится внутри тела другого. Пример: вычисление значения ряда Тейлора (внутренний цикл for с итератором i) для каждой новой точки X из таблицы (внешний цикл for с итератором x).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2. </w:t>
      </w:r>
      <w:r>
        <w:rPr>
          <w:sz w:val="28"/>
          <w:szCs w:val="28"/>
          <w:lang w:val="en-US"/>
        </w:rPr>
        <w:t xml:space="preserve">break </w:t>
      </w:r>
      <w:r>
        <w:rPr>
          <w:sz w:val="28"/>
          <w:szCs w:val="28"/>
          <w:lang w:val="ru-RU"/>
        </w:rPr>
        <w:t>во вложенных циклах выходит только из того цикла, в котором он был вызван.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3. Чтобы организовать бесконечный цикл с выходом по условию внутри, нужно написать while (true) { ... }, а внутри при нужных условиях добавить ветвление: if (условие_выхода) { break; }.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4. Рекуррентное вычисление — прием, при котором результат текущей итерации вычисляется на основе результата предыдущей. Это нужно, чтобы не использовать pow() и не считать гигантские факториалы, спасая код от тормозов и переполнения.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5. В ряде накапливаются дробные слагаемые, которые стремительно уменьшаются до микроскопических величин. Требуется высокая точность (строго тип double) и сложение от малых величин к большим, иначе слагаемые будут восприняты как нули.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Раздел Д.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1. 01234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2. 5 раз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3. Две ошибки: 1) На первой итерации (i=0) произойдет деление на ноль. 2) 1 / i — это целочисленное деление, оно вернет 0 для любых i &gt; 1. Правильно: начинать с i = 1 и писать 1.0 / i.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4. for (int i = 10; i &gt; 0; i--) { std::cout &lt;&lt; i; }.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5. Бесконечный цикл.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Вывод: в ходе работы я смог научиться использовать циклы for, while, do-while для организации повторяющихся вычислений, освоить табуляцию функций — вывод таблицы значений функции на заданном интервале с заданным шагом, получить навыки накопления суммы (аккумулятор), поиска минимального и максимального значения функции, организации вложенных циклов.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720c8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user1"/>
    <w:next w:val="BodyText"/>
    <w:qFormat/>
    <w:pPr>
      <w:spacing w:before="240" w:after="120"/>
      <w:outlineLvl w:val="0"/>
    </w:pPr>
    <w:rPr>
      <w:rFonts w:ascii="Liberation Serif" w:hAnsi="Liberation Serif" w:eastAsia="Segoe UI" w:cs="Tahoma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user">
    <w:name w:val="Исходный текст (user)"/>
    <w:qFormat/>
    <w:rPr>
      <w:rFonts w:ascii="Liberation Mono" w:hAnsi="Liberation Mono" w:eastAsia="Liberation Mono" w:cs="Liberation Mono"/>
    </w:rPr>
  </w:style>
  <w:style w:type="character" w:styleId="Style13">
    <w:name w:val="Исходный текст"/>
    <w:qFormat/>
    <w:rPr>
      <w:rFonts w:ascii="Liberation Mono" w:hAnsi="Liberation Mono" w:eastAsia="Liberation Mono" w:cs="Liberation Mono"/>
    </w:rPr>
  </w:style>
  <w:style w:type="character" w:styleId="FollowedHyperlink">
    <w:name w:val="FollowedHyperlink"/>
    <w:rPr>
      <w:color w:val="80000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Lucida Sans"/>
    </w:rPr>
  </w:style>
  <w:style w:type="paragraph" w:styleId="user3">
    <w:name w:val="Содержимое таблицы (user)"/>
    <w:basedOn w:val="Normal"/>
    <w:qFormat/>
    <w:pPr>
      <w:widowControl w:val="false"/>
      <w:suppressLineNumbers/>
    </w:pPr>
    <w:rPr/>
  </w:style>
  <w:style w:type="numbering" w:styleId="user4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bithoffka/mega_krutoy_repository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Application>LibreOffice/26.2.6.3$Windows_X86_64 LibreOffice_project/8221e31b3ac356a1623c672912a3d2b492f7e3d1</Application>
  <AppVersion>15.0000</AppVersion>
  <Pages>5</Pages>
  <Words>862</Words>
  <Characters>5110</Characters>
  <CharactersWithSpaces>6032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2026-09-02T14:24:00Z</dcterms:created>
  <dc:creator>student-09-307</dc:creator>
  <dc:description/>
  <dc:language>ru-RU</dc:language>
  <cp:lastModifiedBy/>
  <dcterms:modified xsi:type="dcterms:W3CDTF">2026-09-27T14:35:59Z</dcterms:modified>
  <cp:revision>124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