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50C" w:rsidRDefault="007D450C" w:rsidP="007D450C">
      <w:pPr>
        <w:pStyle w:val="Heading1"/>
      </w:pPr>
      <w:r>
        <w:t xml:space="preserve">Chess Problem </w:t>
      </w:r>
    </w:p>
    <w:p w:rsidR="007D450C" w:rsidRPr="000F34E0" w:rsidRDefault="007D450C" w:rsidP="007D450C">
      <w:pPr>
        <w:pStyle w:val="Default"/>
      </w:pPr>
      <w:r>
        <w:t>The problem is to find all unique configurations of a set of normal chess pieces on a chess board with dimensions M×N where none of the pieces is in a position to take any of the others. Assume the colour of the piece does not matter, and that there are no pawns among the pieces.</w:t>
      </w:r>
    </w:p>
    <w:p w:rsidR="007D450C" w:rsidRDefault="007D450C" w:rsidP="007D450C">
      <w:pPr>
        <w:pStyle w:val="Default"/>
      </w:pPr>
      <w:r>
        <w:t>Write a program which takes as input:</w:t>
      </w:r>
    </w:p>
    <w:p w:rsidR="007D450C" w:rsidRDefault="007D450C" w:rsidP="007D450C">
      <w:pPr>
        <w:pStyle w:val="Default"/>
        <w:numPr>
          <w:ilvl w:val="0"/>
          <w:numId w:val="1"/>
        </w:numPr>
      </w:pPr>
      <w:r>
        <w:t>The dimensions of the board: M, N.</w:t>
      </w:r>
    </w:p>
    <w:p w:rsidR="007D450C" w:rsidRDefault="007D450C" w:rsidP="007D450C">
      <w:pPr>
        <w:pStyle w:val="Default"/>
        <w:numPr>
          <w:ilvl w:val="0"/>
          <w:numId w:val="1"/>
        </w:numPr>
      </w:pPr>
      <w:r>
        <w:t>The number of pieces of each type (King, Queen, Bishop, Rook and Knight) to try and place on the board.</w:t>
      </w:r>
    </w:p>
    <w:p w:rsidR="007D450C" w:rsidRDefault="007D450C" w:rsidP="007D450C">
      <w:pPr>
        <w:pStyle w:val="Default"/>
      </w:pPr>
      <w:r>
        <w:t xml:space="preserve">As output, the program should list all the unique configurations to the console for which all of the pieces can be placed on the board without threatening each other. </w:t>
      </w:r>
    </w:p>
    <w:p w:rsidR="007D450C" w:rsidRDefault="007D450C" w:rsidP="007D450C">
      <w:pPr>
        <w:pStyle w:val="Default"/>
      </w:pPr>
      <w:r>
        <w:t>Also, please provide with your answer the total number of unique configurations for a</w:t>
      </w:r>
      <w:r w:rsidRPr="007C3A75">
        <w:rPr>
          <w:b/>
        </w:rPr>
        <w:t xml:space="preserve"> 6x9 board with 2 Kings, 1 Queen, 1 Bishop, 1 Rook and 1 Knight</w:t>
      </w:r>
      <w:r>
        <w:t>.</w:t>
      </w:r>
    </w:p>
    <w:p w:rsidR="007D450C" w:rsidRDefault="007D450C" w:rsidP="007D450C">
      <w:pPr>
        <w:pStyle w:val="Heading2"/>
      </w:pPr>
      <w:r>
        <w:t>Examples</w:t>
      </w:r>
    </w:p>
    <w:p w:rsidR="007D450C" w:rsidRDefault="007D450C" w:rsidP="007D450C">
      <w:pPr>
        <w:pStyle w:val="Default"/>
      </w:pPr>
      <w:r>
        <w:t>Input: 3×3 board containing 2 Kings and 1 Rook.</w:t>
      </w:r>
    </w:p>
    <w:p w:rsidR="007D450C" w:rsidRDefault="007D450C" w:rsidP="007D450C">
      <w:pPr>
        <w:pStyle w:val="Default"/>
      </w:pPr>
      <w:r>
        <w:t xml:space="preserve">Output: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392"/>
        <w:gridCol w:w="336"/>
        <w:gridCol w:w="373"/>
        <w:gridCol w:w="283"/>
        <w:gridCol w:w="331"/>
        <w:gridCol w:w="336"/>
        <w:gridCol w:w="336"/>
        <w:gridCol w:w="283"/>
        <w:gridCol w:w="336"/>
        <w:gridCol w:w="336"/>
        <w:gridCol w:w="331"/>
        <w:gridCol w:w="283"/>
        <w:gridCol w:w="331"/>
        <w:gridCol w:w="336"/>
        <w:gridCol w:w="331"/>
      </w:tblGrid>
      <w:tr w:rsidR="007D450C" w:rsidRPr="001F2318" w:rsidTr="00B652E9">
        <w:tc>
          <w:tcPr>
            <w:tcW w:w="392" w:type="dxa"/>
          </w:tcPr>
          <w:p w:rsidR="007D450C" w:rsidRDefault="007D450C" w:rsidP="00B652E9">
            <w:pPr>
              <w:pStyle w:val="Default"/>
              <w:spacing w:after="0"/>
            </w:pPr>
            <w:r>
              <w:t>K</w:t>
            </w:r>
          </w:p>
        </w:tc>
        <w:tc>
          <w:tcPr>
            <w:tcW w:w="336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right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  <w:r>
              <w:t>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1" w:type="dxa"/>
            <w:tcBorders>
              <w:left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  <w:r>
              <w:t>K</w:t>
            </w:r>
          </w:p>
        </w:tc>
        <w:tc>
          <w:tcPr>
            <w:tcW w:w="336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6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7D450C" w:rsidRDefault="007D450C" w:rsidP="00B652E9">
            <w:pPr>
              <w:pStyle w:val="Default"/>
              <w:spacing w:after="0"/>
            </w:pPr>
            <w:r>
              <w:t>K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6" w:type="dxa"/>
          </w:tcPr>
          <w:p w:rsidR="007D450C" w:rsidRDefault="007D450C" w:rsidP="00B652E9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31" w:type="dxa"/>
          </w:tcPr>
          <w:p w:rsidR="007D450C" w:rsidRDefault="007D450C" w:rsidP="00B652E9">
            <w:pPr>
              <w:pStyle w:val="Default"/>
              <w:spacing w:after="0"/>
            </w:pPr>
          </w:p>
        </w:tc>
      </w:tr>
      <w:tr w:rsidR="007D450C" w:rsidRPr="001F2318" w:rsidTr="00B652E9">
        <w:tc>
          <w:tcPr>
            <w:tcW w:w="392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6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right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1" w:type="dxa"/>
            <w:tcBorders>
              <w:left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6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7D450C" w:rsidRDefault="007D450C" w:rsidP="00B652E9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7D450C" w:rsidRDefault="007D450C" w:rsidP="00B652E9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36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6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7D450C" w:rsidRDefault="007D450C" w:rsidP="00B652E9">
            <w:pPr>
              <w:pStyle w:val="Default"/>
              <w:spacing w:after="0"/>
            </w:pPr>
          </w:p>
        </w:tc>
      </w:tr>
      <w:tr w:rsidR="007D450C" w:rsidRPr="001F2318" w:rsidTr="00B652E9">
        <w:tc>
          <w:tcPr>
            <w:tcW w:w="392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6" w:type="dxa"/>
          </w:tcPr>
          <w:p w:rsidR="007D450C" w:rsidRDefault="007D450C" w:rsidP="00B652E9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  <w:tcBorders>
              <w:right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1" w:type="dxa"/>
            <w:tcBorders>
              <w:left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  <w:r>
              <w:t>K</w:t>
            </w:r>
          </w:p>
        </w:tc>
        <w:tc>
          <w:tcPr>
            <w:tcW w:w="336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6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7D450C" w:rsidRDefault="007D450C" w:rsidP="00B652E9">
            <w:pPr>
              <w:pStyle w:val="Default"/>
              <w:spacing w:after="0"/>
            </w:pPr>
            <w:r>
              <w:t>K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7D450C" w:rsidRDefault="007D450C" w:rsidP="00B652E9">
            <w:pPr>
              <w:pStyle w:val="Default"/>
              <w:spacing w:after="0"/>
            </w:pPr>
            <w:r>
              <w:t>K</w:t>
            </w:r>
          </w:p>
        </w:tc>
        <w:tc>
          <w:tcPr>
            <w:tcW w:w="336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1" w:type="dxa"/>
          </w:tcPr>
          <w:p w:rsidR="007D450C" w:rsidRDefault="007D450C" w:rsidP="00B652E9">
            <w:pPr>
              <w:pStyle w:val="Default"/>
              <w:spacing w:after="0"/>
            </w:pPr>
            <w:r>
              <w:t>K</w:t>
            </w:r>
          </w:p>
        </w:tc>
      </w:tr>
    </w:tbl>
    <w:p w:rsidR="007D450C" w:rsidRDefault="007D450C" w:rsidP="007D450C">
      <w:pPr>
        <w:pStyle w:val="Default"/>
      </w:pPr>
      <w:r>
        <w:t xml:space="preserve"> </w:t>
      </w:r>
    </w:p>
    <w:p w:rsidR="007D450C" w:rsidRDefault="007D450C" w:rsidP="007D450C">
      <w:pPr>
        <w:pStyle w:val="Default"/>
      </w:pPr>
      <w:r>
        <w:t>Input: 4×4 board containing 2 Rooks and 4 Knights.</w:t>
      </w:r>
    </w:p>
    <w:p w:rsidR="007D450C" w:rsidRDefault="007D450C" w:rsidP="007D450C">
      <w:pPr>
        <w:pStyle w:val="Default"/>
      </w:pPr>
      <w:r>
        <w:t xml:space="preserve">Output: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2"/>
        <w:gridCol w:w="425"/>
        <w:gridCol w:w="359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</w:tblGrid>
      <w:tr w:rsidR="007D450C" w:rsidRPr="001F2318" w:rsidTr="00B652E9">
        <w:tc>
          <w:tcPr>
            <w:tcW w:w="392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425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36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</w:tr>
      <w:tr w:rsidR="007D450C" w:rsidRPr="001F2318" w:rsidTr="00B652E9">
        <w:tc>
          <w:tcPr>
            <w:tcW w:w="392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425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6" w:type="dxa"/>
          </w:tcPr>
          <w:p w:rsidR="007D450C" w:rsidRDefault="007D450C" w:rsidP="00B652E9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</w:tr>
      <w:tr w:rsidR="007D450C" w:rsidRPr="001F2318" w:rsidTr="00B652E9">
        <w:tc>
          <w:tcPr>
            <w:tcW w:w="392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425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36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</w:tr>
      <w:tr w:rsidR="007D450C" w:rsidRPr="001F2318" w:rsidTr="00B652E9">
        <w:tc>
          <w:tcPr>
            <w:tcW w:w="392" w:type="dxa"/>
            <w:tcBorders>
              <w:bottom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6" w:type="dxa"/>
            <w:tcBorders>
              <w:bottom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bottom w:val="single" w:sz="4" w:space="0" w:color="000000"/>
            </w:tcBorders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</w:tr>
      <w:tr w:rsidR="007D450C" w:rsidRPr="001F2318" w:rsidTr="00B652E9">
        <w:tc>
          <w:tcPr>
            <w:tcW w:w="392" w:type="dxa"/>
            <w:tcBorders>
              <w:left w:val="nil"/>
              <w:right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6" w:type="dxa"/>
            <w:tcBorders>
              <w:left w:val="nil"/>
              <w:right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left w:val="nil"/>
              <w:right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</w:tr>
      <w:tr w:rsidR="007D450C" w:rsidRPr="001F2318" w:rsidTr="00B652E9">
        <w:tc>
          <w:tcPr>
            <w:tcW w:w="392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425" w:type="dxa"/>
          </w:tcPr>
          <w:p w:rsidR="007D450C" w:rsidRDefault="007D450C" w:rsidP="00B652E9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36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</w:tr>
      <w:tr w:rsidR="007D450C" w:rsidRPr="001F2318" w:rsidTr="00B652E9">
        <w:tc>
          <w:tcPr>
            <w:tcW w:w="392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425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6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</w:tr>
      <w:tr w:rsidR="007D450C" w:rsidRPr="001F2318" w:rsidTr="00B652E9">
        <w:tc>
          <w:tcPr>
            <w:tcW w:w="392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425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6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</w:tr>
      <w:tr w:rsidR="007D450C" w:rsidRPr="001F2318" w:rsidTr="00B652E9">
        <w:tc>
          <w:tcPr>
            <w:tcW w:w="392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425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36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N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R</w:t>
            </w: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</w:p>
        </w:tc>
        <w:tc>
          <w:tcPr>
            <w:tcW w:w="373" w:type="dxa"/>
          </w:tcPr>
          <w:p w:rsidR="007D450C" w:rsidRDefault="007D450C" w:rsidP="00B652E9">
            <w:pPr>
              <w:pStyle w:val="Default"/>
              <w:spacing w:after="0"/>
            </w:pPr>
            <w:r>
              <w:t>R</w:t>
            </w:r>
          </w:p>
        </w:tc>
      </w:tr>
    </w:tbl>
    <w:p w:rsidR="007D450C" w:rsidRDefault="007D450C" w:rsidP="007D450C">
      <w:pPr>
        <w:pStyle w:val="Default"/>
      </w:pPr>
    </w:p>
    <w:p w:rsidR="00B85E38" w:rsidRPr="007D450C" w:rsidRDefault="00B85E38" w:rsidP="007D450C"/>
    <w:sectPr w:rsidR="00B85E38" w:rsidRPr="007D450C" w:rsidSect="00987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02EA"/>
    <w:multiLevelType w:val="hybridMultilevel"/>
    <w:tmpl w:val="F77C0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8568B"/>
    <w:multiLevelType w:val="hybridMultilevel"/>
    <w:tmpl w:val="B8287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A2614"/>
    <w:multiLevelType w:val="hybridMultilevel"/>
    <w:tmpl w:val="1BC49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50302"/>
    <w:multiLevelType w:val="hybridMultilevel"/>
    <w:tmpl w:val="32F07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F34E0"/>
    <w:rsid w:val="000F34E0"/>
    <w:rsid w:val="001D003F"/>
    <w:rsid w:val="001F2318"/>
    <w:rsid w:val="001F5DDB"/>
    <w:rsid w:val="002630C1"/>
    <w:rsid w:val="003C6C3E"/>
    <w:rsid w:val="006F4FC9"/>
    <w:rsid w:val="00740425"/>
    <w:rsid w:val="007D450C"/>
    <w:rsid w:val="007E05ED"/>
    <w:rsid w:val="008F3474"/>
    <w:rsid w:val="00987D91"/>
    <w:rsid w:val="00A05101"/>
    <w:rsid w:val="00A067BB"/>
    <w:rsid w:val="00A10601"/>
    <w:rsid w:val="00B455A1"/>
    <w:rsid w:val="00B85E38"/>
    <w:rsid w:val="00B924A8"/>
    <w:rsid w:val="00BF5E7B"/>
    <w:rsid w:val="00D0630A"/>
    <w:rsid w:val="00D14C71"/>
    <w:rsid w:val="00DD23FA"/>
    <w:rsid w:val="00DD5F66"/>
    <w:rsid w:val="00E26E6A"/>
    <w:rsid w:val="00E879F4"/>
    <w:rsid w:val="00FC4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91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4E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0C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34E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34E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Default">
    <w:name w:val="Default"/>
    <w:rsid w:val="000F34E0"/>
    <w:pPr>
      <w:tabs>
        <w:tab w:val="left" w:pos="709"/>
      </w:tabs>
      <w:suppressAutoHyphens/>
      <w:spacing w:after="200" w:line="276" w:lineRule="atLeast"/>
    </w:pPr>
    <w:rPr>
      <w:color w:val="00000A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F34E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30C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D0630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58942-6181-46CA-9A8D-3315257AD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Trafigura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Amos</dc:creator>
  <cp:keywords/>
  <dc:description/>
  <cp:lastModifiedBy>phome</cp:lastModifiedBy>
  <cp:revision>5</cp:revision>
  <dcterms:created xsi:type="dcterms:W3CDTF">2011-04-11T15:09:00Z</dcterms:created>
  <dcterms:modified xsi:type="dcterms:W3CDTF">2014-03-10T05:12:00Z</dcterms:modified>
</cp:coreProperties>
</file>