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行业风险观察口径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故意缺少版本，用于整改演示。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risk-unversioned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待确认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风险管理部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故意缺少版本，用于整改演示。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