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20A6" w14:textId="77777777" w:rsidR="00F53300" w:rsidRPr="00A937FF" w:rsidRDefault="00F53300" w:rsidP="00F53300">
      <w:pPr>
        <w:jc w:val="left"/>
        <w:outlineLvl w:val="0"/>
        <w:rPr>
          <w:b/>
          <w:bCs/>
          <w:kern w:val="44"/>
          <w:sz w:val="28"/>
          <w:szCs w:val="44"/>
        </w:rPr>
      </w:pPr>
      <w:bookmarkStart w:id="0" w:name="_Toc52389803"/>
      <w:r w:rsidRPr="00A937FF">
        <w:rPr>
          <w:rFonts w:hint="eastAsia"/>
          <w:b/>
          <w:bCs/>
          <w:kern w:val="44"/>
          <w:sz w:val="28"/>
          <w:szCs w:val="44"/>
        </w:rPr>
        <w:t>附录二</w:t>
      </w:r>
      <w:r w:rsidRPr="00A937FF">
        <w:rPr>
          <w:rFonts w:hint="eastAsia"/>
          <w:b/>
          <w:bCs/>
          <w:kern w:val="44"/>
          <w:sz w:val="28"/>
          <w:szCs w:val="44"/>
        </w:rPr>
        <w:t xml:space="preserve"> </w:t>
      </w:r>
      <w:r w:rsidRPr="00A937FF">
        <w:rPr>
          <w:rFonts w:hint="eastAsia"/>
          <w:b/>
          <w:bCs/>
          <w:kern w:val="44"/>
          <w:sz w:val="28"/>
          <w:szCs w:val="44"/>
        </w:rPr>
        <w:t>小组实验报告模板</w:t>
      </w:r>
      <w:bookmarkEnd w:id="0"/>
    </w:p>
    <w:p w14:paraId="2D0D5619" w14:textId="77777777" w:rsidR="00F53300" w:rsidRPr="0089022F" w:rsidRDefault="00F53300" w:rsidP="00F53300">
      <w:pPr>
        <w:jc w:val="left"/>
        <w:rPr>
          <w:rFonts w:ascii="仿宋_GB2312" w:eastAsia="仿宋_GB2312"/>
          <w:b/>
          <w:color w:val="000000"/>
          <w:sz w:val="28"/>
          <w:szCs w:val="28"/>
        </w:rPr>
      </w:pPr>
      <w:r w:rsidRPr="0089022F">
        <w:rPr>
          <w:rFonts w:ascii="仿宋_GB2312" w:eastAsia="仿宋_GB2312" w:hint="eastAsia"/>
          <w:b/>
          <w:color w:val="000000"/>
          <w:sz w:val="28"/>
          <w:szCs w:val="28"/>
        </w:rPr>
        <w:t>课程编号：</w:t>
      </w:r>
      <w:r w:rsidRPr="00C31382">
        <w:rPr>
          <w:rFonts w:ascii="仿宋_GB2312" w:eastAsia="仿宋_GB2312"/>
          <w:b/>
          <w:color w:val="000000"/>
          <w:sz w:val="28"/>
          <w:szCs w:val="28"/>
        </w:rPr>
        <w:t>A0800040020</w:t>
      </w:r>
    </w:p>
    <w:p w14:paraId="73ACD618" w14:textId="77777777" w:rsidR="00F53300" w:rsidRPr="0089022F" w:rsidRDefault="00F53300" w:rsidP="00F53300">
      <w:pPr>
        <w:rPr>
          <w:rFonts w:ascii="仿宋_GB2312" w:eastAsia="仿宋_GB2312"/>
          <w:b/>
          <w:color w:val="000000"/>
          <w:sz w:val="72"/>
          <w:szCs w:val="72"/>
        </w:rPr>
      </w:pPr>
    </w:p>
    <w:p w14:paraId="489E4ED4" w14:textId="77777777" w:rsidR="00F53300" w:rsidRPr="0089022F" w:rsidRDefault="00F53300" w:rsidP="00F53300">
      <w:pPr>
        <w:jc w:val="center"/>
        <w:rPr>
          <w:rFonts w:ascii="仿宋_GB2312" w:eastAsia="仿宋_GB2312"/>
          <w:b/>
          <w:color w:val="000000"/>
          <w:sz w:val="72"/>
          <w:szCs w:val="72"/>
        </w:rPr>
      </w:pPr>
      <w:r w:rsidRPr="0089022F">
        <w:rPr>
          <w:rFonts w:ascii="仿宋_GB2312" w:eastAsia="仿宋_GB2312" w:hint="eastAsia"/>
          <w:b/>
          <w:color w:val="000000"/>
          <w:sz w:val="72"/>
          <w:szCs w:val="72"/>
        </w:rPr>
        <w:t>程序设计基础实验报告</w:t>
      </w:r>
    </w:p>
    <w:p w14:paraId="7C42FB72" w14:textId="77777777" w:rsidR="00F53300" w:rsidRPr="0089022F" w:rsidRDefault="00F53300" w:rsidP="00F53300">
      <w:pPr>
        <w:jc w:val="center"/>
        <w:rPr>
          <w:rFonts w:ascii="宋体"/>
          <w:color w:val="000000"/>
          <w:sz w:val="28"/>
          <w:szCs w:val="28"/>
        </w:rPr>
      </w:pPr>
      <w:r>
        <w:rPr>
          <w:rFonts w:ascii="宋体"/>
          <w:noProof/>
          <w:color w:val="000000"/>
          <w:sz w:val="28"/>
          <w:szCs w:val="28"/>
        </w:rPr>
        <w:drawing>
          <wp:inline distT="0" distB="0" distL="0" distR="0" wp14:anchorId="7F16BC3E" wp14:editId="26409FDE">
            <wp:extent cx="15621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3BDA" w14:textId="77777777" w:rsidR="00F53300" w:rsidRPr="0089022F" w:rsidRDefault="00F53300" w:rsidP="00F53300">
      <w:pPr>
        <w:rPr>
          <w:rFonts w:ascii="仿宋_GB2312" w:eastAsia="仿宋_GB2312"/>
          <w:color w:val="000000"/>
        </w:rPr>
      </w:pPr>
    </w:p>
    <w:p w14:paraId="33C5E25A" w14:textId="77777777" w:rsidR="00F53300" w:rsidRPr="0089022F" w:rsidRDefault="00F53300" w:rsidP="00F53300">
      <w:pPr>
        <w:rPr>
          <w:rFonts w:ascii="仿宋_GB2312" w:eastAsia="仿宋_GB2312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594"/>
        <w:gridCol w:w="56"/>
        <w:gridCol w:w="2145"/>
        <w:gridCol w:w="2183"/>
      </w:tblGrid>
      <w:tr w:rsidR="00F53300" w:rsidRPr="0089022F" w14:paraId="13ADCF6B" w14:textId="77777777" w:rsidTr="0098422B">
        <w:trPr>
          <w:trHeight w:val="432"/>
          <w:jc w:val="center"/>
        </w:trPr>
        <w:tc>
          <w:tcPr>
            <w:tcW w:w="1961" w:type="dxa"/>
            <w:vAlign w:val="center"/>
          </w:tcPr>
          <w:p w14:paraId="49896D76" w14:textId="77777777" w:rsidR="00F53300" w:rsidRPr="0089022F" w:rsidRDefault="00F53300" w:rsidP="0098422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组长</w:t>
            </w: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14:paraId="38392EBF" w14:textId="50050D95" w:rsidR="00F53300" w:rsidRPr="0089022F" w:rsidRDefault="00B277E4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刘丁汇</w:t>
            </w:r>
            <w:proofErr w:type="gramEnd"/>
          </w:p>
        </w:tc>
        <w:tc>
          <w:tcPr>
            <w:tcW w:w="2201" w:type="dxa"/>
            <w:gridSpan w:val="2"/>
            <w:vAlign w:val="center"/>
          </w:tcPr>
          <w:p w14:paraId="04C317ED" w14:textId="77777777" w:rsidR="00F53300" w:rsidRPr="0089022F" w:rsidRDefault="00F53300" w:rsidP="0098422B">
            <w:pPr>
              <w:wordWrap w:val="0"/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>学</w:t>
            </w:r>
            <w:r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    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14:paraId="4B799DF6" w14:textId="4A315E51" w:rsidR="00F53300" w:rsidRPr="0089022F" w:rsidRDefault="00B277E4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2</w:t>
            </w:r>
            <w:r>
              <w:rPr>
                <w:rFonts w:ascii="仿宋" w:eastAsia="仿宋" w:hAnsi="仿宋"/>
                <w:b/>
                <w:color w:val="000000"/>
                <w:sz w:val="24"/>
              </w:rPr>
              <w:t>0226666</w:t>
            </w:r>
          </w:p>
        </w:tc>
      </w:tr>
      <w:tr w:rsidR="00F53300" w:rsidRPr="0089022F" w14:paraId="307DC007" w14:textId="77777777" w:rsidTr="0098422B">
        <w:trPr>
          <w:trHeight w:val="432"/>
          <w:jc w:val="center"/>
        </w:trPr>
        <w:tc>
          <w:tcPr>
            <w:tcW w:w="1961" w:type="dxa"/>
            <w:vAlign w:val="center"/>
          </w:tcPr>
          <w:p w14:paraId="0DFB08AD" w14:textId="77777777" w:rsidR="00F53300" w:rsidRPr="0089022F" w:rsidRDefault="00F53300" w:rsidP="0098422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组员姓名</w:t>
            </w:r>
          </w:p>
        </w:tc>
        <w:tc>
          <w:tcPr>
            <w:tcW w:w="1594" w:type="dxa"/>
            <w:vAlign w:val="center"/>
          </w:tcPr>
          <w:p w14:paraId="72888F4A" w14:textId="5B208CEF" w:rsidR="00F53300" w:rsidRPr="0089022F" w:rsidRDefault="00B277E4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孙浩然</w:t>
            </w:r>
          </w:p>
        </w:tc>
        <w:tc>
          <w:tcPr>
            <w:tcW w:w="2201" w:type="dxa"/>
            <w:gridSpan w:val="2"/>
            <w:vAlign w:val="center"/>
          </w:tcPr>
          <w:p w14:paraId="7BEDFDCB" w14:textId="77777777" w:rsidR="00F53300" w:rsidRPr="0089022F" w:rsidRDefault="00F53300" w:rsidP="0098422B">
            <w:pPr>
              <w:wordWrap w:val="0"/>
              <w:jc w:val="right"/>
              <w:rPr>
                <w:rFonts w:ascii="仿宋" w:eastAsia="仿宋" w:hAnsi="仿宋"/>
                <w:b/>
                <w:color w:val="000000"/>
                <w:spacing w:val="37"/>
                <w:kern w:val="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>学</w:t>
            </w:r>
            <w:r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    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14:paraId="742E54F2" w14:textId="037AF421" w:rsidR="00F53300" w:rsidRPr="0089022F" w:rsidRDefault="00B277E4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2</w:t>
            </w:r>
            <w:r>
              <w:rPr>
                <w:rFonts w:ascii="仿宋" w:eastAsia="仿宋" w:hAnsi="仿宋"/>
                <w:b/>
                <w:color w:val="000000"/>
                <w:sz w:val="24"/>
              </w:rPr>
              <w:t>0226787</w:t>
            </w:r>
          </w:p>
        </w:tc>
      </w:tr>
      <w:tr w:rsidR="00F53300" w:rsidRPr="0089022F" w14:paraId="3EA4DE40" w14:textId="77777777" w:rsidTr="0098422B">
        <w:trPr>
          <w:trHeight w:val="432"/>
          <w:jc w:val="center"/>
        </w:trPr>
        <w:tc>
          <w:tcPr>
            <w:tcW w:w="1961" w:type="dxa"/>
            <w:vAlign w:val="center"/>
          </w:tcPr>
          <w:p w14:paraId="633C869C" w14:textId="77777777" w:rsidR="00F53300" w:rsidRPr="0089022F" w:rsidRDefault="00F53300" w:rsidP="0098422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组员姓名</w:t>
            </w:r>
          </w:p>
        </w:tc>
        <w:tc>
          <w:tcPr>
            <w:tcW w:w="1594" w:type="dxa"/>
            <w:vAlign w:val="center"/>
          </w:tcPr>
          <w:p w14:paraId="2405061C" w14:textId="5B66253E" w:rsidR="00F53300" w:rsidRPr="0089022F" w:rsidRDefault="00B277E4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刘德旭</w:t>
            </w:r>
            <w:proofErr w:type="gramEnd"/>
          </w:p>
        </w:tc>
        <w:tc>
          <w:tcPr>
            <w:tcW w:w="2201" w:type="dxa"/>
            <w:gridSpan w:val="2"/>
            <w:vAlign w:val="center"/>
          </w:tcPr>
          <w:p w14:paraId="6FC8282D" w14:textId="77777777" w:rsidR="00F53300" w:rsidRPr="0089022F" w:rsidRDefault="00F53300" w:rsidP="0098422B">
            <w:pPr>
              <w:wordWrap w:val="0"/>
              <w:jc w:val="right"/>
              <w:rPr>
                <w:rFonts w:ascii="仿宋" w:eastAsia="仿宋" w:hAnsi="仿宋"/>
                <w:b/>
                <w:color w:val="000000"/>
                <w:spacing w:val="37"/>
                <w:kern w:val="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>学</w:t>
            </w:r>
            <w:r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    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14:paraId="6CBA358A" w14:textId="6FA198E6" w:rsidR="00F53300" w:rsidRPr="0089022F" w:rsidRDefault="00B277E4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2</w:t>
            </w:r>
            <w:r>
              <w:rPr>
                <w:rFonts w:ascii="仿宋" w:eastAsia="仿宋" w:hAnsi="仿宋"/>
                <w:b/>
                <w:color w:val="000000"/>
                <w:sz w:val="24"/>
              </w:rPr>
              <w:t>0226722</w:t>
            </w:r>
          </w:p>
        </w:tc>
      </w:tr>
      <w:tr w:rsidR="00F53300" w:rsidRPr="0089022F" w14:paraId="09D1F053" w14:textId="77777777" w:rsidTr="0098422B">
        <w:trPr>
          <w:trHeight w:val="432"/>
          <w:jc w:val="center"/>
        </w:trPr>
        <w:tc>
          <w:tcPr>
            <w:tcW w:w="1961" w:type="dxa"/>
            <w:vAlign w:val="center"/>
          </w:tcPr>
          <w:p w14:paraId="55EF2579" w14:textId="77777777" w:rsidR="00F53300" w:rsidRPr="0089022F" w:rsidRDefault="00F53300" w:rsidP="0098422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组员姓名</w:t>
            </w:r>
          </w:p>
        </w:tc>
        <w:tc>
          <w:tcPr>
            <w:tcW w:w="1594" w:type="dxa"/>
            <w:vAlign w:val="center"/>
          </w:tcPr>
          <w:p w14:paraId="527D8632" w14:textId="3227FCD3" w:rsidR="00F53300" w:rsidRPr="0089022F" w:rsidRDefault="00B277E4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张云翔</w:t>
            </w:r>
          </w:p>
        </w:tc>
        <w:tc>
          <w:tcPr>
            <w:tcW w:w="2201" w:type="dxa"/>
            <w:gridSpan w:val="2"/>
            <w:vAlign w:val="center"/>
          </w:tcPr>
          <w:p w14:paraId="349213F1" w14:textId="77777777" w:rsidR="00F53300" w:rsidRPr="0089022F" w:rsidRDefault="00F53300" w:rsidP="0098422B">
            <w:pPr>
              <w:wordWrap w:val="0"/>
              <w:jc w:val="right"/>
              <w:rPr>
                <w:rFonts w:ascii="仿宋" w:eastAsia="仿宋" w:hAnsi="仿宋"/>
                <w:b/>
                <w:color w:val="000000"/>
                <w:spacing w:val="37"/>
                <w:kern w:val="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>学</w:t>
            </w:r>
            <w:r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    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14:paraId="6313CDFB" w14:textId="1E75C691" w:rsidR="00F53300" w:rsidRPr="0089022F" w:rsidRDefault="00B277E4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2</w:t>
            </w:r>
            <w:r>
              <w:rPr>
                <w:rFonts w:ascii="仿宋" w:eastAsia="仿宋" w:hAnsi="仿宋"/>
                <w:b/>
                <w:color w:val="000000"/>
                <w:sz w:val="24"/>
              </w:rPr>
              <w:t>0226748</w:t>
            </w:r>
          </w:p>
        </w:tc>
      </w:tr>
      <w:tr w:rsidR="00F53300" w:rsidRPr="0089022F" w14:paraId="6CA89E2F" w14:textId="77777777" w:rsidTr="0098422B">
        <w:trPr>
          <w:trHeight w:val="432"/>
          <w:jc w:val="center"/>
        </w:trPr>
        <w:tc>
          <w:tcPr>
            <w:tcW w:w="1961" w:type="dxa"/>
            <w:vAlign w:val="center"/>
          </w:tcPr>
          <w:p w14:paraId="55FD6755" w14:textId="77777777" w:rsidR="00F53300" w:rsidRPr="0089022F" w:rsidRDefault="00F53300" w:rsidP="0098422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组员姓名</w:t>
            </w:r>
          </w:p>
        </w:tc>
        <w:tc>
          <w:tcPr>
            <w:tcW w:w="1594" w:type="dxa"/>
            <w:vAlign w:val="center"/>
          </w:tcPr>
          <w:p w14:paraId="75721725" w14:textId="77777777" w:rsidR="00F53300" w:rsidRPr="0089022F" w:rsidRDefault="00F53300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2201" w:type="dxa"/>
            <w:gridSpan w:val="2"/>
            <w:vAlign w:val="center"/>
          </w:tcPr>
          <w:p w14:paraId="34EEDC88" w14:textId="77777777" w:rsidR="00F53300" w:rsidRPr="0089022F" w:rsidRDefault="00F53300" w:rsidP="0098422B">
            <w:pPr>
              <w:wordWrap w:val="0"/>
              <w:jc w:val="right"/>
              <w:rPr>
                <w:rFonts w:ascii="仿宋" w:eastAsia="仿宋" w:hAnsi="仿宋"/>
                <w:b/>
                <w:color w:val="000000"/>
                <w:spacing w:val="37"/>
                <w:kern w:val="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>学</w:t>
            </w:r>
            <w:r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    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14:paraId="4A8F0B12" w14:textId="77777777" w:rsidR="00F53300" w:rsidRPr="0089022F" w:rsidRDefault="00F53300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  <w:tr w:rsidR="00F53300" w:rsidRPr="0089022F" w14:paraId="183E2387" w14:textId="77777777" w:rsidTr="0098422B">
        <w:trPr>
          <w:trHeight w:val="432"/>
          <w:jc w:val="center"/>
        </w:trPr>
        <w:tc>
          <w:tcPr>
            <w:tcW w:w="1961" w:type="dxa"/>
            <w:vAlign w:val="center"/>
          </w:tcPr>
          <w:p w14:paraId="1BC95974" w14:textId="77777777" w:rsidR="00F53300" w:rsidRPr="0089022F" w:rsidRDefault="00F53300" w:rsidP="0098422B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14:paraId="16796BAB" w14:textId="305007C7" w:rsidR="00F53300" w:rsidRPr="0089022F" w:rsidRDefault="00B277E4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2</w:t>
            </w:r>
            <w:r>
              <w:rPr>
                <w:rFonts w:ascii="仿宋" w:eastAsia="仿宋" w:hAnsi="仿宋"/>
                <w:b/>
                <w:color w:val="000000"/>
                <w:sz w:val="24"/>
              </w:rPr>
              <w:t>203</w:t>
            </w:r>
          </w:p>
        </w:tc>
        <w:tc>
          <w:tcPr>
            <w:tcW w:w="2201" w:type="dxa"/>
            <w:gridSpan w:val="2"/>
            <w:vAlign w:val="center"/>
          </w:tcPr>
          <w:p w14:paraId="4B243F42" w14:textId="77777777" w:rsidR="00F53300" w:rsidRPr="0089022F" w:rsidRDefault="00F53300" w:rsidP="0098422B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指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导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教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师</w:t>
            </w:r>
          </w:p>
        </w:tc>
        <w:tc>
          <w:tcPr>
            <w:tcW w:w="2183" w:type="dxa"/>
            <w:vAlign w:val="center"/>
          </w:tcPr>
          <w:p w14:paraId="489BB366" w14:textId="205836A1" w:rsidR="00F53300" w:rsidRPr="0089022F" w:rsidRDefault="00B277E4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李丹程</w:t>
            </w:r>
          </w:p>
        </w:tc>
      </w:tr>
      <w:tr w:rsidR="00F53300" w:rsidRPr="0089022F" w14:paraId="0B8753D7" w14:textId="77777777" w:rsidTr="0098422B">
        <w:trPr>
          <w:trHeight w:val="432"/>
          <w:jc w:val="center"/>
        </w:trPr>
        <w:tc>
          <w:tcPr>
            <w:tcW w:w="1961" w:type="dxa"/>
            <w:vAlign w:val="center"/>
          </w:tcPr>
          <w:p w14:paraId="22E5B2DC" w14:textId="77777777" w:rsidR="00F53300" w:rsidRPr="0089022F" w:rsidRDefault="00F53300" w:rsidP="0098422B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14:paraId="610B59F7" w14:textId="77777777" w:rsidR="00F53300" w:rsidRPr="0089022F" w:rsidRDefault="00F53300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程序设计基础实验</w:t>
            </w:r>
          </w:p>
        </w:tc>
      </w:tr>
      <w:tr w:rsidR="00F53300" w:rsidRPr="0089022F" w14:paraId="6E04627A" w14:textId="77777777" w:rsidTr="0098422B">
        <w:trPr>
          <w:trHeight w:val="453"/>
          <w:jc w:val="center"/>
        </w:trPr>
        <w:tc>
          <w:tcPr>
            <w:tcW w:w="1961" w:type="dxa"/>
            <w:vAlign w:val="center"/>
          </w:tcPr>
          <w:p w14:paraId="61A8234A" w14:textId="77777777" w:rsidR="00F53300" w:rsidRPr="0089022F" w:rsidRDefault="00F53300" w:rsidP="0098422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14:paraId="0A5EB2F7" w14:textId="77777777" w:rsidR="00F53300" w:rsidRPr="0089022F" w:rsidRDefault="00F53300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20</w:t>
            </w:r>
            <w:r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22</w:t>
            </w:r>
            <w:r w:rsidRPr="0089022F"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-20</w:t>
            </w:r>
            <w:r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2</w:t>
            </w:r>
            <w:r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3</w:t>
            </w:r>
            <w:r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秋季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学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-5"/>
                <w:kern w:val="0"/>
                <w:sz w:val="24"/>
              </w:rPr>
              <w:t>期</w:t>
            </w:r>
          </w:p>
        </w:tc>
      </w:tr>
      <w:tr w:rsidR="00F53300" w:rsidRPr="0089022F" w14:paraId="3AF7BCF4" w14:textId="77777777" w:rsidTr="0098422B">
        <w:trPr>
          <w:trHeight w:val="432"/>
          <w:jc w:val="center"/>
        </w:trPr>
        <w:tc>
          <w:tcPr>
            <w:tcW w:w="1961" w:type="dxa"/>
            <w:vAlign w:val="center"/>
          </w:tcPr>
          <w:p w14:paraId="3942DDBA" w14:textId="77777777" w:rsidR="00F53300" w:rsidRPr="0089022F" w:rsidRDefault="00F53300" w:rsidP="0098422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14:paraId="554108B4" w14:textId="77777777" w:rsidR="00F53300" w:rsidRPr="0089022F" w:rsidRDefault="00F53300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第</w:t>
            </w:r>
            <w:r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7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周</w:t>
            </w:r>
            <w:r w:rsidRPr="0089022F">
              <w:rPr>
                <w:rFonts w:ascii="仿宋" w:eastAsia="仿宋" w:hAnsi="仿宋"/>
                <w:b/>
                <w:color w:val="000000"/>
                <w:spacing w:val="56"/>
                <w:kern w:val="0"/>
                <w:sz w:val="24"/>
              </w:rPr>
              <w:t>——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第1</w:t>
            </w:r>
            <w:r>
              <w:rPr>
                <w:rFonts w:ascii="仿宋" w:eastAsia="仿宋" w:hAnsi="仿宋"/>
                <w:b/>
                <w:color w:val="000000"/>
                <w:spacing w:val="56"/>
                <w:kern w:val="0"/>
                <w:sz w:val="24"/>
              </w:rPr>
              <w:t>4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周</w:t>
            </w:r>
          </w:p>
        </w:tc>
      </w:tr>
      <w:tr w:rsidR="00F53300" w:rsidRPr="0089022F" w14:paraId="68C6306A" w14:textId="77777777" w:rsidTr="0098422B">
        <w:trPr>
          <w:trHeight w:val="453"/>
          <w:jc w:val="center"/>
        </w:trPr>
        <w:tc>
          <w:tcPr>
            <w:tcW w:w="1961" w:type="dxa"/>
            <w:vAlign w:val="center"/>
          </w:tcPr>
          <w:p w14:paraId="4D18B521" w14:textId="77777777" w:rsidR="00F53300" w:rsidRPr="0089022F" w:rsidRDefault="00F53300" w:rsidP="0098422B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报告</w:t>
            </w: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完成</w:t>
            </w: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5978" w:type="dxa"/>
            <w:gridSpan w:val="4"/>
            <w:vAlign w:val="center"/>
          </w:tcPr>
          <w:p w14:paraId="47E9A0AF" w14:textId="54654642" w:rsidR="00B277E4" w:rsidRPr="0089022F" w:rsidRDefault="00B277E4" w:rsidP="00B277E4">
            <w:pPr>
              <w:jc w:val="center"/>
              <w:rPr>
                <w:rFonts w:ascii="仿宋" w:eastAsia="仿宋" w:hAnsi="仿宋" w:hint="eastAsia"/>
                <w:b/>
                <w:color w:val="000000"/>
                <w:sz w:val="24"/>
              </w:rPr>
            </w:pPr>
          </w:p>
        </w:tc>
      </w:tr>
      <w:tr w:rsidR="00F53300" w:rsidRPr="0089022F" w14:paraId="76ACF1E0" w14:textId="77777777" w:rsidTr="0098422B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14:paraId="163C405B" w14:textId="77777777" w:rsidR="00F53300" w:rsidRPr="0089022F" w:rsidRDefault="00F53300" w:rsidP="0098422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14:paraId="207DA17A" w14:textId="77777777" w:rsidR="00F53300" w:rsidRPr="0089022F" w:rsidRDefault="00F53300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2145" w:type="dxa"/>
            <w:vAlign w:val="center"/>
          </w:tcPr>
          <w:p w14:paraId="0EA88490" w14:textId="77777777" w:rsidR="00F53300" w:rsidRPr="0089022F" w:rsidRDefault="00F53300" w:rsidP="0098422B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01"/>
                <w:kern w:val="0"/>
                <w:sz w:val="24"/>
              </w:rPr>
              <w:t>评定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人</w:t>
            </w:r>
          </w:p>
        </w:tc>
        <w:tc>
          <w:tcPr>
            <w:tcW w:w="2183" w:type="dxa"/>
            <w:vAlign w:val="center"/>
          </w:tcPr>
          <w:p w14:paraId="71F24779" w14:textId="77777777" w:rsidR="00F53300" w:rsidRPr="0089022F" w:rsidRDefault="00F53300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  <w:tr w:rsidR="00F53300" w:rsidRPr="0089022F" w14:paraId="36341602" w14:textId="77777777" w:rsidTr="0098422B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14:paraId="63C82791" w14:textId="77777777" w:rsidR="00F53300" w:rsidRPr="0089022F" w:rsidRDefault="00F53300" w:rsidP="0098422B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14:paraId="10A2D5FF" w14:textId="77777777" w:rsidR="00F53300" w:rsidRPr="0089022F" w:rsidRDefault="00F53300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2145" w:type="dxa"/>
            <w:vAlign w:val="center"/>
          </w:tcPr>
          <w:p w14:paraId="51F855D4" w14:textId="77777777" w:rsidR="00F53300" w:rsidRPr="0089022F" w:rsidRDefault="00F53300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评定日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期</w:t>
            </w:r>
          </w:p>
        </w:tc>
        <w:tc>
          <w:tcPr>
            <w:tcW w:w="2183" w:type="dxa"/>
            <w:vAlign w:val="center"/>
          </w:tcPr>
          <w:p w14:paraId="3F0176B7" w14:textId="77777777" w:rsidR="00F53300" w:rsidRPr="0089022F" w:rsidRDefault="00F53300" w:rsidP="0098422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</w:tbl>
    <w:p w14:paraId="073D282A" w14:textId="77777777" w:rsidR="00F53300" w:rsidRPr="0089022F" w:rsidRDefault="00F53300" w:rsidP="00F53300">
      <w:pPr>
        <w:widowControl/>
        <w:jc w:val="center"/>
        <w:rPr>
          <w:rFonts w:ascii="仿宋_GB2312" w:eastAsia="仿宋_GB2312" w:hAnsi="宋体"/>
          <w:b/>
          <w:color w:val="000000"/>
          <w:sz w:val="28"/>
          <w:szCs w:val="28"/>
        </w:rPr>
      </w:pPr>
    </w:p>
    <w:p w14:paraId="503A9A24" w14:textId="77777777" w:rsidR="00F53300" w:rsidRDefault="00F53300" w:rsidP="00F53300">
      <w:pPr>
        <w:widowControl/>
        <w:jc w:val="center"/>
        <w:rPr>
          <w:rFonts w:ascii="仿宋_GB2312" w:eastAsia="仿宋_GB2312" w:hAnsi="宋体"/>
          <w:b/>
          <w:color w:val="000000"/>
          <w:sz w:val="28"/>
          <w:szCs w:val="28"/>
        </w:rPr>
      </w:pPr>
      <w:r w:rsidRPr="0089022F">
        <w:rPr>
          <w:rFonts w:ascii="仿宋_GB2312" w:eastAsia="仿宋_GB2312" w:hAnsi="宋体" w:hint="eastAsia"/>
          <w:b/>
          <w:color w:val="000000"/>
          <w:sz w:val="28"/>
          <w:szCs w:val="28"/>
        </w:rPr>
        <w:t>东北大学软件学院</w:t>
      </w:r>
    </w:p>
    <w:p w14:paraId="73382A78" w14:textId="77777777" w:rsidR="00F53300" w:rsidRPr="0089022F" w:rsidRDefault="00F53300" w:rsidP="00F53300">
      <w:pPr>
        <w:widowControl/>
        <w:jc w:val="center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20</w:t>
      </w:r>
      <w:r>
        <w:rPr>
          <w:rFonts w:ascii="仿宋_GB2312" w:eastAsia="仿宋_GB2312" w:hAnsi="宋体"/>
          <w:b/>
          <w:color w:val="000000"/>
          <w:sz w:val="28"/>
          <w:szCs w:val="28"/>
        </w:rPr>
        <w:t>22</w:t>
      </w: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年9月</w:t>
      </w:r>
    </w:p>
    <w:p w14:paraId="4CC2442A" w14:textId="77777777" w:rsidR="00F53300" w:rsidRPr="000F50FC" w:rsidRDefault="00F53300" w:rsidP="00F53300">
      <w:pPr>
        <w:spacing w:beforeLines="50" w:before="156" w:afterLines="50" w:after="156" w:line="360" w:lineRule="auto"/>
        <w:jc w:val="center"/>
        <w:rPr>
          <w:b/>
          <w:sz w:val="32"/>
          <w:szCs w:val="32"/>
        </w:rPr>
      </w:pPr>
      <w:r w:rsidRPr="0089022F">
        <w:rPr>
          <w:rFonts w:ascii="仿宋_GB2312" w:hAnsi="宋体"/>
        </w:rPr>
        <w:br w:type="page"/>
      </w:r>
      <w:r>
        <w:rPr>
          <w:rFonts w:hint="eastAsia"/>
          <w:b/>
          <w:sz w:val="32"/>
          <w:szCs w:val="32"/>
        </w:rPr>
        <w:lastRenderedPageBreak/>
        <w:t>大作业</w:t>
      </w:r>
      <w:r w:rsidRPr="000F50FC">
        <w:rPr>
          <w:rFonts w:hint="eastAsia"/>
          <w:b/>
          <w:sz w:val="32"/>
          <w:szCs w:val="32"/>
        </w:rPr>
        <w:t xml:space="preserve"> </w:t>
      </w:r>
      <w:r w:rsidRPr="000F50FC">
        <w:rPr>
          <w:rFonts w:hint="eastAsia"/>
          <w:b/>
          <w:sz w:val="32"/>
          <w:szCs w:val="32"/>
        </w:rPr>
        <w:t>综合项目案例设计与实现</w:t>
      </w:r>
    </w:p>
    <w:p w14:paraId="53BDE1CA" w14:textId="77777777" w:rsidR="00F53300" w:rsidRPr="000F50FC" w:rsidRDefault="00F53300" w:rsidP="00F53300">
      <w:pPr>
        <w:spacing w:beforeLines="50" w:before="156" w:afterLines="50" w:after="156" w:line="360" w:lineRule="auto"/>
        <w:rPr>
          <w:b/>
          <w:sz w:val="24"/>
        </w:rPr>
      </w:pPr>
      <w:r w:rsidRPr="000F50FC">
        <w:rPr>
          <w:b/>
          <w:sz w:val="24"/>
        </w:rPr>
        <w:t>一、</w:t>
      </w:r>
      <w:r w:rsidRPr="000F50FC">
        <w:rPr>
          <w:rFonts w:hint="eastAsia"/>
          <w:b/>
          <w:sz w:val="24"/>
        </w:rPr>
        <w:t>项目需求描述</w:t>
      </w:r>
    </w:p>
    <w:p w14:paraId="368BD6C1" w14:textId="77777777" w:rsidR="00F53300" w:rsidRPr="000F50FC" w:rsidRDefault="00F53300" w:rsidP="00F53300">
      <w:pPr>
        <w:spacing w:beforeLines="50" w:before="156" w:afterLines="50" w:after="156" w:line="360" w:lineRule="auto"/>
        <w:ind w:firstLineChars="200" w:firstLine="480"/>
        <w:rPr>
          <w:color w:val="000000" w:themeColor="text1"/>
          <w:sz w:val="24"/>
        </w:rPr>
      </w:pPr>
      <w:r w:rsidRPr="000F50FC">
        <w:rPr>
          <w:rFonts w:hint="eastAsia"/>
          <w:color w:val="000000" w:themeColor="text1"/>
          <w:sz w:val="24"/>
        </w:rPr>
        <w:t>描述项目案例的</w:t>
      </w:r>
      <w:r w:rsidRPr="000F50FC">
        <w:rPr>
          <w:rFonts w:hint="eastAsia"/>
          <w:color w:val="000000" w:themeColor="text1"/>
          <w:sz w:val="24"/>
          <w:u w:val="single"/>
        </w:rPr>
        <w:t>应用背景、目标、主要功能点及相关功能及业务处理过程</w:t>
      </w:r>
      <w:r w:rsidRPr="000F50FC">
        <w:rPr>
          <w:rFonts w:hint="eastAsia"/>
          <w:color w:val="000000" w:themeColor="text1"/>
          <w:sz w:val="24"/>
        </w:rPr>
        <w:t>。</w:t>
      </w:r>
    </w:p>
    <w:p w14:paraId="2DBA71D2" w14:textId="77777777" w:rsidR="00F53300" w:rsidRPr="000F50FC" w:rsidRDefault="00F53300" w:rsidP="00F53300">
      <w:pPr>
        <w:spacing w:beforeLines="50" w:before="156" w:afterLines="50" w:after="156" w:line="360" w:lineRule="auto"/>
        <w:rPr>
          <w:b/>
          <w:sz w:val="24"/>
        </w:rPr>
      </w:pPr>
      <w:r w:rsidRPr="000F50FC">
        <w:rPr>
          <w:b/>
          <w:sz w:val="24"/>
        </w:rPr>
        <w:t>二、</w:t>
      </w:r>
      <w:r w:rsidRPr="000F50FC">
        <w:rPr>
          <w:rFonts w:hint="eastAsia"/>
          <w:b/>
          <w:sz w:val="24"/>
        </w:rPr>
        <w:t>项目设计</w:t>
      </w:r>
    </w:p>
    <w:p w14:paraId="64AD589B" w14:textId="77777777" w:rsidR="00F53300" w:rsidRPr="000F50FC" w:rsidRDefault="00F53300" w:rsidP="00F53300">
      <w:pPr>
        <w:spacing w:beforeLines="50" w:before="156" w:afterLines="50" w:after="156" w:line="360" w:lineRule="auto"/>
        <w:ind w:firstLineChars="200" w:firstLine="480"/>
        <w:rPr>
          <w:color w:val="000000" w:themeColor="text1"/>
          <w:sz w:val="24"/>
        </w:rPr>
      </w:pPr>
      <w:r w:rsidRPr="000F50FC">
        <w:rPr>
          <w:rFonts w:hint="eastAsia"/>
          <w:color w:val="000000" w:themeColor="text1"/>
          <w:sz w:val="24"/>
        </w:rPr>
        <w:t>绘制系统功能模块图、核心业务功能的程序流程图，配合文字清晰描述项目的</w:t>
      </w:r>
      <w:r w:rsidRPr="000F50FC">
        <w:rPr>
          <w:rFonts w:hint="eastAsia"/>
          <w:color w:val="000000" w:themeColor="text1"/>
          <w:sz w:val="24"/>
          <w:u w:val="single"/>
        </w:rPr>
        <w:t>总体功能设计、数据结构设计和关键功能点的实现逻辑设计</w:t>
      </w:r>
      <w:r w:rsidRPr="000F50FC">
        <w:rPr>
          <w:rFonts w:hint="eastAsia"/>
          <w:color w:val="000000" w:themeColor="text1"/>
          <w:sz w:val="24"/>
        </w:rPr>
        <w:t>。</w:t>
      </w:r>
    </w:p>
    <w:p w14:paraId="692D31E9" w14:textId="77777777" w:rsidR="00F53300" w:rsidRPr="000F50FC" w:rsidRDefault="00F53300" w:rsidP="00F53300">
      <w:pPr>
        <w:spacing w:beforeLines="50" w:before="156" w:afterLines="50" w:after="156" w:line="360" w:lineRule="auto"/>
        <w:rPr>
          <w:b/>
          <w:sz w:val="24"/>
        </w:rPr>
      </w:pPr>
      <w:r w:rsidRPr="000F50FC">
        <w:rPr>
          <w:b/>
          <w:sz w:val="24"/>
        </w:rPr>
        <w:t>三、</w:t>
      </w:r>
      <w:r w:rsidRPr="000F50FC">
        <w:rPr>
          <w:rFonts w:hint="eastAsia"/>
          <w:b/>
          <w:sz w:val="24"/>
        </w:rPr>
        <w:t>项目实现</w:t>
      </w:r>
    </w:p>
    <w:p w14:paraId="05E09E4D" w14:textId="77777777" w:rsidR="00F53300" w:rsidRPr="000F50FC" w:rsidRDefault="00F53300" w:rsidP="00F53300">
      <w:pPr>
        <w:spacing w:beforeLines="50" w:before="156" w:afterLines="50" w:after="156" w:line="360" w:lineRule="auto"/>
        <w:ind w:firstLineChars="200" w:firstLine="480"/>
        <w:rPr>
          <w:color w:val="000000" w:themeColor="text1"/>
          <w:sz w:val="24"/>
        </w:rPr>
      </w:pPr>
      <w:r w:rsidRPr="000F50FC">
        <w:rPr>
          <w:rFonts w:hint="eastAsia"/>
          <w:color w:val="000000" w:themeColor="text1"/>
          <w:sz w:val="24"/>
        </w:rPr>
        <w:t>挑选项目实现满足知识点要求的代码片段、难点亮点代码片段逐一描述代码实现原理。注：参照大作业给分点列出满足项目涉及知识点要求的关键代码即可，不要粘贴全部代码。</w:t>
      </w:r>
      <w:r w:rsidRPr="000F50FC">
        <w:rPr>
          <w:rFonts w:hint="eastAsia"/>
          <w:color w:val="000000" w:themeColor="text1"/>
          <w:sz w:val="24"/>
          <w:u w:val="single"/>
        </w:rPr>
        <w:t>建议按照涉及的知识点分小节展示关键代码</w:t>
      </w:r>
      <w:r w:rsidRPr="000F50FC">
        <w:rPr>
          <w:rFonts w:hint="eastAsia"/>
          <w:color w:val="000000" w:themeColor="text1"/>
          <w:sz w:val="24"/>
        </w:rPr>
        <w:t>。</w:t>
      </w:r>
    </w:p>
    <w:p w14:paraId="15259D9B" w14:textId="77777777" w:rsidR="00F53300" w:rsidRPr="000F50FC" w:rsidRDefault="00F53300" w:rsidP="00F53300">
      <w:pPr>
        <w:spacing w:beforeLines="50" w:before="156" w:afterLines="50" w:after="156" w:line="360" w:lineRule="auto"/>
        <w:rPr>
          <w:b/>
          <w:sz w:val="24"/>
        </w:rPr>
      </w:pPr>
      <w:r w:rsidRPr="000F50FC">
        <w:rPr>
          <w:rFonts w:hint="eastAsia"/>
          <w:b/>
          <w:sz w:val="24"/>
        </w:rPr>
        <w:t>四、创新点</w:t>
      </w:r>
    </w:p>
    <w:p w14:paraId="5F1C0E89" w14:textId="77777777" w:rsidR="00F53300" w:rsidRPr="000F50FC" w:rsidRDefault="00F53300" w:rsidP="00F53300">
      <w:pPr>
        <w:spacing w:beforeLines="50" w:before="156" w:afterLines="50" w:after="156" w:line="360" w:lineRule="auto"/>
        <w:ind w:firstLineChars="200" w:firstLine="480"/>
        <w:rPr>
          <w:rFonts w:eastAsia="楷体_GB2312"/>
          <w:sz w:val="24"/>
        </w:rPr>
      </w:pPr>
      <w:r w:rsidRPr="000F50FC">
        <w:rPr>
          <w:rFonts w:hint="eastAsia"/>
          <w:sz w:val="24"/>
        </w:rPr>
        <w:t>如果有创新的内容，在此写明。如果创新涉及具体技术实现细节，请结合代码讲解。如果没有创新，直接写“无”。</w:t>
      </w:r>
    </w:p>
    <w:p w14:paraId="526685B2" w14:textId="77777777" w:rsidR="00F53300" w:rsidRPr="000F50FC" w:rsidRDefault="00F53300" w:rsidP="00F53300">
      <w:pPr>
        <w:spacing w:beforeLines="50" w:before="156" w:afterLines="50" w:after="156" w:line="360" w:lineRule="auto"/>
        <w:rPr>
          <w:b/>
          <w:color w:val="000000" w:themeColor="text1"/>
          <w:sz w:val="24"/>
        </w:rPr>
      </w:pPr>
      <w:r w:rsidRPr="000F50FC">
        <w:rPr>
          <w:rFonts w:hint="eastAsia"/>
          <w:b/>
          <w:color w:val="000000" w:themeColor="text1"/>
          <w:sz w:val="24"/>
        </w:rPr>
        <w:t>五、项目测试与调试过程</w:t>
      </w:r>
    </w:p>
    <w:p w14:paraId="4223D508" w14:textId="77777777" w:rsidR="00F53300" w:rsidRPr="000F50FC" w:rsidRDefault="00F53300" w:rsidP="00F53300">
      <w:pPr>
        <w:spacing w:beforeLines="50" w:before="156" w:afterLines="50" w:after="156" w:line="360" w:lineRule="auto"/>
        <w:ind w:firstLineChars="200" w:firstLine="480"/>
        <w:rPr>
          <w:color w:val="000000" w:themeColor="text1"/>
          <w:sz w:val="24"/>
        </w:rPr>
      </w:pPr>
      <w:r w:rsidRPr="000F50FC">
        <w:rPr>
          <w:rFonts w:hint="eastAsia"/>
          <w:color w:val="000000" w:themeColor="text1"/>
          <w:sz w:val="24"/>
        </w:rPr>
        <w:t>针对程序设计流程，</w:t>
      </w:r>
      <w:r w:rsidRPr="000F50FC">
        <w:rPr>
          <w:rFonts w:hint="eastAsia"/>
          <w:color w:val="000000" w:themeColor="text1"/>
          <w:sz w:val="24"/>
          <w:u w:val="single"/>
        </w:rPr>
        <w:t>列出调试过程中出现的问题、调试的过程和解决的方法</w:t>
      </w:r>
      <w:r w:rsidRPr="000F50FC">
        <w:rPr>
          <w:rFonts w:hint="eastAsia"/>
          <w:color w:val="000000" w:themeColor="text1"/>
          <w:sz w:val="24"/>
        </w:rPr>
        <w:t>，列出测试数据以及相应输出结果，给出</w:t>
      </w:r>
      <w:r w:rsidRPr="000F50FC">
        <w:rPr>
          <w:rFonts w:hint="eastAsia"/>
          <w:color w:val="000000" w:themeColor="text1"/>
          <w:sz w:val="24"/>
        </w:rPr>
        <w:t>C</w:t>
      </w:r>
      <w:r w:rsidRPr="000F50FC">
        <w:rPr>
          <w:rFonts w:hint="eastAsia"/>
          <w:color w:val="000000" w:themeColor="text1"/>
          <w:sz w:val="24"/>
        </w:rPr>
        <w:t>语言代码关键运行界面的截屏。</w:t>
      </w:r>
    </w:p>
    <w:p w14:paraId="73B065CD" w14:textId="77777777" w:rsidR="00F53300" w:rsidRPr="000F50FC" w:rsidRDefault="00F53300" w:rsidP="00F53300">
      <w:pPr>
        <w:spacing w:beforeLines="50" w:before="156" w:afterLines="50" w:after="156" w:line="360" w:lineRule="auto"/>
        <w:rPr>
          <w:b/>
          <w:color w:val="000000" w:themeColor="text1"/>
          <w:sz w:val="24"/>
        </w:rPr>
      </w:pPr>
      <w:r w:rsidRPr="000F50FC">
        <w:rPr>
          <w:rFonts w:hint="eastAsia"/>
          <w:b/>
          <w:color w:val="000000" w:themeColor="text1"/>
          <w:sz w:val="24"/>
        </w:rPr>
        <w:t>六</w:t>
      </w:r>
      <w:r w:rsidRPr="000F50FC">
        <w:rPr>
          <w:rFonts w:hint="eastAsia"/>
          <w:b/>
          <w:sz w:val="24"/>
        </w:rPr>
        <w:t>、实践收获，意见与建议</w:t>
      </w:r>
    </w:p>
    <w:p w14:paraId="513E57C4" w14:textId="77777777" w:rsidR="00F53300" w:rsidRDefault="00F53300" w:rsidP="00F53300">
      <w:pPr>
        <w:spacing w:beforeLines="50" w:before="156" w:afterLines="50" w:after="156" w:line="360" w:lineRule="auto"/>
        <w:ind w:firstLineChars="200" w:firstLine="480"/>
        <w:rPr>
          <w:sz w:val="24"/>
        </w:rPr>
      </w:pPr>
      <w:r w:rsidRPr="000F50FC">
        <w:rPr>
          <w:rFonts w:hint="eastAsia"/>
          <w:sz w:val="24"/>
        </w:rPr>
        <w:t>总结实践</w:t>
      </w:r>
      <w:r w:rsidRPr="000F50FC">
        <w:rPr>
          <w:sz w:val="24"/>
        </w:rPr>
        <w:t>的心得体会</w:t>
      </w:r>
      <w:r w:rsidRPr="000F50FC">
        <w:rPr>
          <w:rFonts w:hint="eastAsia"/>
          <w:sz w:val="24"/>
        </w:rPr>
        <w:t>，并提出对实践的</w:t>
      </w:r>
      <w:r w:rsidRPr="000F50FC">
        <w:rPr>
          <w:sz w:val="24"/>
        </w:rPr>
        <w:t>改进意见</w:t>
      </w:r>
      <w:r w:rsidRPr="000F50FC">
        <w:rPr>
          <w:rFonts w:hint="eastAsia"/>
          <w:sz w:val="24"/>
        </w:rPr>
        <w:t>。</w:t>
      </w:r>
    </w:p>
    <w:p w14:paraId="5FB9E26D" w14:textId="77777777" w:rsidR="00F53300" w:rsidRDefault="00F53300" w:rsidP="00F5330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793062D6" w14:textId="77777777" w:rsidR="00F53300" w:rsidRPr="000F50FC" w:rsidRDefault="00F53300" w:rsidP="00F53300">
      <w:pPr>
        <w:spacing w:beforeLines="50" w:before="156" w:afterLines="50" w:after="156" w:line="360" w:lineRule="auto"/>
        <w:rPr>
          <w:b/>
          <w:sz w:val="24"/>
        </w:rPr>
      </w:pPr>
      <w:r w:rsidRPr="000F50FC">
        <w:rPr>
          <w:rFonts w:hint="eastAsia"/>
          <w:b/>
          <w:sz w:val="24"/>
        </w:rPr>
        <w:lastRenderedPageBreak/>
        <w:t>七、小组各成员对实验任务的贡献率（组内自评）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51"/>
        <w:gridCol w:w="1559"/>
        <w:gridCol w:w="3394"/>
        <w:gridCol w:w="992"/>
      </w:tblGrid>
      <w:tr w:rsidR="00F53300" w:rsidRPr="000F50FC" w14:paraId="27807FEA" w14:textId="77777777" w:rsidTr="0098422B">
        <w:tc>
          <w:tcPr>
            <w:tcW w:w="704" w:type="dxa"/>
          </w:tcPr>
          <w:p w14:paraId="504C9384" w14:textId="77777777" w:rsidR="00F53300" w:rsidRPr="000F50FC" w:rsidRDefault="00F53300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851" w:type="dxa"/>
            <w:vAlign w:val="center"/>
          </w:tcPr>
          <w:p w14:paraId="24C41ED3" w14:textId="77777777" w:rsidR="00F53300" w:rsidRPr="000F50FC" w:rsidRDefault="00F53300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1559" w:type="dxa"/>
            <w:vAlign w:val="center"/>
          </w:tcPr>
          <w:p w14:paraId="12DF3F66" w14:textId="77777777" w:rsidR="00F53300" w:rsidRPr="000F50FC" w:rsidRDefault="00F53300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3394" w:type="dxa"/>
            <w:vAlign w:val="center"/>
          </w:tcPr>
          <w:p w14:paraId="198FEF1E" w14:textId="77777777" w:rsidR="00F53300" w:rsidRPr="000F50FC" w:rsidRDefault="00F53300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分工及组内评价</w:t>
            </w:r>
          </w:p>
        </w:tc>
        <w:tc>
          <w:tcPr>
            <w:tcW w:w="992" w:type="dxa"/>
            <w:vAlign w:val="center"/>
          </w:tcPr>
          <w:p w14:paraId="41D51B2E" w14:textId="77777777" w:rsidR="00F53300" w:rsidRPr="000F50FC" w:rsidRDefault="00F53300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贡献率</w:t>
            </w:r>
          </w:p>
        </w:tc>
      </w:tr>
      <w:tr w:rsidR="00F53300" w:rsidRPr="000F50FC" w14:paraId="5FE6AEC6" w14:textId="77777777" w:rsidTr="0098422B">
        <w:tc>
          <w:tcPr>
            <w:tcW w:w="704" w:type="dxa"/>
          </w:tcPr>
          <w:p w14:paraId="07B80370" w14:textId="77777777" w:rsidR="00F53300" w:rsidRPr="000F50FC" w:rsidRDefault="00F53300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851" w:type="dxa"/>
            <w:vAlign w:val="center"/>
          </w:tcPr>
          <w:p w14:paraId="3968817B" w14:textId="19A21217" w:rsidR="00F53300" w:rsidRPr="000F50FC" w:rsidRDefault="00B277E4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</w:rPr>
              <w:t>2</w:t>
            </w:r>
            <w:r>
              <w:rPr>
                <w:rFonts w:ascii="仿宋" w:eastAsia="仿宋" w:hAnsi="仿宋"/>
                <w:color w:val="000000"/>
                <w:kern w:val="0"/>
                <w:sz w:val="24"/>
              </w:rPr>
              <w:t>0226666</w:t>
            </w:r>
          </w:p>
        </w:tc>
        <w:tc>
          <w:tcPr>
            <w:tcW w:w="1559" w:type="dxa"/>
            <w:vAlign w:val="center"/>
          </w:tcPr>
          <w:p w14:paraId="793C2273" w14:textId="07A22552" w:rsidR="00F53300" w:rsidRPr="000F50FC" w:rsidRDefault="00B277E4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刘丁汇</w:t>
            </w:r>
            <w:proofErr w:type="gramEnd"/>
          </w:p>
        </w:tc>
        <w:tc>
          <w:tcPr>
            <w:tcW w:w="3394" w:type="dxa"/>
          </w:tcPr>
          <w:p w14:paraId="13027CA8" w14:textId="278F1051" w:rsidR="00F53300" w:rsidRPr="000F50FC" w:rsidRDefault="00B277E4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</w:rPr>
              <w:t>负责</w:t>
            </w:r>
            <w:r w:rsidRPr="00B277E4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会员管理和用户管理，辅助房屋与入住相关内容的编写</w:t>
            </w:r>
          </w:p>
        </w:tc>
        <w:tc>
          <w:tcPr>
            <w:tcW w:w="992" w:type="dxa"/>
            <w:vAlign w:val="center"/>
          </w:tcPr>
          <w:p w14:paraId="6174FBA4" w14:textId="77777777" w:rsidR="00F53300" w:rsidRPr="000F50FC" w:rsidRDefault="00F53300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F53300" w:rsidRPr="000F50FC" w14:paraId="3AE2248A" w14:textId="77777777" w:rsidTr="0098422B">
        <w:tc>
          <w:tcPr>
            <w:tcW w:w="704" w:type="dxa"/>
          </w:tcPr>
          <w:p w14:paraId="2FCBC6DC" w14:textId="77777777" w:rsidR="00F53300" w:rsidRPr="000F50FC" w:rsidRDefault="00F53300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2</w:t>
            </w:r>
          </w:p>
        </w:tc>
        <w:tc>
          <w:tcPr>
            <w:tcW w:w="1851" w:type="dxa"/>
            <w:vAlign w:val="center"/>
          </w:tcPr>
          <w:p w14:paraId="3798B319" w14:textId="59E0FFF5" w:rsidR="00F53300" w:rsidRPr="000F50FC" w:rsidRDefault="00B277E4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0226787</w:t>
            </w:r>
          </w:p>
        </w:tc>
        <w:tc>
          <w:tcPr>
            <w:tcW w:w="1559" w:type="dxa"/>
            <w:vAlign w:val="center"/>
          </w:tcPr>
          <w:p w14:paraId="781BA35D" w14:textId="7DD4D0E6" w:rsidR="00F53300" w:rsidRPr="000F50FC" w:rsidRDefault="00B277E4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孙浩然</w:t>
            </w:r>
          </w:p>
        </w:tc>
        <w:tc>
          <w:tcPr>
            <w:tcW w:w="3394" w:type="dxa"/>
          </w:tcPr>
          <w:p w14:paraId="57572C75" w14:textId="7B791E23" w:rsidR="00F53300" w:rsidRPr="000F50FC" w:rsidRDefault="00B277E4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B277E4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负责会员管理和用户管理，辅助房屋与入住相关内容的编写</w:t>
            </w:r>
          </w:p>
        </w:tc>
        <w:tc>
          <w:tcPr>
            <w:tcW w:w="992" w:type="dxa"/>
            <w:vAlign w:val="center"/>
          </w:tcPr>
          <w:p w14:paraId="46516024" w14:textId="77777777" w:rsidR="00F53300" w:rsidRPr="000F50FC" w:rsidRDefault="00F53300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F53300" w:rsidRPr="000F50FC" w14:paraId="7678B2D1" w14:textId="77777777" w:rsidTr="0098422B">
        <w:tc>
          <w:tcPr>
            <w:tcW w:w="704" w:type="dxa"/>
          </w:tcPr>
          <w:p w14:paraId="10A08559" w14:textId="77777777" w:rsidR="00F53300" w:rsidRPr="000F50FC" w:rsidRDefault="00F53300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3</w:t>
            </w:r>
          </w:p>
        </w:tc>
        <w:tc>
          <w:tcPr>
            <w:tcW w:w="1851" w:type="dxa"/>
            <w:vAlign w:val="center"/>
          </w:tcPr>
          <w:p w14:paraId="7928582F" w14:textId="64EF52D5" w:rsidR="00F53300" w:rsidRPr="000F50FC" w:rsidRDefault="00B277E4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0226722</w:t>
            </w:r>
          </w:p>
        </w:tc>
        <w:tc>
          <w:tcPr>
            <w:tcW w:w="1559" w:type="dxa"/>
            <w:vAlign w:val="center"/>
          </w:tcPr>
          <w:p w14:paraId="1BCBED66" w14:textId="564B827C" w:rsidR="00F53300" w:rsidRPr="000F50FC" w:rsidRDefault="00B277E4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刘德旭</w:t>
            </w:r>
            <w:proofErr w:type="gramEnd"/>
          </w:p>
        </w:tc>
        <w:tc>
          <w:tcPr>
            <w:tcW w:w="3394" w:type="dxa"/>
          </w:tcPr>
          <w:p w14:paraId="795F324D" w14:textId="00E5718A" w:rsidR="00F53300" w:rsidRPr="000F50FC" w:rsidRDefault="00B277E4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</w:rPr>
              <w:t>负责</w:t>
            </w:r>
            <w:r w:rsidRPr="00B277E4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房屋管理和入住管理</w:t>
            </w:r>
            <w:r>
              <w:rPr>
                <w:rFonts w:ascii="仿宋" w:eastAsia="仿宋" w:hAnsi="仿宋" w:hint="eastAsia"/>
                <w:color w:val="000000"/>
                <w:kern w:val="0"/>
                <w:sz w:val="24"/>
              </w:rPr>
              <w:t>部分</w:t>
            </w:r>
          </w:p>
        </w:tc>
        <w:tc>
          <w:tcPr>
            <w:tcW w:w="992" w:type="dxa"/>
            <w:vAlign w:val="center"/>
          </w:tcPr>
          <w:p w14:paraId="5419A26B" w14:textId="77777777" w:rsidR="00F53300" w:rsidRPr="000F50FC" w:rsidRDefault="00F53300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F53300" w:rsidRPr="000F50FC" w14:paraId="5C9AC426" w14:textId="77777777" w:rsidTr="0098422B">
        <w:tc>
          <w:tcPr>
            <w:tcW w:w="704" w:type="dxa"/>
          </w:tcPr>
          <w:p w14:paraId="0F70F4DD" w14:textId="77777777" w:rsidR="00F53300" w:rsidRPr="000F50FC" w:rsidRDefault="00F53300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4</w:t>
            </w:r>
          </w:p>
        </w:tc>
        <w:tc>
          <w:tcPr>
            <w:tcW w:w="1851" w:type="dxa"/>
            <w:vAlign w:val="center"/>
          </w:tcPr>
          <w:p w14:paraId="7B6E7C5A" w14:textId="4817C872" w:rsidR="00F53300" w:rsidRPr="000F50FC" w:rsidRDefault="00B277E4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0226748</w:t>
            </w:r>
          </w:p>
        </w:tc>
        <w:tc>
          <w:tcPr>
            <w:tcW w:w="1559" w:type="dxa"/>
            <w:vAlign w:val="center"/>
          </w:tcPr>
          <w:p w14:paraId="58A58021" w14:textId="397B3BD1" w:rsidR="00F53300" w:rsidRPr="000F50FC" w:rsidRDefault="00B277E4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张云翔</w:t>
            </w:r>
          </w:p>
        </w:tc>
        <w:tc>
          <w:tcPr>
            <w:tcW w:w="3394" w:type="dxa"/>
          </w:tcPr>
          <w:p w14:paraId="60316082" w14:textId="1BC7E819" w:rsidR="00F53300" w:rsidRPr="000F50FC" w:rsidRDefault="00B277E4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</w:rPr>
              <w:t>负责场馆部分和最后的整合及修改</w:t>
            </w:r>
          </w:p>
        </w:tc>
        <w:tc>
          <w:tcPr>
            <w:tcW w:w="992" w:type="dxa"/>
            <w:vAlign w:val="center"/>
          </w:tcPr>
          <w:p w14:paraId="615031FE" w14:textId="77777777" w:rsidR="00F53300" w:rsidRPr="000F50FC" w:rsidRDefault="00F53300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F53300" w:rsidRPr="000F50FC" w14:paraId="51E214F4" w14:textId="77777777" w:rsidTr="0098422B">
        <w:tc>
          <w:tcPr>
            <w:tcW w:w="704" w:type="dxa"/>
          </w:tcPr>
          <w:p w14:paraId="3863CEB5" w14:textId="77777777" w:rsidR="00F53300" w:rsidRPr="000F50FC" w:rsidRDefault="00F53300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851" w:type="dxa"/>
            <w:vAlign w:val="center"/>
          </w:tcPr>
          <w:p w14:paraId="67FDB49E" w14:textId="77777777" w:rsidR="00F53300" w:rsidRPr="000F50FC" w:rsidRDefault="00F53300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0B06FA74" w14:textId="77777777" w:rsidR="00F53300" w:rsidRPr="000F50FC" w:rsidRDefault="00F53300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  <w:tc>
          <w:tcPr>
            <w:tcW w:w="3394" w:type="dxa"/>
          </w:tcPr>
          <w:p w14:paraId="25C2DA95" w14:textId="77777777" w:rsidR="00F53300" w:rsidRPr="000F50FC" w:rsidRDefault="00F53300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F484093" w14:textId="77777777" w:rsidR="00F53300" w:rsidRPr="000F50FC" w:rsidRDefault="00F53300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F53300" w:rsidRPr="000F50FC" w14:paraId="4AC6F08F" w14:textId="77777777" w:rsidTr="0098422B">
        <w:tc>
          <w:tcPr>
            <w:tcW w:w="7508" w:type="dxa"/>
            <w:gridSpan w:val="4"/>
          </w:tcPr>
          <w:p w14:paraId="694AAE67" w14:textId="77777777" w:rsidR="00F53300" w:rsidRPr="000F50FC" w:rsidRDefault="00F53300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992" w:type="dxa"/>
            <w:vAlign w:val="center"/>
          </w:tcPr>
          <w:p w14:paraId="7111967B" w14:textId="77777777" w:rsidR="00F53300" w:rsidRPr="000F50FC" w:rsidRDefault="00F53300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100%</w:t>
            </w:r>
          </w:p>
        </w:tc>
      </w:tr>
    </w:tbl>
    <w:p w14:paraId="4D076BCD" w14:textId="77777777" w:rsidR="00F53300" w:rsidRPr="000F50FC" w:rsidRDefault="00F53300" w:rsidP="00F53300">
      <w:pPr>
        <w:widowControl/>
        <w:jc w:val="left"/>
        <w:rPr>
          <w:rFonts w:ascii="仿宋_GB2312" w:eastAsia="仿宋_GB2312" w:hAnsi="宋体"/>
          <w:color w:val="000000"/>
          <w:sz w:val="24"/>
        </w:rPr>
      </w:pPr>
    </w:p>
    <w:p w14:paraId="30BF66C0" w14:textId="77777777" w:rsidR="00F53300" w:rsidRPr="000F50FC" w:rsidRDefault="00F53300" w:rsidP="00F53300">
      <w:pPr>
        <w:spacing w:beforeLines="50" w:before="156" w:afterLines="50" w:after="156" w:line="360" w:lineRule="auto"/>
        <w:rPr>
          <w:b/>
          <w:sz w:val="24"/>
        </w:rPr>
      </w:pPr>
      <w:r w:rsidRPr="000F50FC">
        <w:rPr>
          <w:rFonts w:hint="eastAsia"/>
          <w:b/>
          <w:sz w:val="24"/>
        </w:rPr>
        <w:t>八、教师评价表格（由教师评分）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9"/>
        <w:gridCol w:w="1043"/>
      </w:tblGrid>
      <w:tr w:rsidR="00F53300" w:rsidRPr="000F50FC" w14:paraId="2E58C593" w14:textId="77777777" w:rsidTr="0098422B">
        <w:tc>
          <w:tcPr>
            <w:tcW w:w="7479" w:type="dxa"/>
          </w:tcPr>
          <w:p w14:paraId="39D58DF8" w14:textId="77777777" w:rsidR="00F53300" w:rsidRPr="000F50FC" w:rsidRDefault="00F53300" w:rsidP="0098422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考核标准</w:t>
            </w:r>
          </w:p>
        </w:tc>
        <w:tc>
          <w:tcPr>
            <w:tcW w:w="1043" w:type="dxa"/>
          </w:tcPr>
          <w:p w14:paraId="50B4421A" w14:textId="77777777" w:rsidR="00F53300" w:rsidRPr="000F50FC" w:rsidRDefault="00F53300" w:rsidP="0098422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得分</w:t>
            </w:r>
          </w:p>
        </w:tc>
      </w:tr>
      <w:tr w:rsidR="00F53300" w:rsidRPr="000F50FC" w14:paraId="4EB84347" w14:textId="77777777" w:rsidTr="0098422B">
        <w:tc>
          <w:tcPr>
            <w:tcW w:w="7479" w:type="dxa"/>
          </w:tcPr>
          <w:p w14:paraId="1EA061FC" w14:textId="77777777" w:rsidR="00F53300" w:rsidRPr="000F50FC" w:rsidRDefault="00F53300" w:rsidP="0098422B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（</w:t>
            </w:r>
            <w:r w:rsidRPr="000F50FC">
              <w:rPr>
                <w:rFonts w:ascii="仿宋" w:eastAsia="仿宋" w:hAnsi="仿宋"/>
                <w:color w:val="000000"/>
                <w:kern w:val="0"/>
                <w:sz w:val="24"/>
              </w:rPr>
              <w:t>1</w:t>
            </w: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）项目功能完整，逻辑清晰，工作量饱满（2</w:t>
            </w:r>
            <w:r w:rsidRPr="000F50FC">
              <w:rPr>
                <w:rFonts w:ascii="仿宋" w:eastAsia="仿宋" w:hAnsi="仿宋"/>
                <w:color w:val="000000"/>
                <w:kern w:val="0"/>
                <w:sz w:val="24"/>
              </w:rPr>
              <w:t>0%</w:t>
            </w: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）；</w:t>
            </w:r>
          </w:p>
        </w:tc>
        <w:tc>
          <w:tcPr>
            <w:tcW w:w="1043" w:type="dxa"/>
          </w:tcPr>
          <w:p w14:paraId="09DBC243" w14:textId="77777777" w:rsidR="00F53300" w:rsidRPr="000F50FC" w:rsidRDefault="00F53300" w:rsidP="0098422B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F53300" w:rsidRPr="000F50FC" w14:paraId="114089B5" w14:textId="77777777" w:rsidTr="0098422B">
        <w:tc>
          <w:tcPr>
            <w:tcW w:w="7479" w:type="dxa"/>
          </w:tcPr>
          <w:p w14:paraId="0DF9EAD0" w14:textId="77777777" w:rsidR="00F53300" w:rsidRPr="000F50FC" w:rsidRDefault="00F53300" w:rsidP="0098422B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（</w:t>
            </w:r>
            <w:r w:rsidRPr="000F50FC"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2</w:t>
            </w: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）项目设计合理，图表规范，符合结构化编程思想（</w:t>
            </w:r>
            <w:r w:rsidRPr="000F50FC"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30%</w:t>
            </w: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）；</w:t>
            </w:r>
          </w:p>
        </w:tc>
        <w:tc>
          <w:tcPr>
            <w:tcW w:w="1043" w:type="dxa"/>
          </w:tcPr>
          <w:p w14:paraId="47B1F63E" w14:textId="77777777" w:rsidR="00F53300" w:rsidRPr="000F50FC" w:rsidRDefault="00F53300" w:rsidP="0098422B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F53300" w:rsidRPr="000F50FC" w14:paraId="2426235D" w14:textId="77777777" w:rsidTr="0098422B">
        <w:tc>
          <w:tcPr>
            <w:tcW w:w="7479" w:type="dxa"/>
          </w:tcPr>
          <w:p w14:paraId="73EFAEC8" w14:textId="77777777" w:rsidR="00F53300" w:rsidRPr="000F50FC" w:rsidRDefault="00F53300" w:rsidP="0098422B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（</w:t>
            </w:r>
            <w:r w:rsidRPr="000F50FC"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3</w:t>
            </w: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）代码规范，涵盖要求知识点，界面友好，有容错机制（</w:t>
            </w:r>
            <w:r w:rsidRPr="000F50FC"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30%</w:t>
            </w: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）；</w:t>
            </w:r>
          </w:p>
        </w:tc>
        <w:tc>
          <w:tcPr>
            <w:tcW w:w="1043" w:type="dxa"/>
          </w:tcPr>
          <w:p w14:paraId="4D111A2E" w14:textId="77777777" w:rsidR="00F53300" w:rsidRPr="000F50FC" w:rsidRDefault="00F53300" w:rsidP="0098422B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F53300" w:rsidRPr="000F50FC" w14:paraId="3C9A32AB" w14:textId="77777777" w:rsidTr="0098422B">
        <w:tc>
          <w:tcPr>
            <w:tcW w:w="7479" w:type="dxa"/>
          </w:tcPr>
          <w:p w14:paraId="662779A7" w14:textId="77777777" w:rsidR="00F53300" w:rsidRPr="000F50FC" w:rsidRDefault="00F53300" w:rsidP="0098422B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（</w:t>
            </w:r>
            <w:r w:rsidRPr="000F50FC"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4</w:t>
            </w: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）认真记录实践过程，报告格式规范，内容完整（</w:t>
            </w:r>
            <w:r w:rsidRPr="000F50FC"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10%</w:t>
            </w: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）；</w:t>
            </w:r>
          </w:p>
        </w:tc>
        <w:tc>
          <w:tcPr>
            <w:tcW w:w="1043" w:type="dxa"/>
          </w:tcPr>
          <w:p w14:paraId="1372F7D4" w14:textId="77777777" w:rsidR="00F53300" w:rsidRPr="000F50FC" w:rsidRDefault="00F53300" w:rsidP="0098422B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F53300" w:rsidRPr="000F50FC" w14:paraId="31FD3AD6" w14:textId="77777777" w:rsidTr="0098422B">
        <w:tc>
          <w:tcPr>
            <w:tcW w:w="7479" w:type="dxa"/>
          </w:tcPr>
          <w:p w14:paraId="02969BDF" w14:textId="77777777" w:rsidR="00F53300" w:rsidRPr="000F50FC" w:rsidRDefault="00F53300" w:rsidP="0098422B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（</w:t>
            </w:r>
            <w:r w:rsidRPr="000F50FC">
              <w:rPr>
                <w:rFonts w:ascii="仿宋" w:eastAsia="仿宋" w:hAnsi="仿宋"/>
                <w:color w:val="000000"/>
                <w:kern w:val="0"/>
                <w:sz w:val="24"/>
              </w:rPr>
              <w:t>5</w:t>
            </w: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）在功能设计、代码实现等方面有一定创新性（</w:t>
            </w:r>
            <w:r w:rsidRPr="000F50FC">
              <w:rPr>
                <w:rFonts w:ascii="仿宋" w:eastAsia="仿宋" w:hAnsi="仿宋"/>
                <w:color w:val="000000"/>
                <w:kern w:val="0"/>
                <w:sz w:val="24"/>
              </w:rPr>
              <w:t>10%</w:t>
            </w: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）；</w:t>
            </w:r>
          </w:p>
        </w:tc>
        <w:tc>
          <w:tcPr>
            <w:tcW w:w="1043" w:type="dxa"/>
          </w:tcPr>
          <w:p w14:paraId="66E67401" w14:textId="77777777" w:rsidR="00F53300" w:rsidRPr="000F50FC" w:rsidRDefault="00F53300" w:rsidP="0098422B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F53300" w:rsidRPr="000F50FC" w14:paraId="7DBB2A48" w14:textId="77777777" w:rsidTr="0098422B">
        <w:tc>
          <w:tcPr>
            <w:tcW w:w="7479" w:type="dxa"/>
          </w:tcPr>
          <w:p w14:paraId="5AC6E082" w14:textId="77777777" w:rsidR="00F53300" w:rsidRPr="000F50FC" w:rsidRDefault="00F53300" w:rsidP="0098422B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合计（1</w:t>
            </w:r>
            <w:r w:rsidRPr="000F50FC">
              <w:rPr>
                <w:rFonts w:ascii="仿宋" w:eastAsia="仿宋" w:hAnsi="仿宋"/>
                <w:color w:val="000000"/>
                <w:kern w:val="0"/>
                <w:sz w:val="24"/>
              </w:rPr>
              <w:t>00</w:t>
            </w: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%）</w:t>
            </w:r>
          </w:p>
        </w:tc>
        <w:tc>
          <w:tcPr>
            <w:tcW w:w="1043" w:type="dxa"/>
          </w:tcPr>
          <w:p w14:paraId="1A9FC0FB" w14:textId="77777777" w:rsidR="00F53300" w:rsidRPr="000F50FC" w:rsidRDefault="00F53300" w:rsidP="0098422B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</w:tbl>
    <w:p w14:paraId="105208D7" w14:textId="77777777" w:rsidR="00F53300" w:rsidRPr="000F50FC" w:rsidRDefault="00F53300" w:rsidP="00F53300">
      <w:pPr>
        <w:rPr>
          <w:sz w:val="24"/>
        </w:rPr>
      </w:pPr>
    </w:p>
    <w:p w14:paraId="3629DD2C" w14:textId="77777777" w:rsidR="00F53300" w:rsidRPr="000F50FC" w:rsidRDefault="00F53300" w:rsidP="00F53300">
      <w:pPr>
        <w:rPr>
          <w:sz w:val="24"/>
        </w:rPr>
      </w:pPr>
    </w:p>
    <w:p w14:paraId="3941BBE5" w14:textId="77777777" w:rsidR="009442CA" w:rsidRDefault="009442CA"/>
    <w:sectPr w:rsidR="009442CA" w:rsidSect="00F53300">
      <w:footerReference w:type="default" r:id="rId7"/>
      <w:pgSz w:w="11906" w:h="16838"/>
      <w:pgMar w:top="1440" w:right="1800" w:bottom="1440" w:left="1800" w:header="851" w:footer="992" w:gutter="0"/>
      <w:pgNumType w:start="2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87D5" w14:textId="77777777" w:rsidR="0086713A" w:rsidRDefault="0086713A">
      <w:r>
        <w:separator/>
      </w:r>
    </w:p>
  </w:endnote>
  <w:endnote w:type="continuationSeparator" w:id="0">
    <w:p w14:paraId="0702A4FD" w14:textId="77777777" w:rsidR="0086713A" w:rsidRDefault="00867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4339769"/>
      <w:docPartObj>
        <w:docPartGallery w:val="Page Numbers (Bottom of Page)"/>
        <w:docPartUnique/>
      </w:docPartObj>
    </w:sdtPr>
    <w:sdtEndPr/>
    <w:sdtContent>
      <w:p w14:paraId="1841DF8B" w14:textId="77777777" w:rsidR="00B177E4" w:rsidRDefault="0086713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50E74">
          <w:rPr>
            <w:noProof/>
            <w:lang w:val="zh-CN"/>
          </w:rPr>
          <w:t>36</w:t>
        </w:r>
        <w:r>
          <w:rPr>
            <w:noProof/>
            <w:lang w:val="zh-CN"/>
          </w:rPr>
          <w:fldChar w:fldCharType="end"/>
        </w:r>
      </w:p>
    </w:sdtContent>
  </w:sdt>
  <w:p w14:paraId="32298D72" w14:textId="77777777" w:rsidR="00B177E4" w:rsidRDefault="0086713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0CF1" w14:textId="77777777" w:rsidR="0086713A" w:rsidRDefault="0086713A">
      <w:r>
        <w:separator/>
      </w:r>
    </w:p>
  </w:footnote>
  <w:footnote w:type="continuationSeparator" w:id="0">
    <w:p w14:paraId="66A0969F" w14:textId="77777777" w:rsidR="0086713A" w:rsidRDefault="00867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00"/>
    <w:rsid w:val="0086713A"/>
    <w:rsid w:val="009442CA"/>
    <w:rsid w:val="00B277E4"/>
    <w:rsid w:val="00F5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9C975"/>
  <w15:chartTrackingRefBased/>
  <w15:docId w15:val="{FCD23E87-0722-4ACA-ABA7-C645A12E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30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53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F5330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7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77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dancheng</dc:creator>
  <cp:keywords/>
  <dc:description/>
  <cp:lastModifiedBy>安然 無陽</cp:lastModifiedBy>
  <cp:revision>2</cp:revision>
  <dcterms:created xsi:type="dcterms:W3CDTF">2022-11-25T14:40:00Z</dcterms:created>
  <dcterms:modified xsi:type="dcterms:W3CDTF">2022-11-26T02:50:00Z</dcterms:modified>
</cp:coreProperties>
</file>