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2D009" w14:textId="77777777" w:rsidR="001909C1" w:rsidRDefault="001909C1" w:rsidP="001909C1">
      <w:pPr>
        <w:spacing w:after="60"/>
        <w:rPr>
          <w:b/>
          <w:color w:val="282E6C"/>
          <w:sz w:val="52"/>
          <w:szCs w:val="52"/>
        </w:rPr>
      </w:pPr>
      <w:proofErr w:type="spellStart"/>
      <w:proofErr w:type="gramStart"/>
      <w:r>
        <w:rPr>
          <w:b/>
          <w:color w:val="282E6C"/>
          <w:sz w:val="52"/>
          <w:szCs w:val="52"/>
        </w:rPr>
        <w:t>MyDesign</w:t>
      </w:r>
      <w:proofErr w:type="spellEnd"/>
      <w:proofErr w:type="gramEnd"/>
      <w:r>
        <w:rPr>
          <w:b/>
          <w:color w:val="282E6C"/>
          <w:sz w:val="52"/>
          <w:szCs w:val="52"/>
        </w:rPr>
        <w:t xml:space="preserve"> Portfolio</w:t>
      </w:r>
    </w:p>
    <w:p w14:paraId="6693B4F2" w14:textId="77777777" w:rsidR="001909C1" w:rsidRDefault="001909C1" w:rsidP="001909C1">
      <w:pPr>
        <w:spacing w:after="60"/>
        <w:rPr>
          <w:b/>
          <w:i/>
          <w:color w:val="282E6C"/>
          <w:sz w:val="44"/>
          <w:szCs w:val="44"/>
        </w:rPr>
      </w:pPr>
      <w:r>
        <w:rPr>
          <w:b/>
          <w:i/>
          <w:color w:val="282E6C"/>
          <w:sz w:val="44"/>
          <w:szCs w:val="44"/>
        </w:rPr>
        <w:lastRenderedPageBreak/>
        <w:t>Element H Initial Template</w:t>
      </w:r>
    </w:p>
    <w:p w14:paraId="4B919349" w14:textId="77777777" w:rsidR="001909C1" w:rsidRDefault="001909C1" w:rsidP="001909C1">
      <w:pPr>
        <w:pStyle w:val="Heading1"/>
      </w:pPr>
      <w:bookmarkStart w:id="0" w:name="_heading=h.gjdgxs" w:colFirst="0" w:colLast="0"/>
      <w:bookmarkEnd w:id="0"/>
      <w:r>
        <w:t>How to use this template</w:t>
      </w:r>
    </w:p>
    <w:p w14:paraId="2ACC3C86" w14:textId="77777777" w:rsidR="001909C1" w:rsidRDefault="001909C1" w:rsidP="001909C1">
      <w:r>
        <w:t>Teachers: You may customize this document before providing it to students.</w:t>
      </w:r>
    </w:p>
    <w:p w14:paraId="783AB4D2" w14:textId="77777777" w:rsidR="001909C1" w:rsidRDefault="001909C1" w:rsidP="001909C1">
      <w:r>
        <w:t>Students: The template below is one way to structure your testing plan, but the specific assignment given by your instructor may require a different structure or dictate different details. If you make a copy of this template to edit for your own testing plan, be sure to delete the instructions and delete the examples given in the template table.</w:t>
      </w:r>
    </w:p>
    <w:p w14:paraId="7F37DBD0" w14:textId="77777777" w:rsidR="001909C1" w:rsidRDefault="001909C1" w:rsidP="001909C1">
      <w:r>
        <w:t>Guidance before filling out the table on the next page:</w:t>
      </w:r>
    </w:p>
    <w:p w14:paraId="1CF8C0C3" w14:textId="77777777" w:rsidR="001909C1" w:rsidRDefault="001909C1" w:rsidP="001909C1">
      <w:pPr>
        <w:numPr>
          <w:ilvl w:val="0"/>
          <w:numId w:val="2"/>
        </w:numPr>
        <w:spacing w:after="0" w:line="240" w:lineRule="auto"/>
      </w:pPr>
      <w:r>
        <w:t xml:space="preserve">Enter </w:t>
      </w:r>
      <w:proofErr w:type="gramStart"/>
      <w:r>
        <w:rPr>
          <w:i/>
        </w:rPr>
        <w:t xml:space="preserve">all </w:t>
      </w:r>
      <w:r>
        <w:t>of</w:t>
      </w:r>
      <w:proofErr w:type="gramEnd"/>
      <w:r>
        <w:t xml:space="preserve"> the high-priority design requirements you listed in Element C into the table below. </w:t>
      </w:r>
    </w:p>
    <w:p w14:paraId="0E07B89B" w14:textId="77777777" w:rsidR="001909C1" w:rsidRDefault="001909C1" w:rsidP="001909C1">
      <w:pPr>
        <w:numPr>
          <w:ilvl w:val="0"/>
          <w:numId w:val="2"/>
        </w:numPr>
        <w:spacing w:after="0" w:line="240" w:lineRule="auto"/>
      </w:pPr>
      <w:r>
        <w:t>Determine an appropriate testing method for each requirement. For example, the test may involve measurement, inspection, physical actions, or mathematical modeling.</w:t>
      </w:r>
    </w:p>
    <w:p w14:paraId="5941DBE3" w14:textId="77777777" w:rsidR="001909C1" w:rsidRDefault="001909C1" w:rsidP="001909C1">
      <w:pPr>
        <w:numPr>
          <w:ilvl w:val="0"/>
          <w:numId w:val="2"/>
        </w:numPr>
        <w:spacing w:after="0" w:line="240" w:lineRule="auto"/>
      </w:pPr>
      <w:r>
        <w:t>As you plan, use your scientific method best practices, e.g. creating experimental controls, defining independent and dependent variables, only changing one variable at a time and changing it in increments to find a trend, state your prediction, etc.</w:t>
      </w:r>
    </w:p>
    <w:p w14:paraId="4E9D7B8A" w14:textId="77777777" w:rsidR="001909C1" w:rsidRDefault="001909C1" w:rsidP="001909C1">
      <w:pPr>
        <w:numPr>
          <w:ilvl w:val="0"/>
          <w:numId w:val="2"/>
        </w:numPr>
        <w:spacing w:after="0" w:line="240" w:lineRule="auto"/>
      </w:pPr>
      <w:r>
        <w:t>Your testing plan for a given requirement must include enough detail so that a person who is not on the design team could fully replicate the test. Include photos and/or diagrams to add clarity. Each test should include the following details:</w:t>
      </w:r>
    </w:p>
    <w:p w14:paraId="0A994270" w14:textId="77777777" w:rsidR="001909C1" w:rsidRDefault="001909C1" w:rsidP="001909C1">
      <w:pPr>
        <w:numPr>
          <w:ilvl w:val="1"/>
          <w:numId w:val="2"/>
        </w:numPr>
        <w:spacing w:after="0" w:line="240" w:lineRule="auto"/>
      </w:pPr>
      <w:r>
        <w:t>how the test will be set up</w:t>
      </w:r>
    </w:p>
    <w:p w14:paraId="34968C58" w14:textId="77777777" w:rsidR="001909C1" w:rsidRDefault="001909C1" w:rsidP="001909C1">
      <w:pPr>
        <w:numPr>
          <w:ilvl w:val="1"/>
          <w:numId w:val="2"/>
        </w:numPr>
        <w:spacing w:after="0" w:line="240" w:lineRule="auto"/>
      </w:pPr>
      <w:r>
        <w:t>what needs to happen during the test</w:t>
      </w:r>
    </w:p>
    <w:p w14:paraId="0E92D4A7" w14:textId="77777777" w:rsidR="001909C1" w:rsidRDefault="001909C1" w:rsidP="001909C1">
      <w:pPr>
        <w:numPr>
          <w:ilvl w:val="1"/>
          <w:numId w:val="2"/>
        </w:numPr>
        <w:spacing w:after="0" w:line="240" w:lineRule="auto"/>
      </w:pPr>
      <w:r>
        <w:t>test cases (if applicable)</w:t>
      </w:r>
    </w:p>
    <w:p w14:paraId="31F4C57D" w14:textId="77777777" w:rsidR="001909C1" w:rsidRDefault="001909C1" w:rsidP="001909C1">
      <w:pPr>
        <w:numPr>
          <w:ilvl w:val="1"/>
          <w:numId w:val="2"/>
        </w:numPr>
        <w:spacing w:after="0" w:line="240" w:lineRule="auto"/>
      </w:pPr>
      <w:r>
        <w:t>number of trials of the test expected (aim for 7 or more trials)</w:t>
      </w:r>
    </w:p>
    <w:p w14:paraId="16491671" w14:textId="77777777" w:rsidR="001909C1" w:rsidRDefault="001909C1" w:rsidP="001909C1">
      <w:pPr>
        <w:numPr>
          <w:ilvl w:val="1"/>
          <w:numId w:val="2"/>
        </w:numPr>
        <w:spacing w:after="0" w:line="240" w:lineRule="auto"/>
      </w:pPr>
      <w:r>
        <w:t>the expected range of results that could be recorded, including units</w:t>
      </w:r>
    </w:p>
    <w:p w14:paraId="0CEEB237" w14:textId="77777777" w:rsidR="001909C1" w:rsidRDefault="001909C1" w:rsidP="001909C1">
      <w:pPr>
        <w:numPr>
          <w:ilvl w:val="1"/>
          <w:numId w:val="2"/>
        </w:numPr>
        <w:spacing w:after="0" w:line="240" w:lineRule="auto"/>
      </w:pPr>
      <w:r>
        <w:t>the criteria for passing or failing the associated design requirement, including any permissible range for error and/or minimal thresholds</w:t>
      </w:r>
    </w:p>
    <w:p w14:paraId="3C378E32" w14:textId="77777777" w:rsidR="001909C1" w:rsidRDefault="001909C1" w:rsidP="001909C1">
      <w:pPr>
        <w:numPr>
          <w:ilvl w:val="1"/>
          <w:numId w:val="2"/>
        </w:numPr>
        <w:spacing w:after="200" w:line="240" w:lineRule="auto"/>
        <w:sectPr w:rsidR="001909C1" w:rsidSect="001909C1">
          <w:headerReference w:type="default" r:id="rId5"/>
          <w:footerReference w:type="default" r:id="rId6"/>
          <w:headerReference w:type="first" r:id="rId7"/>
          <w:footerReference w:type="first" r:id="rId8"/>
          <w:pgSz w:w="12240" w:h="15840"/>
          <w:pgMar w:top="1440" w:right="1440" w:bottom="1440" w:left="1440" w:header="720" w:footer="720" w:gutter="0"/>
          <w:pgNumType w:start="1"/>
          <w:cols w:space="720"/>
        </w:sectPr>
      </w:pPr>
      <w:r>
        <w:t>any goals your team has set beyond the passing result</w:t>
      </w:r>
    </w:p>
    <w:p w14:paraId="3A56E011" w14:textId="77777777" w:rsidR="001909C1" w:rsidRDefault="001909C1" w:rsidP="001909C1">
      <w:pPr>
        <w:pStyle w:val="Heading1"/>
      </w:pPr>
      <w:bookmarkStart w:id="1" w:name="_heading=h.30j0zll" w:colFirst="0" w:colLast="0"/>
      <w:bookmarkEnd w:id="1"/>
      <w:r>
        <w:lastRenderedPageBreak/>
        <w:t>Element H</w:t>
      </w:r>
      <w:proofErr w:type="gramStart"/>
      <w:r>
        <w:t>:  Prototype</w:t>
      </w:r>
      <w:proofErr w:type="gramEnd"/>
      <w:r>
        <w:t xml:space="preserve"> Testing and Data Collection Plan</w:t>
      </w:r>
    </w:p>
    <w:p w14:paraId="31DEC617" w14:textId="77777777" w:rsidR="001909C1" w:rsidRDefault="001909C1" w:rsidP="001909C1">
      <w:pPr>
        <w:pStyle w:val="Heading2"/>
        <w:rPr>
          <w:sz w:val="26"/>
          <w:szCs w:val="26"/>
        </w:rPr>
      </w:pPr>
      <w:bookmarkStart w:id="2" w:name="_heading=h.1fob9te" w:colFirst="0" w:colLast="0"/>
      <w:bookmarkEnd w:id="2"/>
      <w:r>
        <w:t>Testing Details</w:t>
      </w:r>
      <w:r>
        <w:rPr>
          <w:i/>
        </w:rPr>
        <w:t xml:space="preserve"> (H1, H2, H3, H4)</w:t>
      </w:r>
    </w:p>
    <w:tbl>
      <w:tblPr>
        <w:tblW w:w="12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1875"/>
        <w:gridCol w:w="4080"/>
        <w:gridCol w:w="2130"/>
        <w:gridCol w:w="2130"/>
        <w:gridCol w:w="2130"/>
      </w:tblGrid>
      <w:tr w:rsidR="001909C1" w14:paraId="216154A9" w14:textId="77777777" w:rsidTr="00C602C8">
        <w:trPr>
          <w:cantSplit/>
        </w:trPr>
        <w:tc>
          <w:tcPr>
            <w:tcW w:w="600" w:type="dxa"/>
            <w:shd w:val="clear" w:color="auto" w:fill="282E6C"/>
            <w:tcMar>
              <w:top w:w="28" w:type="dxa"/>
              <w:left w:w="28" w:type="dxa"/>
              <w:bottom w:w="28" w:type="dxa"/>
              <w:right w:w="28" w:type="dxa"/>
            </w:tcMar>
          </w:tcPr>
          <w:p w14:paraId="4A6238FF" w14:textId="77777777" w:rsidR="001909C1" w:rsidRDefault="001909C1" w:rsidP="00C602C8">
            <w:pPr>
              <w:widowControl w:val="0"/>
              <w:spacing w:after="0"/>
              <w:rPr>
                <w:color w:val="FFFFFF"/>
              </w:rPr>
            </w:pPr>
          </w:p>
        </w:tc>
        <w:tc>
          <w:tcPr>
            <w:tcW w:w="1875" w:type="dxa"/>
            <w:shd w:val="clear" w:color="auto" w:fill="282E6C"/>
            <w:tcMar>
              <w:top w:w="28" w:type="dxa"/>
              <w:left w:w="28" w:type="dxa"/>
              <w:bottom w:w="28" w:type="dxa"/>
              <w:right w:w="28" w:type="dxa"/>
            </w:tcMar>
          </w:tcPr>
          <w:p w14:paraId="353163E8" w14:textId="77777777" w:rsidR="001909C1" w:rsidRDefault="001909C1" w:rsidP="00C602C8">
            <w:pPr>
              <w:widowControl w:val="0"/>
              <w:spacing w:after="0"/>
              <w:rPr>
                <w:color w:val="FFFFFF"/>
              </w:rPr>
            </w:pPr>
            <w:r>
              <w:rPr>
                <w:color w:val="FFFFFF"/>
              </w:rPr>
              <w:t>requirement</w:t>
            </w:r>
          </w:p>
        </w:tc>
        <w:tc>
          <w:tcPr>
            <w:tcW w:w="4080" w:type="dxa"/>
            <w:shd w:val="clear" w:color="auto" w:fill="282E6C"/>
            <w:tcMar>
              <w:top w:w="28" w:type="dxa"/>
              <w:left w:w="28" w:type="dxa"/>
              <w:bottom w:w="28" w:type="dxa"/>
              <w:right w:w="28" w:type="dxa"/>
            </w:tcMar>
          </w:tcPr>
          <w:p w14:paraId="42D289E2" w14:textId="77777777" w:rsidR="001909C1" w:rsidRDefault="001909C1" w:rsidP="00C602C8">
            <w:pPr>
              <w:widowControl w:val="0"/>
              <w:spacing w:after="0"/>
              <w:rPr>
                <w:color w:val="FFFFFF"/>
              </w:rPr>
            </w:pPr>
            <w:r>
              <w:rPr>
                <w:color w:val="FFFFFF"/>
              </w:rPr>
              <w:t>testing setup and procedure</w:t>
            </w:r>
          </w:p>
        </w:tc>
        <w:tc>
          <w:tcPr>
            <w:tcW w:w="2130" w:type="dxa"/>
            <w:shd w:val="clear" w:color="auto" w:fill="282E6C"/>
            <w:tcMar>
              <w:top w:w="28" w:type="dxa"/>
              <w:left w:w="28" w:type="dxa"/>
              <w:bottom w:w="28" w:type="dxa"/>
              <w:right w:w="28" w:type="dxa"/>
            </w:tcMar>
          </w:tcPr>
          <w:p w14:paraId="22006B56" w14:textId="77777777" w:rsidR="001909C1" w:rsidRDefault="001909C1" w:rsidP="00C602C8">
            <w:pPr>
              <w:widowControl w:val="0"/>
              <w:spacing w:after="0"/>
              <w:rPr>
                <w:color w:val="FFFFFF"/>
              </w:rPr>
            </w:pPr>
            <w:r>
              <w:rPr>
                <w:color w:val="FFFFFF"/>
              </w:rPr>
              <w:t>test cases and number of trials</w:t>
            </w:r>
          </w:p>
        </w:tc>
        <w:tc>
          <w:tcPr>
            <w:tcW w:w="2130" w:type="dxa"/>
            <w:shd w:val="clear" w:color="auto" w:fill="282E6C"/>
            <w:tcMar>
              <w:top w:w="28" w:type="dxa"/>
              <w:left w:w="28" w:type="dxa"/>
              <w:bottom w:w="28" w:type="dxa"/>
              <w:right w:w="28" w:type="dxa"/>
            </w:tcMar>
          </w:tcPr>
          <w:p w14:paraId="0522799E" w14:textId="77777777" w:rsidR="001909C1" w:rsidRDefault="001909C1" w:rsidP="00C602C8">
            <w:pPr>
              <w:widowControl w:val="0"/>
              <w:spacing w:after="0"/>
              <w:rPr>
                <w:color w:val="FFFFFF"/>
              </w:rPr>
            </w:pPr>
            <w:r>
              <w:rPr>
                <w:color w:val="FFFFFF"/>
              </w:rPr>
              <w:t>expected range of results</w:t>
            </w:r>
          </w:p>
        </w:tc>
        <w:tc>
          <w:tcPr>
            <w:tcW w:w="2130" w:type="dxa"/>
            <w:shd w:val="clear" w:color="auto" w:fill="282E6C"/>
            <w:tcMar>
              <w:top w:w="28" w:type="dxa"/>
              <w:left w:w="28" w:type="dxa"/>
              <w:bottom w:w="28" w:type="dxa"/>
              <w:right w:w="28" w:type="dxa"/>
            </w:tcMar>
          </w:tcPr>
          <w:p w14:paraId="16A05ECB" w14:textId="77777777" w:rsidR="001909C1" w:rsidRDefault="001909C1" w:rsidP="00C602C8">
            <w:pPr>
              <w:widowControl w:val="0"/>
              <w:spacing w:after="0"/>
              <w:rPr>
                <w:color w:val="FFFFFF"/>
              </w:rPr>
            </w:pPr>
            <w:r>
              <w:rPr>
                <w:color w:val="FFFFFF"/>
              </w:rPr>
              <w:t>pass/fail criteria, goal</w:t>
            </w:r>
          </w:p>
        </w:tc>
      </w:tr>
      <w:tr w:rsidR="001909C1" w14:paraId="6B8AEA40" w14:textId="77777777" w:rsidTr="00C602C8">
        <w:tc>
          <w:tcPr>
            <w:tcW w:w="600" w:type="dxa"/>
            <w:shd w:val="clear" w:color="auto" w:fill="auto"/>
            <w:tcMar>
              <w:top w:w="28" w:type="dxa"/>
              <w:left w:w="28" w:type="dxa"/>
              <w:bottom w:w="28" w:type="dxa"/>
              <w:right w:w="28" w:type="dxa"/>
            </w:tcMar>
          </w:tcPr>
          <w:p w14:paraId="2DF992BD" w14:textId="77777777" w:rsidR="001909C1" w:rsidRDefault="001909C1" w:rsidP="00C602C8">
            <w:pPr>
              <w:widowControl w:val="0"/>
              <w:spacing w:after="0"/>
            </w:pPr>
            <w:r>
              <w:t xml:space="preserve">1 </w:t>
            </w:r>
          </w:p>
        </w:tc>
        <w:tc>
          <w:tcPr>
            <w:tcW w:w="1875" w:type="dxa"/>
            <w:shd w:val="clear" w:color="auto" w:fill="auto"/>
            <w:tcMar>
              <w:top w:w="28" w:type="dxa"/>
              <w:left w:w="28" w:type="dxa"/>
              <w:bottom w:w="28" w:type="dxa"/>
              <w:right w:w="28" w:type="dxa"/>
            </w:tcMar>
          </w:tcPr>
          <w:p w14:paraId="5A7F311A" w14:textId="77777777" w:rsidR="001909C1" w:rsidRDefault="001909C1" w:rsidP="00C602C8">
            <w:pPr>
              <w:widowControl w:val="0"/>
              <w:spacing w:after="0"/>
              <w:rPr>
                <w:rFonts w:ascii="Arial" w:eastAsia="Arial" w:hAnsi="Arial" w:cs="Arial"/>
                <w:highlight w:val="white"/>
              </w:rPr>
            </w:pPr>
            <w:r>
              <w:rPr>
                <w:rFonts w:ascii="Arial" w:eastAsia="Arial" w:hAnsi="Arial" w:cs="Arial"/>
                <w:highlight w:val="white"/>
              </w:rPr>
              <w:t xml:space="preserve">The design needs to </w:t>
            </w:r>
            <w:proofErr w:type="gramStart"/>
            <w:r>
              <w:rPr>
                <w:rFonts w:ascii="Arial" w:eastAsia="Arial" w:hAnsi="Arial" w:cs="Arial"/>
                <w:highlight w:val="white"/>
              </w:rPr>
              <w:t>actually hold</w:t>
            </w:r>
            <w:proofErr w:type="gramEnd"/>
            <w:r>
              <w:rPr>
                <w:rFonts w:ascii="Arial" w:eastAsia="Arial" w:hAnsi="Arial" w:cs="Arial"/>
                <w:highlight w:val="white"/>
              </w:rPr>
              <w:t xml:space="preserve"> up the drum.</w:t>
            </w:r>
          </w:p>
          <w:p w14:paraId="5C8BA77B" w14:textId="77777777" w:rsidR="001909C1" w:rsidRDefault="001909C1" w:rsidP="00C602C8">
            <w:pPr>
              <w:widowControl w:val="0"/>
              <w:spacing w:after="0"/>
              <w:rPr>
                <w:rFonts w:ascii="Arial" w:eastAsia="Arial" w:hAnsi="Arial" w:cs="Arial"/>
                <w:highlight w:val="white"/>
              </w:rPr>
            </w:pPr>
          </w:p>
          <w:p w14:paraId="74A50F3E" w14:textId="77777777" w:rsidR="001909C1" w:rsidRDefault="001909C1" w:rsidP="00C602C8">
            <w:pPr>
              <w:widowControl w:val="0"/>
              <w:spacing w:after="0"/>
            </w:pPr>
          </w:p>
        </w:tc>
        <w:tc>
          <w:tcPr>
            <w:tcW w:w="4080" w:type="dxa"/>
            <w:shd w:val="clear" w:color="auto" w:fill="auto"/>
            <w:tcMar>
              <w:top w:w="28" w:type="dxa"/>
              <w:left w:w="28" w:type="dxa"/>
              <w:bottom w:w="28" w:type="dxa"/>
              <w:right w:w="28" w:type="dxa"/>
            </w:tcMar>
          </w:tcPr>
          <w:p w14:paraId="7B46BD7F" w14:textId="77777777" w:rsidR="001909C1" w:rsidRDefault="001909C1" w:rsidP="00C602C8">
            <w:pPr>
              <w:widowControl w:val="0"/>
              <w:spacing w:after="0"/>
            </w:pPr>
            <w:r>
              <w:t>1) Set up the stand</w:t>
            </w:r>
          </w:p>
          <w:p w14:paraId="63E0BAA1" w14:textId="77777777" w:rsidR="001909C1" w:rsidRDefault="001909C1" w:rsidP="00C602C8">
            <w:pPr>
              <w:widowControl w:val="0"/>
              <w:spacing w:after="0"/>
            </w:pPr>
          </w:p>
          <w:p w14:paraId="3F649851" w14:textId="77777777" w:rsidR="001909C1" w:rsidRDefault="001909C1" w:rsidP="00C602C8">
            <w:pPr>
              <w:widowControl w:val="0"/>
              <w:spacing w:after="0"/>
            </w:pPr>
            <w:r>
              <w:t>2) Place the drum in the stand</w:t>
            </w:r>
          </w:p>
        </w:tc>
        <w:tc>
          <w:tcPr>
            <w:tcW w:w="2130" w:type="dxa"/>
            <w:shd w:val="clear" w:color="auto" w:fill="auto"/>
            <w:tcMar>
              <w:top w:w="28" w:type="dxa"/>
              <w:left w:w="28" w:type="dxa"/>
              <w:bottom w:w="28" w:type="dxa"/>
              <w:right w:w="28" w:type="dxa"/>
            </w:tcMar>
          </w:tcPr>
          <w:p w14:paraId="11342F80" w14:textId="77777777" w:rsidR="001909C1" w:rsidRDefault="001909C1" w:rsidP="00C602C8">
            <w:pPr>
              <w:widowControl w:val="0"/>
              <w:spacing w:after="0"/>
            </w:pPr>
            <w:r>
              <w:t>Test cases: N/A</w:t>
            </w:r>
          </w:p>
          <w:p w14:paraId="1A0EED56" w14:textId="77777777" w:rsidR="001909C1" w:rsidRDefault="001909C1" w:rsidP="00C602C8">
            <w:pPr>
              <w:widowControl w:val="0"/>
              <w:spacing w:after="0"/>
            </w:pPr>
            <w:r>
              <w:t>#trials: 3</w:t>
            </w:r>
          </w:p>
        </w:tc>
        <w:tc>
          <w:tcPr>
            <w:tcW w:w="2130" w:type="dxa"/>
            <w:shd w:val="clear" w:color="auto" w:fill="auto"/>
            <w:tcMar>
              <w:top w:w="28" w:type="dxa"/>
              <w:left w:w="28" w:type="dxa"/>
              <w:bottom w:w="28" w:type="dxa"/>
              <w:right w:w="28" w:type="dxa"/>
            </w:tcMar>
          </w:tcPr>
          <w:p w14:paraId="49B3B9AF" w14:textId="77777777" w:rsidR="001909C1" w:rsidRDefault="001909C1" w:rsidP="00C602C8">
            <w:pPr>
              <w:widowControl w:val="0"/>
              <w:spacing w:after="0"/>
            </w:pPr>
            <w:r>
              <w:t>The stand holds up the drum</w:t>
            </w:r>
          </w:p>
          <w:p w14:paraId="0EE74652" w14:textId="77777777" w:rsidR="001909C1" w:rsidRDefault="001909C1" w:rsidP="00C602C8">
            <w:pPr>
              <w:widowControl w:val="0"/>
              <w:spacing w:after="0"/>
            </w:pPr>
          </w:p>
          <w:p w14:paraId="59815FCD" w14:textId="77777777" w:rsidR="001909C1" w:rsidRDefault="001909C1" w:rsidP="00C602C8">
            <w:pPr>
              <w:widowControl w:val="0"/>
              <w:spacing w:after="0"/>
            </w:pPr>
            <w:r>
              <w:t>The stand does not hold up the drum</w:t>
            </w:r>
          </w:p>
        </w:tc>
        <w:tc>
          <w:tcPr>
            <w:tcW w:w="2130" w:type="dxa"/>
            <w:shd w:val="clear" w:color="auto" w:fill="auto"/>
            <w:tcMar>
              <w:top w:w="28" w:type="dxa"/>
              <w:left w:w="28" w:type="dxa"/>
              <w:bottom w:w="28" w:type="dxa"/>
              <w:right w:w="28" w:type="dxa"/>
            </w:tcMar>
          </w:tcPr>
          <w:p w14:paraId="53451529" w14:textId="77777777" w:rsidR="001909C1" w:rsidRDefault="001909C1" w:rsidP="00C602C8">
            <w:pPr>
              <w:widowControl w:val="0"/>
              <w:spacing w:after="0"/>
            </w:pPr>
            <w:r>
              <w:rPr>
                <w:b/>
              </w:rPr>
              <w:t>Fail</w:t>
            </w:r>
            <w:r>
              <w:t>: The stand does not hold up the drum</w:t>
            </w:r>
          </w:p>
          <w:p w14:paraId="1C49AFFF" w14:textId="77777777" w:rsidR="001909C1" w:rsidRDefault="001909C1" w:rsidP="00C602C8">
            <w:pPr>
              <w:widowControl w:val="0"/>
              <w:spacing w:after="0"/>
            </w:pPr>
          </w:p>
          <w:p w14:paraId="51F184E7" w14:textId="77777777" w:rsidR="001909C1" w:rsidRDefault="001909C1" w:rsidP="00C602C8">
            <w:pPr>
              <w:widowControl w:val="0"/>
              <w:spacing w:after="0"/>
            </w:pPr>
            <w:r>
              <w:rPr>
                <w:b/>
              </w:rPr>
              <w:t>Pass</w:t>
            </w:r>
            <w:r>
              <w:t>: The stand holds up the drum</w:t>
            </w:r>
          </w:p>
          <w:p w14:paraId="398485C2" w14:textId="77777777" w:rsidR="001909C1" w:rsidRDefault="001909C1" w:rsidP="00C602C8">
            <w:pPr>
              <w:widowControl w:val="0"/>
              <w:spacing w:after="0"/>
            </w:pPr>
          </w:p>
          <w:p w14:paraId="2C0C3646" w14:textId="77777777" w:rsidR="001909C1" w:rsidRDefault="001909C1" w:rsidP="00C602C8">
            <w:pPr>
              <w:widowControl w:val="0"/>
              <w:spacing w:after="0"/>
            </w:pPr>
            <w:r>
              <w:rPr>
                <w:b/>
              </w:rPr>
              <w:t>Goal</w:t>
            </w:r>
            <w:r>
              <w:t>: The stand holds up the drum</w:t>
            </w:r>
          </w:p>
        </w:tc>
      </w:tr>
      <w:tr w:rsidR="001909C1" w14:paraId="60342859" w14:textId="77777777" w:rsidTr="00C602C8">
        <w:tc>
          <w:tcPr>
            <w:tcW w:w="600" w:type="dxa"/>
            <w:shd w:val="clear" w:color="auto" w:fill="D9D9D9"/>
            <w:tcMar>
              <w:top w:w="28" w:type="dxa"/>
              <w:left w:w="28" w:type="dxa"/>
              <w:bottom w:w="28" w:type="dxa"/>
              <w:right w:w="28" w:type="dxa"/>
            </w:tcMar>
          </w:tcPr>
          <w:p w14:paraId="4B499CC0" w14:textId="77777777" w:rsidR="001909C1" w:rsidRDefault="001909C1" w:rsidP="00C602C8">
            <w:pPr>
              <w:widowControl w:val="0"/>
              <w:spacing w:after="0"/>
            </w:pPr>
            <w:r>
              <w:t xml:space="preserve">2 </w:t>
            </w:r>
          </w:p>
        </w:tc>
        <w:tc>
          <w:tcPr>
            <w:tcW w:w="1875" w:type="dxa"/>
            <w:shd w:val="clear" w:color="auto" w:fill="D9D9D9"/>
            <w:tcMar>
              <w:top w:w="28" w:type="dxa"/>
              <w:left w:w="28" w:type="dxa"/>
              <w:bottom w:w="28" w:type="dxa"/>
              <w:right w:w="28" w:type="dxa"/>
            </w:tcMar>
          </w:tcPr>
          <w:p w14:paraId="620F4332" w14:textId="77777777" w:rsidR="001909C1" w:rsidRDefault="001909C1" w:rsidP="00C602C8">
            <w:pPr>
              <w:spacing w:after="0"/>
              <w:rPr>
                <w:rFonts w:ascii="Arial" w:eastAsia="Arial" w:hAnsi="Arial" w:cs="Arial"/>
                <w:highlight w:val="white"/>
              </w:rPr>
            </w:pPr>
            <w:r>
              <w:t>The stand needs to be adjustable.</w:t>
            </w:r>
          </w:p>
          <w:p w14:paraId="7E91C002" w14:textId="77777777" w:rsidR="001909C1" w:rsidRDefault="001909C1" w:rsidP="00C602C8">
            <w:pPr>
              <w:widowControl w:val="0"/>
              <w:spacing w:after="0"/>
              <w:rPr>
                <w:rFonts w:ascii="Arial" w:eastAsia="Arial" w:hAnsi="Arial" w:cs="Arial"/>
                <w:highlight w:val="white"/>
              </w:rPr>
            </w:pPr>
          </w:p>
          <w:p w14:paraId="38800DAE" w14:textId="77777777" w:rsidR="001909C1" w:rsidRDefault="001909C1" w:rsidP="00C602C8">
            <w:pPr>
              <w:widowControl w:val="0"/>
              <w:spacing w:after="0"/>
            </w:pPr>
          </w:p>
        </w:tc>
        <w:tc>
          <w:tcPr>
            <w:tcW w:w="4080" w:type="dxa"/>
            <w:shd w:val="clear" w:color="auto" w:fill="D9D9D9"/>
            <w:tcMar>
              <w:top w:w="28" w:type="dxa"/>
              <w:left w:w="28" w:type="dxa"/>
              <w:bottom w:w="28" w:type="dxa"/>
              <w:right w:w="28" w:type="dxa"/>
            </w:tcMar>
          </w:tcPr>
          <w:p w14:paraId="239996EB" w14:textId="77777777" w:rsidR="001909C1" w:rsidRDefault="001909C1" w:rsidP="00C602C8">
            <w:pPr>
              <w:widowControl w:val="0"/>
              <w:spacing w:after="0"/>
            </w:pPr>
            <w:r>
              <w:t>1) Set up the stand</w:t>
            </w:r>
          </w:p>
          <w:p w14:paraId="563F6C84" w14:textId="77777777" w:rsidR="001909C1" w:rsidRDefault="001909C1" w:rsidP="00C602C8">
            <w:pPr>
              <w:widowControl w:val="0"/>
              <w:spacing w:after="0"/>
            </w:pPr>
          </w:p>
          <w:p w14:paraId="5A32F82A" w14:textId="77777777" w:rsidR="001909C1" w:rsidRDefault="001909C1" w:rsidP="00C602C8">
            <w:pPr>
              <w:widowControl w:val="0"/>
              <w:spacing w:after="0"/>
            </w:pPr>
            <w:r>
              <w:t>2) Place the drum in stand</w:t>
            </w:r>
          </w:p>
          <w:p w14:paraId="706758E5" w14:textId="77777777" w:rsidR="001909C1" w:rsidRDefault="001909C1" w:rsidP="00C602C8">
            <w:pPr>
              <w:widowControl w:val="0"/>
              <w:spacing w:after="0"/>
            </w:pPr>
          </w:p>
          <w:p w14:paraId="47CA29C6" w14:textId="77777777" w:rsidR="001909C1" w:rsidRDefault="001909C1" w:rsidP="00C602C8">
            <w:pPr>
              <w:widowControl w:val="0"/>
              <w:spacing w:after="0"/>
            </w:pPr>
            <w:r>
              <w:t>3) Adjust the stand towards you</w:t>
            </w:r>
          </w:p>
        </w:tc>
        <w:tc>
          <w:tcPr>
            <w:tcW w:w="2130" w:type="dxa"/>
            <w:shd w:val="clear" w:color="auto" w:fill="D9D9D9"/>
            <w:tcMar>
              <w:top w:w="28" w:type="dxa"/>
              <w:left w:w="28" w:type="dxa"/>
              <w:bottom w:w="28" w:type="dxa"/>
              <w:right w:w="28" w:type="dxa"/>
            </w:tcMar>
          </w:tcPr>
          <w:p w14:paraId="31B17004" w14:textId="77777777" w:rsidR="001909C1" w:rsidRDefault="001909C1" w:rsidP="00C602C8">
            <w:pPr>
              <w:widowControl w:val="0"/>
              <w:spacing w:after="0"/>
            </w:pPr>
            <w:r>
              <w:t>test cases: N/A</w:t>
            </w:r>
          </w:p>
          <w:p w14:paraId="7F23102F" w14:textId="77777777" w:rsidR="001909C1" w:rsidRDefault="001909C1" w:rsidP="00C602C8">
            <w:pPr>
              <w:widowControl w:val="0"/>
              <w:spacing w:after="0"/>
            </w:pPr>
            <w:r>
              <w:t># trials: 3</w:t>
            </w:r>
          </w:p>
        </w:tc>
        <w:tc>
          <w:tcPr>
            <w:tcW w:w="2130" w:type="dxa"/>
            <w:shd w:val="clear" w:color="auto" w:fill="D9D9D9"/>
            <w:tcMar>
              <w:top w:w="28" w:type="dxa"/>
              <w:left w:w="28" w:type="dxa"/>
              <w:bottom w:w="28" w:type="dxa"/>
              <w:right w:w="28" w:type="dxa"/>
            </w:tcMar>
          </w:tcPr>
          <w:p w14:paraId="7F30C6E4" w14:textId="77777777" w:rsidR="001909C1" w:rsidRDefault="001909C1" w:rsidP="00C602C8">
            <w:pPr>
              <w:widowControl w:val="0"/>
              <w:spacing w:after="0"/>
            </w:pPr>
            <w:r>
              <w:t xml:space="preserve">The stand </w:t>
            </w:r>
            <w:proofErr w:type="gramStart"/>
            <w:r>
              <w:t>is able to</w:t>
            </w:r>
            <w:proofErr w:type="gramEnd"/>
            <w:r>
              <w:t xml:space="preserve"> adjust</w:t>
            </w:r>
          </w:p>
          <w:p w14:paraId="0D4B27B8" w14:textId="77777777" w:rsidR="001909C1" w:rsidRDefault="001909C1" w:rsidP="00C602C8">
            <w:pPr>
              <w:widowControl w:val="0"/>
              <w:spacing w:after="0"/>
            </w:pPr>
          </w:p>
          <w:p w14:paraId="173F804F" w14:textId="77777777" w:rsidR="001909C1" w:rsidRDefault="001909C1" w:rsidP="00C602C8">
            <w:pPr>
              <w:widowControl w:val="0"/>
              <w:spacing w:after="0"/>
            </w:pPr>
            <w:r>
              <w:t>The stand is not able to adjust</w:t>
            </w:r>
          </w:p>
        </w:tc>
        <w:tc>
          <w:tcPr>
            <w:tcW w:w="2130" w:type="dxa"/>
            <w:shd w:val="clear" w:color="auto" w:fill="D9D9D9"/>
            <w:tcMar>
              <w:top w:w="28" w:type="dxa"/>
              <w:left w:w="28" w:type="dxa"/>
              <w:bottom w:w="28" w:type="dxa"/>
              <w:right w:w="28" w:type="dxa"/>
            </w:tcMar>
          </w:tcPr>
          <w:p w14:paraId="7A2A0E98" w14:textId="77777777" w:rsidR="001909C1" w:rsidRDefault="001909C1" w:rsidP="00C602C8">
            <w:pPr>
              <w:widowControl w:val="0"/>
              <w:spacing w:after="0"/>
              <w:rPr>
                <w:rFonts w:ascii="Arimo" w:eastAsia="Arimo" w:hAnsi="Arimo" w:cs="Arimo"/>
              </w:rPr>
            </w:pPr>
            <w:r>
              <w:rPr>
                <w:b/>
              </w:rPr>
              <w:t>Fail</w:t>
            </w:r>
            <w:r>
              <w:rPr>
                <w:rFonts w:ascii="Arimo" w:eastAsia="Arimo" w:hAnsi="Arimo" w:cs="Arimo"/>
              </w:rPr>
              <w:t>: The stand is not able to adjust</w:t>
            </w:r>
          </w:p>
          <w:p w14:paraId="3A7ECA64" w14:textId="77777777" w:rsidR="001909C1" w:rsidRDefault="001909C1" w:rsidP="00C602C8">
            <w:pPr>
              <w:widowControl w:val="0"/>
              <w:spacing w:after="0"/>
              <w:rPr>
                <w:rFonts w:ascii="Arimo" w:eastAsia="Arimo" w:hAnsi="Arimo" w:cs="Arimo"/>
              </w:rPr>
            </w:pPr>
          </w:p>
          <w:p w14:paraId="2D272AD5" w14:textId="77777777" w:rsidR="001909C1" w:rsidRDefault="001909C1" w:rsidP="00C602C8">
            <w:pPr>
              <w:widowControl w:val="0"/>
              <w:spacing w:after="0"/>
            </w:pPr>
            <w:r>
              <w:rPr>
                <w:b/>
              </w:rPr>
              <w:t>Pass</w:t>
            </w:r>
            <w:r>
              <w:t xml:space="preserve">: The stand </w:t>
            </w:r>
            <w:proofErr w:type="gramStart"/>
            <w:r>
              <w:t>is able to</w:t>
            </w:r>
            <w:proofErr w:type="gramEnd"/>
            <w:r>
              <w:t xml:space="preserve"> adjust</w:t>
            </w:r>
          </w:p>
          <w:p w14:paraId="52A2F250" w14:textId="77777777" w:rsidR="001909C1" w:rsidRDefault="001909C1" w:rsidP="00C602C8">
            <w:pPr>
              <w:widowControl w:val="0"/>
              <w:spacing w:after="0"/>
            </w:pPr>
          </w:p>
          <w:p w14:paraId="5036C519" w14:textId="77777777" w:rsidR="001909C1" w:rsidRDefault="001909C1" w:rsidP="00C602C8">
            <w:pPr>
              <w:widowControl w:val="0"/>
              <w:spacing w:after="0"/>
            </w:pPr>
            <w:r>
              <w:rPr>
                <w:b/>
              </w:rPr>
              <w:t>Goal</w:t>
            </w:r>
            <w:r>
              <w:t xml:space="preserve">: The stand </w:t>
            </w:r>
            <w:proofErr w:type="gramStart"/>
            <w:r>
              <w:t>is able to</w:t>
            </w:r>
            <w:proofErr w:type="gramEnd"/>
            <w:r>
              <w:t xml:space="preserve"> adjust</w:t>
            </w:r>
          </w:p>
        </w:tc>
      </w:tr>
      <w:tr w:rsidR="001909C1" w14:paraId="2F234DD1" w14:textId="77777777" w:rsidTr="00C602C8">
        <w:tc>
          <w:tcPr>
            <w:tcW w:w="600" w:type="dxa"/>
            <w:tcMar>
              <w:top w:w="28" w:type="dxa"/>
              <w:left w:w="28" w:type="dxa"/>
              <w:bottom w:w="28" w:type="dxa"/>
              <w:right w:w="28" w:type="dxa"/>
            </w:tcMar>
          </w:tcPr>
          <w:p w14:paraId="4BFCB71F" w14:textId="77777777" w:rsidR="001909C1" w:rsidRDefault="001909C1" w:rsidP="00C602C8">
            <w:pPr>
              <w:widowControl w:val="0"/>
              <w:spacing w:after="0"/>
            </w:pPr>
            <w:r>
              <w:t>3</w:t>
            </w:r>
          </w:p>
        </w:tc>
        <w:tc>
          <w:tcPr>
            <w:tcW w:w="1875" w:type="dxa"/>
            <w:tcMar>
              <w:top w:w="28" w:type="dxa"/>
              <w:left w:w="28" w:type="dxa"/>
              <w:bottom w:w="28" w:type="dxa"/>
              <w:right w:w="28" w:type="dxa"/>
            </w:tcMar>
          </w:tcPr>
          <w:p w14:paraId="390A0378" w14:textId="77777777" w:rsidR="001909C1" w:rsidRDefault="001909C1" w:rsidP="00C602C8">
            <w:pPr>
              <w:spacing w:after="0"/>
            </w:pPr>
            <w:r>
              <w:t>The sounds should be clear.</w:t>
            </w:r>
          </w:p>
          <w:p w14:paraId="5033D8F3" w14:textId="77777777" w:rsidR="001909C1" w:rsidRDefault="001909C1" w:rsidP="00C602C8">
            <w:pPr>
              <w:widowControl w:val="0"/>
              <w:spacing w:after="0"/>
              <w:rPr>
                <w:rFonts w:ascii="Arial" w:eastAsia="Arial" w:hAnsi="Arial" w:cs="Arial"/>
                <w:highlight w:val="white"/>
              </w:rPr>
            </w:pPr>
          </w:p>
          <w:p w14:paraId="7016D19E" w14:textId="77777777" w:rsidR="001909C1" w:rsidRDefault="001909C1" w:rsidP="00C602C8">
            <w:pPr>
              <w:widowControl w:val="0"/>
              <w:spacing w:after="0"/>
            </w:pPr>
          </w:p>
        </w:tc>
        <w:tc>
          <w:tcPr>
            <w:tcW w:w="4080" w:type="dxa"/>
            <w:tcMar>
              <w:top w:w="28" w:type="dxa"/>
              <w:left w:w="28" w:type="dxa"/>
              <w:bottom w:w="28" w:type="dxa"/>
              <w:right w:w="28" w:type="dxa"/>
            </w:tcMar>
          </w:tcPr>
          <w:p w14:paraId="36749774" w14:textId="77777777" w:rsidR="001909C1" w:rsidRDefault="001909C1" w:rsidP="00C602C8">
            <w:pPr>
              <w:widowControl w:val="0"/>
              <w:spacing w:after="0"/>
            </w:pPr>
            <w:r>
              <w:t>1) Set up the stand</w:t>
            </w:r>
          </w:p>
          <w:p w14:paraId="31E31D20" w14:textId="77777777" w:rsidR="001909C1" w:rsidRDefault="001909C1" w:rsidP="00C602C8">
            <w:pPr>
              <w:widowControl w:val="0"/>
              <w:spacing w:after="0"/>
            </w:pPr>
          </w:p>
          <w:p w14:paraId="70E12240" w14:textId="77777777" w:rsidR="001909C1" w:rsidRDefault="001909C1" w:rsidP="00C602C8">
            <w:pPr>
              <w:widowControl w:val="0"/>
              <w:spacing w:after="0"/>
            </w:pPr>
            <w:r>
              <w:t>2) Place the drum in the stand</w:t>
            </w:r>
          </w:p>
          <w:p w14:paraId="07EBD1FC" w14:textId="77777777" w:rsidR="001909C1" w:rsidRDefault="001909C1" w:rsidP="00C602C8">
            <w:pPr>
              <w:widowControl w:val="0"/>
              <w:spacing w:after="0"/>
            </w:pPr>
          </w:p>
          <w:p w14:paraId="7CE37733" w14:textId="77777777" w:rsidR="001909C1" w:rsidRDefault="001909C1" w:rsidP="00C602C8">
            <w:pPr>
              <w:widowControl w:val="0"/>
              <w:spacing w:after="0"/>
            </w:pPr>
            <w:r>
              <w:lastRenderedPageBreak/>
              <w:t>3) Play the drum and listen to the sound it makes</w:t>
            </w:r>
          </w:p>
        </w:tc>
        <w:tc>
          <w:tcPr>
            <w:tcW w:w="2130" w:type="dxa"/>
            <w:tcMar>
              <w:top w:w="28" w:type="dxa"/>
              <w:left w:w="28" w:type="dxa"/>
              <w:bottom w:w="28" w:type="dxa"/>
              <w:right w:w="28" w:type="dxa"/>
            </w:tcMar>
          </w:tcPr>
          <w:p w14:paraId="3D60EABF" w14:textId="77777777" w:rsidR="001909C1" w:rsidRDefault="001909C1" w:rsidP="00C602C8">
            <w:pPr>
              <w:widowControl w:val="0"/>
              <w:spacing w:after="0"/>
            </w:pPr>
            <w:r>
              <w:lastRenderedPageBreak/>
              <w:t>Test cases: N/A</w:t>
            </w:r>
          </w:p>
          <w:p w14:paraId="4A1A67BE" w14:textId="77777777" w:rsidR="001909C1" w:rsidRDefault="001909C1" w:rsidP="00C602C8">
            <w:pPr>
              <w:widowControl w:val="0"/>
              <w:spacing w:after="0"/>
            </w:pPr>
            <w:r>
              <w:t># trials: 3</w:t>
            </w:r>
          </w:p>
        </w:tc>
        <w:tc>
          <w:tcPr>
            <w:tcW w:w="2130" w:type="dxa"/>
            <w:tcMar>
              <w:top w:w="28" w:type="dxa"/>
              <w:left w:w="28" w:type="dxa"/>
              <w:bottom w:w="28" w:type="dxa"/>
              <w:right w:w="28" w:type="dxa"/>
            </w:tcMar>
          </w:tcPr>
          <w:p w14:paraId="720AD35D" w14:textId="77777777" w:rsidR="001909C1" w:rsidRDefault="001909C1" w:rsidP="00C602C8">
            <w:pPr>
              <w:widowControl w:val="0"/>
              <w:spacing w:after="0"/>
            </w:pPr>
            <w:r>
              <w:t>The sound of the drum is not changed by being in the stand</w:t>
            </w:r>
          </w:p>
          <w:p w14:paraId="245B93D8" w14:textId="77777777" w:rsidR="001909C1" w:rsidRDefault="001909C1" w:rsidP="00C602C8">
            <w:pPr>
              <w:widowControl w:val="0"/>
              <w:spacing w:after="0"/>
            </w:pPr>
          </w:p>
          <w:p w14:paraId="68437F16" w14:textId="77777777" w:rsidR="001909C1" w:rsidRDefault="001909C1" w:rsidP="00C602C8">
            <w:pPr>
              <w:widowControl w:val="0"/>
              <w:spacing w:after="0"/>
            </w:pPr>
            <w:r>
              <w:t>The sound of the drum is changed by being in the stand</w:t>
            </w:r>
          </w:p>
        </w:tc>
        <w:tc>
          <w:tcPr>
            <w:tcW w:w="2130" w:type="dxa"/>
            <w:tcMar>
              <w:top w:w="28" w:type="dxa"/>
              <w:left w:w="28" w:type="dxa"/>
              <w:bottom w:w="28" w:type="dxa"/>
              <w:right w:w="28" w:type="dxa"/>
            </w:tcMar>
          </w:tcPr>
          <w:p w14:paraId="006F62FC" w14:textId="77777777" w:rsidR="001909C1" w:rsidRDefault="001909C1" w:rsidP="00C602C8">
            <w:pPr>
              <w:widowControl w:val="0"/>
              <w:spacing w:after="0"/>
            </w:pPr>
            <w:r>
              <w:rPr>
                <w:b/>
              </w:rPr>
              <w:lastRenderedPageBreak/>
              <w:t>Fail</w:t>
            </w:r>
            <w:r>
              <w:rPr>
                <w:rFonts w:ascii="Arimo" w:eastAsia="Arimo" w:hAnsi="Arimo" w:cs="Arimo"/>
              </w:rPr>
              <w:t xml:space="preserve">: </w:t>
            </w:r>
            <w:r>
              <w:t>The sound of the drum is changed by being in the stand</w:t>
            </w:r>
          </w:p>
          <w:p w14:paraId="4C3517EA" w14:textId="77777777" w:rsidR="001909C1" w:rsidRDefault="001909C1" w:rsidP="00C602C8">
            <w:pPr>
              <w:widowControl w:val="0"/>
              <w:spacing w:after="0"/>
            </w:pPr>
          </w:p>
          <w:p w14:paraId="2BE358F5" w14:textId="77777777" w:rsidR="001909C1" w:rsidRDefault="001909C1" w:rsidP="00C602C8">
            <w:pPr>
              <w:widowControl w:val="0"/>
              <w:spacing w:after="0"/>
            </w:pPr>
            <w:r>
              <w:rPr>
                <w:b/>
              </w:rPr>
              <w:t>Pass</w:t>
            </w:r>
            <w:r>
              <w:t>: The sound of the drum is not changed by being in the stand</w:t>
            </w:r>
          </w:p>
          <w:p w14:paraId="4BD871FD" w14:textId="77777777" w:rsidR="001909C1" w:rsidRDefault="001909C1" w:rsidP="00C602C8">
            <w:pPr>
              <w:widowControl w:val="0"/>
              <w:spacing w:after="0"/>
            </w:pPr>
          </w:p>
          <w:p w14:paraId="4999DF96" w14:textId="77777777" w:rsidR="001909C1" w:rsidRDefault="001909C1" w:rsidP="00C602C8">
            <w:pPr>
              <w:widowControl w:val="0"/>
              <w:spacing w:after="0"/>
            </w:pPr>
            <w:r>
              <w:rPr>
                <w:b/>
              </w:rPr>
              <w:t>Goal</w:t>
            </w:r>
            <w:r>
              <w:t>: The sound of the drum is not changed by being in the stand</w:t>
            </w:r>
          </w:p>
        </w:tc>
      </w:tr>
    </w:tbl>
    <w:p w14:paraId="786D19F9" w14:textId="77777777" w:rsidR="001909C1" w:rsidRDefault="001909C1" w:rsidP="001909C1">
      <w:pPr>
        <w:spacing w:after="0"/>
        <w:sectPr w:rsidR="001909C1" w:rsidSect="001909C1">
          <w:headerReference w:type="default" r:id="rId9"/>
          <w:footerReference w:type="default" r:id="rId10"/>
          <w:pgSz w:w="15840" w:h="12240" w:orient="landscape"/>
          <w:pgMar w:top="1440" w:right="1440" w:bottom="1440" w:left="1440" w:header="720" w:footer="720" w:gutter="0"/>
          <w:cols w:space="720"/>
        </w:sectPr>
      </w:pPr>
    </w:p>
    <w:p w14:paraId="0C8A5780" w14:textId="77777777" w:rsidR="001909C1" w:rsidRDefault="001909C1" w:rsidP="001909C1">
      <w:pPr>
        <w:pStyle w:val="Heading2"/>
        <w:rPr>
          <w:b/>
          <w:i/>
        </w:rPr>
      </w:pPr>
      <w:bookmarkStart w:id="3" w:name="_heading=h.3znysh7" w:colFirst="0" w:colLast="0"/>
      <w:bookmarkEnd w:id="3"/>
      <w:r>
        <w:lastRenderedPageBreak/>
        <w:t>Feedback From Field Experts</w:t>
      </w:r>
      <w:r>
        <w:rPr>
          <w:i/>
        </w:rPr>
        <w:t xml:space="preserve"> (H5)</w:t>
      </w:r>
    </w:p>
    <w:p w14:paraId="324B8EA9" w14:textId="77777777" w:rsidR="001909C1" w:rsidRDefault="001909C1" w:rsidP="001909C1">
      <w:r>
        <w:t>Guidance to students about this section of Element H.</w:t>
      </w:r>
    </w:p>
    <w:p w14:paraId="17ACB5F9" w14:textId="77777777" w:rsidR="001909C1" w:rsidRDefault="001909C1" w:rsidP="001909C1">
      <w:pPr>
        <w:numPr>
          <w:ilvl w:val="0"/>
          <w:numId w:val="1"/>
        </w:numPr>
        <w:spacing w:after="0" w:line="240" w:lineRule="auto"/>
      </w:pPr>
      <w:r>
        <w:t xml:space="preserve">"Field experts" are professionals who spend at least a portion of their time working in a field directly related to your project. These field experts are not permitted to </w:t>
      </w:r>
      <w:proofErr w:type="gramStart"/>
      <w:r>
        <w:t>double count</w:t>
      </w:r>
      <w:proofErr w:type="gramEnd"/>
      <w:r>
        <w:t xml:space="preserve"> as stakeholders.</w:t>
      </w:r>
    </w:p>
    <w:p w14:paraId="57CDDD5C" w14:textId="77777777" w:rsidR="001909C1" w:rsidRDefault="001909C1" w:rsidP="001909C1">
      <w:pPr>
        <w:numPr>
          <w:ilvl w:val="0"/>
          <w:numId w:val="1"/>
        </w:numPr>
        <w:spacing w:after="0" w:line="240" w:lineRule="auto"/>
      </w:pPr>
      <w:r>
        <w:t>You must provide evidence in this section that your testing plan has been reviewed by 2-3 field experts.</w:t>
      </w:r>
    </w:p>
    <w:p w14:paraId="0FB1EC57" w14:textId="77777777" w:rsidR="001909C1" w:rsidRDefault="001909C1" w:rsidP="001909C1">
      <w:pPr>
        <w:numPr>
          <w:ilvl w:val="0"/>
          <w:numId w:val="1"/>
        </w:numPr>
        <w:spacing w:after="200" w:line="240" w:lineRule="auto"/>
      </w:pPr>
      <w:r>
        <w:t>Do not incorporate their feedback in the table above. Rather, make a copy of the table in the section above, paste it into the section below, and make all revisions only in the table below. This provides evidence that you incorporated the feedback and shows your testing plan’s progression.</w:t>
      </w:r>
    </w:p>
    <w:p w14:paraId="37C477E2" w14:textId="77777777" w:rsidR="001909C1" w:rsidRDefault="001909C1" w:rsidP="001909C1">
      <w:pPr>
        <w:pStyle w:val="Heading2"/>
        <w:rPr>
          <w:b/>
          <w:i/>
        </w:rPr>
      </w:pPr>
      <w:bookmarkStart w:id="4" w:name="_heading=h.2et92p0" w:colFirst="0" w:colLast="0"/>
      <w:bookmarkEnd w:id="4"/>
      <w:r>
        <w:t>Revised Testing Details That Incorporate Field Expert Feedback</w:t>
      </w:r>
      <w:r>
        <w:rPr>
          <w:i/>
        </w:rPr>
        <w:t xml:space="preserve"> (H5)</w:t>
      </w:r>
    </w:p>
    <w:p w14:paraId="0737EE60" w14:textId="77777777" w:rsidR="001909C1" w:rsidRDefault="001909C1" w:rsidP="001909C1"/>
    <w:p w14:paraId="1337D316" w14:textId="42647D2C" w:rsidR="00A31109" w:rsidRDefault="00A31109" w:rsidP="001909C1"/>
    <w:sectPr w:rsidR="00A311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mo">
    <w:altName w:val="Calibri"/>
    <w:charset w:val="00"/>
    <w:family w:val="auto"/>
    <w:pitch w:val="default"/>
  </w:font>
  <w:font w:name="Arial Unicode MS">
    <w:altName w:val="Arial"/>
    <w:panose1 w:val="020B0604020202020204"/>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5FFF5" w14:textId="77777777" w:rsidR="001909C1" w:rsidRDefault="001909C1">
    <w:r>
      <w:rPr>
        <w:noProof/>
      </w:rPr>
      <w:drawing>
        <wp:anchor distT="0" distB="0" distL="0" distR="0" simplePos="0" relativeHeight="251657216" behindDoc="1" locked="0" layoutInCell="1" hidden="0" allowOverlap="1" wp14:anchorId="4954900E" wp14:editId="4C27573B">
          <wp:simplePos x="0" y="0"/>
          <wp:positionH relativeFrom="column">
            <wp:posOffset>-923923</wp:posOffset>
          </wp:positionH>
          <wp:positionV relativeFrom="paragraph">
            <wp:posOffset>283464</wp:posOffset>
          </wp:positionV>
          <wp:extent cx="7800975" cy="897884"/>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800975" cy="897884"/>
                  </a:xfrm>
                  <a:prstGeom prst="rect">
                    <a:avLst/>
                  </a:prstGeom>
                  <a:ln/>
                </pic:spPr>
              </pic:pic>
            </a:graphicData>
          </a:graphic>
        </wp:anchor>
      </w:drawing>
    </w:r>
  </w:p>
  <w:p w14:paraId="0DC94BE6" w14:textId="77777777" w:rsidR="001909C1" w:rsidRDefault="001909C1">
    <w:pPr>
      <w:spacing w:after="0" w:line="276" w:lineRule="auto"/>
      <w:rPr>
        <w:sz w:val="20"/>
        <w:szCs w:val="20"/>
      </w:rPr>
    </w:pPr>
    <w:proofErr w:type="spellStart"/>
    <w:r>
      <w:rPr>
        <w:sz w:val="20"/>
        <w:szCs w:val="20"/>
      </w:rPr>
      <w:t>MyDesign</w:t>
    </w:r>
    <w:proofErr w:type="spellEnd"/>
    <w:r>
      <w:rPr>
        <w:sz w:val="20"/>
        <w:szCs w:val="20"/>
      </w:rPr>
      <w:t xml:space="preserve"> Portfolio - Element H Initial Template</w:t>
    </w:r>
  </w:p>
  <w:p w14:paraId="7E716DA0" w14:textId="77777777" w:rsidR="001909C1" w:rsidRDefault="001909C1">
    <w:pPr>
      <w:spacing w:after="0" w:line="276" w:lineRule="auto"/>
      <w:jc w:val="right"/>
      <w:rPr>
        <w:sz w:val="20"/>
        <w:szCs w:val="20"/>
      </w:rP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7DC03" w14:textId="77777777" w:rsidR="001909C1" w:rsidRDefault="001909C1">
    <w:pPr>
      <w:spacing w:after="0" w:line="276" w:lineRule="auto"/>
      <w:rPr>
        <w:sz w:val="20"/>
        <w:szCs w:val="20"/>
      </w:rPr>
    </w:pPr>
    <w:proofErr w:type="spellStart"/>
    <w:r>
      <w:rPr>
        <w:sz w:val="20"/>
        <w:szCs w:val="20"/>
      </w:rPr>
      <w:t>MyDesign</w:t>
    </w:r>
    <w:proofErr w:type="spellEnd"/>
    <w:r>
      <w:rPr>
        <w:sz w:val="20"/>
        <w:szCs w:val="20"/>
      </w:rPr>
      <w:t xml:space="preserve"> Portfolio Element A</w:t>
    </w:r>
    <w:r>
      <w:rPr>
        <w:noProof/>
      </w:rPr>
      <w:drawing>
        <wp:anchor distT="0" distB="0" distL="0" distR="0" simplePos="0" relativeHeight="251656192" behindDoc="1" locked="0" layoutInCell="1" hidden="0" allowOverlap="1" wp14:anchorId="7B60BB30" wp14:editId="48FA0AC3">
          <wp:simplePos x="0" y="0"/>
          <wp:positionH relativeFrom="column">
            <wp:posOffset>-928686</wp:posOffset>
          </wp:positionH>
          <wp:positionV relativeFrom="paragraph">
            <wp:posOffset>-219073</wp:posOffset>
          </wp:positionV>
          <wp:extent cx="7800975" cy="897884"/>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800975" cy="897884"/>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ED7C" w14:textId="77777777" w:rsidR="001909C1" w:rsidRDefault="001909C1">
    <w:pPr>
      <w:spacing w:after="0" w:line="276" w:lineRule="auto"/>
    </w:pPr>
    <w:sdt>
      <w:sdtPr>
        <w:tag w:val="goog_rdk_0"/>
        <w:id w:val="777292786"/>
      </w:sdtPr>
      <w:sdtEndPr/>
      <w:sdtContent>
        <w:proofErr w:type="spellStart"/>
        <w:r>
          <w:rPr>
            <w:rFonts w:ascii="Arial Unicode MS" w:eastAsia="Arial Unicode MS" w:hAnsi="Arial Unicode MS" w:cs="Arial Unicode MS"/>
            <w:sz w:val="20"/>
            <w:szCs w:val="20"/>
          </w:rPr>
          <w:t>MyDesign</w:t>
        </w:r>
        <w:proofErr w:type="spellEnd"/>
        <w:r>
          <w:rPr>
            <w:rFonts w:ascii="Arial Unicode MS" w:eastAsia="Arial Unicode MS" w:hAnsi="Arial Unicode MS" w:cs="Arial Unicode MS"/>
            <w:sz w:val="20"/>
            <w:szCs w:val="20"/>
          </w:rPr>
          <w:t xml:space="preserve"> Portfolio - Element H Initial Template</w:t>
        </w:r>
        <w:r>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t xml:space="preserve">         Element H </w:t>
        </w:r>
        <w:proofErr w:type="gramStart"/>
        <w:r>
          <w:rPr>
            <w:rFonts w:ascii="Arial Unicode MS" w:eastAsia="Arial Unicode MS" w:hAnsi="Arial Unicode MS" w:cs="Arial Unicode MS"/>
            <w:sz w:val="20"/>
            <w:szCs w:val="20"/>
          </w:rPr>
          <w:t>continues on</w:t>
        </w:r>
        <w:proofErr w:type="gramEnd"/>
        <w:r>
          <w:rPr>
            <w:rFonts w:ascii="Arial Unicode MS" w:eastAsia="Arial Unicode MS" w:hAnsi="Arial Unicode MS" w:cs="Arial Unicode MS"/>
            <w:sz w:val="20"/>
            <w:szCs w:val="20"/>
          </w:rPr>
          <w:t xml:space="preserve"> the next page →</w:t>
        </w:r>
      </w:sdtContent>
    </w:sdt>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0811E" w14:textId="77777777" w:rsidR="001909C1" w:rsidRDefault="001909C1">
    <w:pPr>
      <w:spacing w:before="200"/>
    </w:pPr>
    <w:r>
      <w:rPr>
        <w:noProof/>
      </w:rPr>
      <w:drawing>
        <wp:anchor distT="0" distB="0" distL="0" distR="0" simplePos="0" relativeHeight="251659264" behindDoc="0" locked="0" layoutInCell="1" hidden="0" allowOverlap="1" wp14:anchorId="3303C8C6" wp14:editId="333A121F">
          <wp:simplePos x="0" y="0"/>
          <wp:positionH relativeFrom="column">
            <wp:posOffset>-938211</wp:posOffset>
          </wp:positionH>
          <wp:positionV relativeFrom="paragraph">
            <wp:posOffset>-457197</wp:posOffset>
          </wp:positionV>
          <wp:extent cx="7822046" cy="929983"/>
          <wp:effectExtent l="0" t="0" r="0" b="0"/>
          <wp:wrapSquare wrapText="bothSides" distT="0" distB="0" distL="0" distR="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631" r="630"/>
                  <a:stretch>
                    <a:fillRect/>
                  </a:stretch>
                </pic:blipFill>
                <pic:spPr>
                  <a:xfrm>
                    <a:off x="0" y="0"/>
                    <a:ext cx="7822046" cy="929983"/>
                  </a:xfrm>
                  <a:prstGeom prst="rect">
                    <a:avLst/>
                  </a:prstGeom>
                  <a:ln/>
                </pic:spPr>
              </pic:pic>
            </a:graphicData>
          </a:graphic>
        </wp:anchor>
      </w:drawing>
    </w:r>
  </w:p>
  <w:p w14:paraId="7F25FDC3" w14:textId="77777777" w:rsidR="001909C1" w:rsidRDefault="001909C1">
    <w:r>
      <w:rPr>
        <w:rFonts w:ascii="Open Sans" w:eastAsia="Open Sans" w:hAnsi="Open Sans" w:cs="Open Sans"/>
        <w:b/>
        <w:sz w:val="20"/>
        <w:szCs w:val="20"/>
      </w:rPr>
      <w:t>Name:</w:t>
    </w:r>
    <w:r>
      <w:rPr>
        <w:rFonts w:ascii="Open Sans" w:eastAsia="Open Sans" w:hAnsi="Open Sans" w:cs="Open Sans"/>
        <w:b/>
        <w:sz w:val="20"/>
        <w:szCs w:val="20"/>
      </w:rPr>
      <w:tab/>
    </w:r>
    <w:r>
      <w:rPr>
        <w:rFonts w:ascii="Open Sans" w:eastAsia="Open Sans" w:hAnsi="Open Sans" w:cs="Open Sans"/>
        <w:sz w:val="20"/>
        <w:szCs w:val="20"/>
      </w:rPr>
      <w:t>_________________________________</w:t>
    </w:r>
    <w:r>
      <w:rPr>
        <w:rFonts w:ascii="Open Sans" w:eastAsia="Open Sans" w:hAnsi="Open Sans" w:cs="Open Sans"/>
        <w:sz w:val="20"/>
        <w:szCs w:val="20"/>
      </w:rPr>
      <w:tab/>
    </w:r>
    <w:r>
      <w:rPr>
        <w:rFonts w:ascii="Open Sans" w:eastAsia="Open Sans" w:hAnsi="Open Sans" w:cs="Open Sans"/>
        <w:b/>
        <w:sz w:val="20"/>
        <w:szCs w:val="20"/>
      </w:rPr>
      <w:t>Date:</w:t>
    </w:r>
    <w:r>
      <w:rPr>
        <w:rFonts w:ascii="Open Sans" w:eastAsia="Open Sans" w:hAnsi="Open Sans" w:cs="Open Sans"/>
        <w:sz w:val="20"/>
        <w:szCs w:val="20"/>
      </w:rPr>
      <w:t xml:space="preserve"> ___________________</w:t>
    </w:r>
    <w:r>
      <w:rPr>
        <w:rFonts w:ascii="Open Sans" w:eastAsia="Open Sans" w:hAnsi="Open Sans" w:cs="Open Sans"/>
        <w:sz w:val="20"/>
        <w:szCs w:val="20"/>
      </w:rPr>
      <w:tab/>
    </w:r>
    <w:r>
      <w:rPr>
        <w:rFonts w:ascii="Open Sans" w:eastAsia="Open Sans" w:hAnsi="Open Sans" w:cs="Open Sans"/>
        <w:b/>
        <w:sz w:val="20"/>
        <w:szCs w:val="20"/>
      </w:rPr>
      <w:t>Class:</w:t>
    </w:r>
    <w:r>
      <w:rPr>
        <w:rFonts w:ascii="Open Sans" w:eastAsia="Open Sans" w:hAnsi="Open Sans" w:cs="Open Sans"/>
        <w:sz w:val="20"/>
        <w:szCs w:val="20"/>
      </w:rPr>
      <w:t xml:space="preserve"> _________________</w:t>
    </w:r>
  </w:p>
  <w:p w14:paraId="6F8525F0" w14:textId="77777777" w:rsidR="001909C1" w:rsidRDefault="001909C1">
    <w:pPr>
      <w:spacing w:befor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A4CBA" w14:textId="77777777" w:rsidR="001909C1" w:rsidRDefault="001909C1">
    <w:pPr>
      <w:rPr>
        <w:b/>
        <w:sz w:val="20"/>
        <w:szCs w:val="20"/>
      </w:rPr>
    </w:pPr>
    <w:r>
      <w:rPr>
        <w:noProof/>
      </w:rPr>
      <w:drawing>
        <wp:anchor distT="0" distB="0" distL="0" distR="0" simplePos="0" relativeHeight="251658240" behindDoc="0" locked="0" layoutInCell="1" hidden="0" allowOverlap="1" wp14:anchorId="0131CA10" wp14:editId="6E218B3F">
          <wp:simplePos x="0" y="0"/>
          <wp:positionH relativeFrom="column">
            <wp:posOffset>-923923</wp:posOffset>
          </wp:positionH>
          <wp:positionV relativeFrom="paragraph">
            <wp:posOffset>-457197</wp:posOffset>
          </wp:positionV>
          <wp:extent cx="7800975" cy="914329"/>
          <wp:effectExtent l="0" t="0" r="0" b="0"/>
          <wp:wrapSquare wrapText="bothSides" distT="0" distB="0" distL="0" distR="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78" b="77"/>
                  <a:stretch>
                    <a:fillRect/>
                  </a:stretch>
                </pic:blipFill>
                <pic:spPr>
                  <a:xfrm>
                    <a:off x="0" y="0"/>
                    <a:ext cx="7800975" cy="914329"/>
                  </a:xfrm>
                  <a:prstGeom prst="rect">
                    <a:avLst/>
                  </a:prstGeom>
                  <a:ln/>
                </pic:spPr>
              </pic:pic>
            </a:graphicData>
          </a:graphic>
        </wp:anchor>
      </w:drawing>
    </w:r>
  </w:p>
  <w:p w14:paraId="696E2A53" w14:textId="77777777" w:rsidR="001909C1" w:rsidRDefault="001909C1">
    <w:pPr>
      <w:rPr>
        <w:sz w:val="20"/>
        <w:szCs w:val="20"/>
      </w:rPr>
    </w:pPr>
    <w:r>
      <w:rPr>
        <w:b/>
        <w:sz w:val="20"/>
        <w:szCs w:val="20"/>
      </w:rPr>
      <w:t>Name:</w:t>
    </w:r>
    <w:r>
      <w:rPr>
        <w:b/>
        <w:sz w:val="20"/>
        <w:szCs w:val="20"/>
      </w:rPr>
      <w:tab/>
    </w:r>
    <w:r>
      <w:rPr>
        <w:sz w:val="20"/>
        <w:szCs w:val="20"/>
      </w:rPr>
      <w:t>_________________________________</w:t>
    </w:r>
    <w:r>
      <w:rPr>
        <w:sz w:val="20"/>
        <w:szCs w:val="20"/>
      </w:rPr>
      <w:tab/>
    </w:r>
    <w:r>
      <w:rPr>
        <w:b/>
        <w:sz w:val="20"/>
        <w:szCs w:val="20"/>
      </w:rPr>
      <w:t>Date:</w:t>
    </w:r>
    <w:r>
      <w:rPr>
        <w:sz w:val="20"/>
        <w:szCs w:val="20"/>
      </w:rPr>
      <w:t xml:space="preserve"> ___________________</w:t>
    </w:r>
    <w:r>
      <w:rPr>
        <w:sz w:val="20"/>
        <w:szCs w:val="20"/>
      </w:rPr>
      <w:tab/>
    </w:r>
    <w:r>
      <w:rPr>
        <w:b/>
        <w:sz w:val="20"/>
        <w:szCs w:val="20"/>
      </w:rPr>
      <w:t>Class:</w:t>
    </w:r>
    <w:r>
      <w:rPr>
        <w:sz w:val="20"/>
        <w:szCs w:val="20"/>
      </w:rPr>
      <w:t xml:space="preserve"> _________________</w:t>
    </w:r>
  </w:p>
  <w:p w14:paraId="425A992E" w14:textId="77777777" w:rsidR="001909C1" w:rsidRDefault="001909C1">
    <w:pP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AB17" w14:textId="77777777" w:rsidR="001909C1" w:rsidRDefault="001909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1185B"/>
    <w:multiLevelType w:val="multilevel"/>
    <w:tmpl w:val="FC7472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6FE168AA"/>
    <w:multiLevelType w:val="multilevel"/>
    <w:tmpl w:val="441EB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0945006">
    <w:abstractNumId w:val="0"/>
  </w:num>
  <w:num w:numId="2" w16cid:durableId="133453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31109"/>
    <w:rsid w:val="001909C1"/>
    <w:rsid w:val="00380359"/>
    <w:rsid w:val="00A31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EE46D"/>
  <w15:docId w15:val="{5F52E412-DE36-480C-8EDB-CAA703B7E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609</Words>
  <Characters>3477</Characters>
  <Application>Microsoft Office Word</Application>
  <DocSecurity>0</DocSecurity>
  <Lines>28</Lines>
  <Paragraphs>8</Paragraphs>
  <ScaleCrop>false</ScaleCrop>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2025-06-15T00:08:00Z</dcterms:modified>
</cp:coreProperties>
</file>