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tfothbc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45ari5v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ihlgrmh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