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rPr>
      </w:pPr>
      <w:r w:rsidDel="00000000" w:rsidR="00000000" w:rsidRPr="00000000">
        <w:rPr>
          <w:rtl w:val="0"/>
        </w:rPr>
      </w:r>
    </w:p>
    <w:p w:rsidR="00000000" w:rsidDel="00000000" w:rsidP="00000000" w:rsidRDefault="00000000" w:rsidRPr="00000000" w14:paraId="00000002">
      <w:pPr>
        <w:rPr>
          <w:i w:val="1"/>
        </w:rPr>
      </w:pPr>
      <w:r w:rsidDel="00000000" w:rsidR="00000000" w:rsidRPr="00000000">
        <w:rPr>
          <w:i w:val="1"/>
          <w:rtl w:val="0"/>
        </w:rPr>
        <w:t xml:space="preserve">Design Idea #1</w:t>
      </w:r>
    </w:p>
    <w:p w:rsidR="00000000" w:rsidDel="00000000" w:rsidP="00000000" w:rsidRDefault="00000000" w:rsidRPr="00000000" w14:paraId="00000003">
      <w:pPr>
        <w:rPr>
          <w:i w:val="1"/>
        </w:rPr>
      </w:pPr>
      <w:r w:rsidDel="00000000" w:rsidR="00000000" w:rsidRPr="00000000">
        <w:rPr>
          <w:rtl w:val="0"/>
        </w:rPr>
        <w:t xml:space="preserve">Date: 11/20/24</w:t>
        <w:br w:type="textWrapping"/>
        <w:t xml:space="preserve">Description:pulley system powered by small electric motor which is powered by small solar panel, but sensors will tell when and how far the sheet needs to be pulled over the plant</w:t>
        <w:br w:type="textWrapping"/>
        <w:t xml:space="preserve">Drawing that includes distinguishing information such as scale, dimensions, and materials:</w:t>
      </w:r>
      <w:r w:rsidDel="00000000" w:rsidR="00000000" w:rsidRPr="00000000">
        <w:rPr/>
        <w:drawing>
          <wp:inline distB="114300" distT="114300" distL="114300" distR="114300">
            <wp:extent cx="6881813" cy="2952750"/>
            <wp:effectExtent b="0" l="0" r="0" t="0"/>
            <wp:docPr id="9" name="image3.jpg"/>
            <a:graphic>
              <a:graphicData uri="http://schemas.openxmlformats.org/drawingml/2006/picture">
                <pic:pic>
                  <pic:nvPicPr>
                    <pic:cNvPr id="0" name="image3.jpg"/>
                    <pic:cNvPicPr preferRelativeResize="0"/>
                  </pic:nvPicPr>
                  <pic:blipFill>
                    <a:blip r:embed="rId7"/>
                    <a:srcRect b="30901" l="0" r="0" t="-721"/>
                    <a:stretch>
                      <a:fillRect/>
                    </a:stretch>
                  </pic:blipFill>
                  <pic:spPr>
                    <a:xfrm>
                      <a:off x="0" y="0"/>
                      <a:ext cx="6881813" cy="2952750"/>
                    </a:xfrm>
                    <a:prstGeom prst="rect"/>
                    <a:ln/>
                  </pic:spPr>
                </pic:pic>
              </a:graphicData>
            </a:graphic>
          </wp:inline>
        </w:drawing>
      </w:r>
      <w:r w:rsidDel="00000000" w:rsidR="00000000" w:rsidRPr="00000000">
        <w:rPr>
          <w:i w:val="1"/>
          <w:rtl w:val="0"/>
        </w:rPr>
        <w:t xml:space="preserve">Design Idea #2</w:t>
      </w:r>
    </w:p>
    <w:p w:rsidR="00000000" w:rsidDel="00000000" w:rsidP="00000000" w:rsidRDefault="00000000" w:rsidRPr="00000000" w14:paraId="00000004">
      <w:pPr>
        <w:rPr/>
      </w:pPr>
      <w:r w:rsidDel="00000000" w:rsidR="00000000" w:rsidRPr="00000000">
        <w:rPr>
          <w:rtl w:val="0"/>
        </w:rPr>
        <w:t xml:space="preserve">Date:11/20</w:t>
        <w:br w:type="textWrapping"/>
        <w:t xml:space="preserve">Description: It is a cart with a camper awning and it has our problem statement and base sketches.</w:t>
        <w:br w:type="textWrapping"/>
      </w:r>
      <w:r w:rsidDel="00000000" w:rsidR="00000000" w:rsidRPr="00000000">
        <w:rPr/>
        <w:drawing>
          <wp:inline distB="114300" distT="114300" distL="114300" distR="114300">
            <wp:extent cx="2138861" cy="1918550"/>
            <wp:effectExtent b="0" l="0" r="0" t="0"/>
            <wp:docPr id="5" name="image4.jpg"/>
            <a:graphic>
              <a:graphicData uri="http://schemas.openxmlformats.org/drawingml/2006/picture">
                <pic:pic>
                  <pic:nvPicPr>
                    <pic:cNvPr id="0" name="image4.jpg"/>
                    <pic:cNvPicPr preferRelativeResize="0"/>
                  </pic:nvPicPr>
                  <pic:blipFill>
                    <a:blip r:embed="rId8"/>
                    <a:srcRect b="14776" l="0" r="0" t="6155"/>
                    <a:stretch>
                      <a:fillRect/>
                    </a:stretch>
                  </pic:blipFill>
                  <pic:spPr>
                    <a:xfrm>
                      <a:off x="0" y="0"/>
                      <a:ext cx="2138861" cy="19185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i w:val="1"/>
        </w:rPr>
      </w:pPr>
      <w:r w:rsidDel="00000000" w:rsidR="00000000" w:rsidRPr="00000000">
        <w:rPr>
          <w:i w:val="1"/>
          <w:rtl w:val="0"/>
        </w:rPr>
        <w:t xml:space="preserve">Design Idea #3</w:t>
      </w:r>
    </w:p>
    <w:p w:rsidR="00000000" w:rsidDel="00000000" w:rsidP="00000000" w:rsidRDefault="00000000" w:rsidRPr="00000000" w14:paraId="00000006">
      <w:pPr>
        <w:rPr/>
      </w:pPr>
      <w:r w:rsidDel="00000000" w:rsidR="00000000" w:rsidRPr="00000000">
        <w:rPr>
          <w:rtl w:val="0"/>
        </w:rPr>
        <w:t xml:space="preserve">Date: 11/20</w:t>
        <w:br w:type="textWrapping"/>
        <w:t xml:space="preserve">Description: </w:t>
        <w:br w:type="textWrapping"/>
        <w:t xml:space="preserve">Drawing that includes distinguishing information such as scale, dimensions, and materials:</w:t>
      </w:r>
      <w:r w:rsidDel="00000000" w:rsidR="00000000" w:rsidRPr="00000000">
        <w:rPr/>
        <w:drawing>
          <wp:inline distB="114300" distT="114300" distL="114300" distR="114300">
            <wp:extent cx="3040533" cy="2728683"/>
            <wp:effectExtent b="0" l="0" r="0" t="0"/>
            <wp:docPr id="8" name="image7.jpg"/>
            <a:graphic>
              <a:graphicData uri="http://schemas.openxmlformats.org/drawingml/2006/picture">
                <pic:pic>
                  <pic:nvPicPr>
                    <pic:cNvPr id="0" name="image7.jpg"/>
                    <pic:cNvPicPr preferRelativeResize="0"/>
                  </pic:nvPicPr>
                  <pic:blipFill>
                    <a:blip r:embed="rId9"/>
                    <a:srcRect b="21647" l="0" r="0" t="11046"/>
                    <a:stretch>
                      <a:fillRect/>
                    </a:stretch>
                  </pic:blipFill>
                  <pic:spPr>
                    <a:xfrm>
                      <a:off x="0" y="0"/>
                      <a:ext cx="3040533" cy="272868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i w:val="1"/>
        </w:rPr>
      </w:pPr>
      <w:r w:rsidDel="00000000" w:rsidR="00000000" w:rsidRPr="00000000">
        <w:rPr>
          <w:i w:val="1"/>
          <w:rtl w:val="0"/>
        </w:rPr>
        <w:t xml:space="preserve">Design Idea #4</w:t>
      </w:r>
    </w:p>
    <w:p w:rsidR="00000000" w:rsidDel="00000000" w:rsidP="00000000" w:rsidRDefault="00000000" w:rsidRPr="00000000" w14:paraId="00000008">
      <w:pPr>
        <w:rPr/>
      </w:pPr>
      <w:r w:rsidDel="00000000" w:rsidR="00000000" w:rsidRPr="00000000">
        <w:rPr>
          <w:rtl w:val="0"/>
        </w:rPr>
        <w:t xml:space="preserve">Date: 11/20/24</w:t>
        <w:br w:type="textWrapping"/>
        <w:t xml:space="preserve">Description: We will have a pulley system that is powered by a motor (powered by a solar panel)  and that motor gets its information from a sensor (on the roof)  which detects the best time of day to move the shade screen from over the plant and once it gets all it needs it covers it back up.</w:t>
        <w:br w:type="textWrapping"/>
        <w:t xml:space="preserve">Drawing that includes distinguishing information such as scale, dimensions, and materials:</w:t>
      </w:r>
    </w:p>
    <w:p w:rsidR="00000000" w:rsidDel="00000000" w:rsidP="00000000" w:rsidRDefault="00000000" w:rsidRPr="00000000" w14:paraId="00000009">
      <w:pPr>
        <w:rPr>
          <w:i w:val="1"/>
        </w:rPr>
      </w:pPr>
      <w:r w:rsidDel="00000000" w:rsidR="00000000" w:rsidRPr="00000000">
        <w:rPr>
          <w:rtl w:val="0"/>
        </w:rPr>
      </w:r>
    </w:p>
    <w:p w:rsidR="00000000" w:rsidDel="00000000" w:rsidP="00000000" w:rsidRDefault="00000000" w:rsidRPr="00000000" w14:paraId="0000000A">
      <w:pPr>
        <w:rPr>
          <w:i w:val="1"/>
        </w:rPr>
      </w:pPr>
      <w:r w:rsidDel="00000000" w:rsidR="00000000" w:rsidRPr="00000000">
        <w:rPr>
          <w:rtl w:val="0"/>
        </w:rPr>
      </w:r>
    </w:p>
    <w:p w:rsidR="00000000" w:rsidDel="00000000" w:rsidP="00000000" w:rsidRDefault="00000000" w:rsidRPr="00000000" w14:paraId="0000000B">
      <w:pPr>
        <w:rPr>
          <w:i w:val="1"/>
        </w:rPr>
      </w:pPr>
      <w:r w:rsidDel="00000000" w:rsidR="00000000" w:rsidRPr="00000000">
        <w:rPr>
          <w:rtl w:val="0"/>
        </w:rPr>
      </w:r>
    </w:p>
    <w:p w:rsidR="00000000" w:rsidDel="00000000" w:rsidP="00000000" w:rsidRDefault="00000000" w:rsidRPr="00000000" w14:paraId="0000000C">
      <w:pPr>
        <w:rPr>
          <w:i w:val="1"/>
        </w:rPr>
      </w:pPr>
      <w:r w:rsidDel="00000000" w:rsidR="00000000" w:rsidRPr="00000000">
        <w:rPr>
          <w:rtl w:val="0"/>
        </w:rPr>
      </w:r>
    </w:p>
    <w:p w:rsidR="00000000" w:rsidDel="00000000" w:rsidP="00000000" w:rsidRDefault="00000000" w:rsidRPr="00000000" w14:paraId="0000000D">
      <w:pPr>
        <w:rPr>
          <w:i w:val="1"/>
        </w:rPr>
      </w:pPr>
      <w:r w:rsidDel="00000000" w:rsidR="00000000" w:rsidRPr="00000000">
        <w:rPr>
          <w:rtl w:val="0"/>
        </w:rPr>
      </w:r>
    </w:p>
    <w:p w:rsidR="00000000" w:rsidDel="00000000" w:rsidP="00000000" w:rsidRDefault="00000000" w:rsidRPr="00000000" w14:paraId="0000000E">
      <w:pPr>
        <w:rPr>
          <w:i w:val="1"/>
        </w:rPr>
      </w:pPr>
      <w:r w:rsidDel="00000000" w:rsidR="00000000" w:rsidRPr="00000000">
        <w:rPr>
          <w:rtl w:val="0"/>
        </w:rPr>
      </w:r>
    </w:p>
    <w:p w:rsidR="00000000" w:rsidDel="00000000" w:rsidP="00000000" w:rsidRDefault="00000000" w:rsidRPr="00000000" w14:paraId="0000000F">
      <w:pPr>
        <w:rPr>
          <w:i w:val="1"/>
        </w:rPr>
      </w:pPr>
      <w:r w:rsidDel="00000000" w:rsidR="00000000" w:rsidRPr="00000000">
        <w:rPr>
          <w:rtl w:val="0"/>
        </w:rPr>
      </w:r>
    </w:p>
    <w:p w:rsidR="00000000" w:rsidDel="00000000" w:rsidP="00000000" w:rsidRDefault="00000000" w:rsidRPr="00000000" w14:paraId="00000010">
      <w:pPr>
        <w:rPr>
          <w:i w:val="1"/>
        </w:rPr>
      </w:pPr>
      <w:r w:rsidDel="00000000" w:rsidR="00000000" w:rsidRPr="00000000">
        <w:rPr>
          <w:i w:val="1"/>
          <w:rtl w:val="0"/>
        </w:rPr>
        <w:t xml:space="preserve">Design Idea #5</w:t>
      </w:r>
    </w:p>
    <w:p w:rsidR="00000000" w:rsidDel="00000000" w:rsidP="00000000" w:rsidRDefault="00000000" w:rsidRPr="00000000" w14:paraId="00000011">
      <w:pPr>
        <w:rPr/>
      </w:pPr>
      <w:r w:rsidDel="00000000" w:rsidR="00000000" w:rsidRPr="00000000">
        <w:rPr>
          <w:rtl w:val="0"/>
        </w:rPr>
        <w:t xml:space="preserve">Date:11/20/24</w:t>
        <w:br w:type="textWrapping"/>
        <w:t xml:space="preserve">Description: Doors that are connected to cables and a pulley system close at a specific time you set with a clock/timer.This stops sunlight from getting to the plants.</w:t>
        <w:br w:type="textWrapping"/>
        <w:t xml:space="preserve">Drawing that includes distinguishing information such as scale, dimensions, and materials:</w:t>
      </w:r>
      <w:r w:rsidDel="00000000" w:rsidR="00000000" w:rsidRPr="00000000">
        <w:rPr/>
        <w:drawing>
          <wp:inline distB="114300" distT="114300" distL="114300" distR="114300">
            <wp:extent cx="4652963" cy="3407698"/>
            <wp:effectExtent b="0" l="0" r="0" t="0"/>
            <wp:docPr id="11" name="image5.jpg"/>
            <a:graphic>
              <a:graphicData uri="http://schemas.openxmlformats.org/drawingml/2006/picture">
                <pic:pic>
                  <pic:nvPicPr>
                    <pic:cNvPr id="0" name="image5.jpg"/>
                    <pic:cNvPicPr preferRelativeResize="0"/>
                  </pic:nvPicPr>
                  <pic:blipFill>
                    <a:blip r:embed="rId10"/>
                    <a:srcRect b="35709" l="0" r="0" t="9360"/>
                    <a:stretch>
                      <a:fillRect/>
                    </a:stretch>
                  </pic:blipFill>
                  <pic:spPr>
                    <a:xfrm>
                      <a:off x="0" y="0"/>
                      <a:ext cx="4652963" cy="340769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heading=h.k9mwhs8og5er" w:id="0"/>
      <w:bookmarkEnd w:id="0"/>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tbl>
      <w:tblPr>
        <w:tblStyle w:val="Table1"/>
        <w:tblW w:w="7940.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065"/>
        <w:gridCol w:w="1325"/>
        <w:gridCol w:w="1325"/>
        <w:gridCol w:w="1325"/>
        <w:gridCol w:w="1325"/>
        <w:tblGridChange w:id="0">
          <w:tblGrid>
            <w:gridCol w:w="1575"/>
            <w:gridCol w:w="1065"/>
            <w:gridCol w:w="1325"/>
            <w:gridCol w:w="1325"/>
            <w:gridCol w:w="1325"/>
            <w:gridCol w:w="1325"/>
          </w:tblGrid>
        </w:tblGridChange>
      </w:tblGrid>
      <w:tr>
        <w:trPr>
          <w:cantSplit w:val="0"/>
          <w:tblHeader w:val="0"/>
        </w:trPr>
        <w:tc>
          <w:tcPr/>
          <w:p w:rsidR="00000000" w:rsidDel="00000000" w:rsidP="00000000" w:rsidRDefault="00000000" w:rsidRPr="00000000" w14:paraId="0000001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7">
            <w:pPr>
              <w:tabs>
                <w:tab w:val="right" w:leader="none" w:pos="9360"/>
              </w:tabs>
              <w:spacing w:after="0" w:lineRule="auto"/>
              <w:rPr/>
            </w:pPr>
            <w:r w:rsidDel="00000000" w:rsidR="00000000" w:rsidRPr="00000000">
              <w:rPr>
                <w:rtl w:val="0"/>
              </w:rPr>
              <w:t xml:space="preserve">weight</w:t>
            </w:r>
          </w:p>
        </w:tc>
        <w:tc>
          <w:tcPr/>
          <w:p w:rsidR="00000000" w:rsidDel="00000000" w:rsidP="00000000" w:rsidRDefault="00000000" w:rsidRPr="00000000" w14:paraId="00000018">
            <w:pPr>
              <w:tabs>
                <w:tab w:val="right" w:leader="none" w:pos="9360"/>
              </w:tabs>
              <w:spacing w:after="0" w:lineRule="auto"/>
              <w:rPr/>
            </w:pPr>
            <w:r w:rsidDel="00000000" w:rsidR="00000000" w:rsidRPr="00000000">
              <w:rPr>
                <w:rtl w:val="0"/>
              </w:rPr>
              <w:t xml:space="preserve">Rewinding </w:t>
            </w:r>
          </w:p>
          <w:p w:rsidR="00000000" w:rsidDel="00000000" w:rsidP="00000000" w:rsidRDefault="00000000" w:rsidRPr="00000000" w14:paraId="00000019">
            <w:pPr>
              <w:tabs>
                <w:tab w:val="right" w:leader="none" w:pos="9360"/>
              </w:tabs>
              <w:spacing w:after="0" w:lineRule="auto"/>
              <w:rPr/>
            </w:pPr>
            <w:r w:rsidDel="00000000" w:rsidR="00000000" w:rsidRPr="00000000">
              <w:rPr>
                <w:rtl w:val="0"/>
              </w:rPr>
              <w:t xml:space="preserve">motor</w:t>
            </w:r>
          </w:p>
        </w:tc>
        <w:tc>
          <w:tcPr/>
          <w:p w:rsidR="00000000" w:rsidDel="00000000" w:rsidP="00000000" w:rsidRDefault="00000000" w:rsidRPr="00000000" w14:paraId="0000001A">
            <w:pPr>
              <w:tabs>
                <w:tab w:val="right" w:leader="none" w:pos="9360"/>
              </w:tabs>
              <w:spacing w:after="0" w:lineRule="auto"/>
              <w:rPr/>
            </w:pPr>
            <w:r w:rsidDel="00000000" w:rsidR="00000000" w:rsidRPr="00000000">
              <w:rPr>
                <w:rtl w:val="0"/>
              </w:rPr>
              <w:t xml:space="preserve">Mobile robot </w:t>
            </w:r>
          </w:p>
        </w:tc>
        <w:tc>
          <w:tcPr/>
          <w:p w:rsidR="00000000" w:rsidDel="00000000" w:rsidP="00000000" w:rsidRDefault="00000000" w:rsidRPr="00000000" w14:paraId="0000001B">
            <w:pPr>
              <w:tabs>
                <w:tab w:val="right" w:leader="none" w:pos="9360"/>
              </w:tabs>
              <w:spacing w:after="0" w:lineRule="auto"/>
              <w:rPr/>
            </w:pPr>
            <w:r w:rsidDel="00000000" w:rsidR="00000000" w:rsidRPr="00000000">
              <w:rPr>
                <w:rtl w:val="0"/>
              </w:rPr>
              <w:t xml:space="preserve">Tilting sun shade</w:t>
            </w:r>
          </w:p>
        </w:tc>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t xml:space="preserve">Plant cup cover</w:t>
            </w:r>
          </w:p>
        </w:tc>
      </w:tr>
      <w:tr>
        <w:trPr>
          <w:cantSplit w:val="0"/>
          <w:tblHeader w:val="0"/>
        </w:trPr>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Cover multiple plants</w:t>
            </w:r>
          </w:p>
        </w:tc>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16%</w:t>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Easily put together</w:t>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14%</w:t>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Can control the sunlight</w:t>
            </w:r>
          </w:p>
        </w:tc>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25%</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Strong materials</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24%</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Cheap</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21%</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2</w:t>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t xml:space="preserve">100</w:t>
            </w:r>
          </w:p>
        </w:tc>
        <w:tc>
          <w:tcPr/>
          <w:p w:rsidR="00000000" w:rsidDel="00000000" w:rsidP="00000000" w:rsidRDefault="00000000" w:rsidRPr="00000000" w14:paraId="00000043">
            <w:pPr>
              <w:tabs>
                <w:tab w:val="right" w:leader="none" w:pos="9360"/>
              </w:tabs>
              <w:spacing w:after="0" w:lineRule="auto"/>
              <w:rPr/>
            </w:pPr>
            <w:r w:rsidDel="00000000" w:rsidR="00000000" w:rsidRPr="00000000">
              <w:rPr>
                <w:rtl w:val="0"/>
              </w:rPr>
              <w:t xml:space="preserve">4.06</w:t>
            </w:r>
          </w:p>
        </w:tc>
        <w:tc>
          <w:tcPr/>
          <w:p w:rsidR="00000000" w:rsidDel="00000000" w:rsidP="00000000" w:rsidRDefault="00000000" w:rsidRPr="00000000" w14:paraId="00000044">
            <w:pPr>
              <w:tabs>
                <w:tab w:val="right" w:leader="none" w:pos="9360"/>
              </w:tabs>
              <w:spacing w:after="0" w:lineRule="auto"/>
              <w:rPr/>
            </w:pPr>
            <w:r w:rsidDel="00000000" w:rsidR="00000000" w:rsidRPr="00000000">
              <w:rPr>
                <w:rtl w:val="0"/>
              </w:rPr>
              <w:t xml:space="preserve">3.7</w:t>
            </w:r>
          </w:p>
        </w:tc>
        <w:tc>
          <w:tcPr/>
          <w:p w:rsidR="00000000" w:rsidDel="00000000" w:rsidP="00000000" w:rsidRDefault="00000000" w:rsidRPr="00000000" w14:paraId="00000045">
            <w:pPr>
              <w:tabs>
                <w:tab w:val="right" w:leader="none" w:pos="9360"/>
              </w:tabs>
              <w:spacing w:after="0" w:lineRule="auto"/>
              <w:rPr/>
            </w:pPr>
            <w:r w:rsidDel="00000000" w:rsidR="00000000" w:rsidRPr="00000000">
              <w:rPr>
                <w:rtl w:val="0"/>
              </w:rPr>
              <w:t xml:space="preserve">3.71</w:t>
            </w:r>
          </w:p>
        </w:tc>
        <w:tc>
          <w:tcPr/>
          <w:p w:rsidR="00000000" w:rsidDel="00000000" w:rsidP="00000000" w:rsidRDefault="00000000" w:rsidRPr="00000000" w14:paraId="00000046">
            <w:pPr>
              <w:tabs>
                <w:tab w:val="right" w:leader="none" w:pos="9360"/>
              </w:tabs>
              <w:spacing w:after="0" w:lineRule="auto"/>
              <w:rPr/>
            </w:pPr>
            <w:r w:rsidDel="00000000" w:rsidR="00000000" w:rsidRPr="00000000">
              <w:rPr>
                <w:rtl w:val="0"/>
              </w:rPr>
              <w:t xml:space="preserve">3.88</w:t>
            </w:r>
          </w:p>
        </w:tc>
      </w:tr>
    </w:tbl>
    <w:p w:rsidR="00000000" w:rsidDel="00000000" w:rsidP="00000000" w:rsidRDefault="00000000" w:rsidRPr="00000000" w14:paraId="00000047">
      <w:pPr>
        <w:tabs>
          <w:tab w:val="right" w:leader="none" w:pos="9360"/>
        </w:tabs>
        <w:rPr/>
      </w:pPr>
      <w:r w:rsidDel="00000000" w:rsidR="00000000" w:rsidRPr="00000000">
        <w:rPr>
          <w:rtl w:val="0"/>
        </w:rPr>
      </w:r>
    </w:p>
    <w:p w:rsidR="00000000" w:rsidDel="00000000" w:rsidP="00000000" w:rsidRDefault="00000000" w:rsidRPr="00000000" w14:paraId="00000048">
      <w:pPr>
        <w:tabs>
          <w:tab w:val="right" w:leader="none" w:pos="9360"/>
        </w:tabs>
        <w:rPr/>
      </w:pPr>
      <w:r w:rsidDel="00000000" w:rsidR="00000000" w:rsidRPr="00000000">
        <w:rPr>
          <w:rtl w:val="0"/>
        </w:rPr>
      </w:r>
    </w:p>
    <w:p w:rsidR="00000000" w:rsidDel="00000000" w:rsidP="00000000" w:rsidRDefault="00000000" w:rsidRPr="00000000" w14:paraId="00000049">
      <w:pPr>
        <w:tabs>
          <w:tab w:val="right" w:leader="none" w:pos="9360"/>
        </w:tabs>
        <w:rPr/>
      </w:pPr>
      <w:r w:rsidDel="00000000" w:rsidR="00000000" w:rsidRPr="00000000">
        <w:rPr>
          <w:rtl w:val="0"/>
        </w:rPr>
      </w:r>
    </w:p>
    <w:p w:rsidR="00000000" w:rsidDel="00000000" w:rsidP="00000000" w:rsidRDefault="00000000" w:rsidRPr="00000000" w14:paraId="0000004A">
      <w:pPr>
        <w:tabs>
          <w:tab w:val="right" w:leader="none" w:pos="9360"/>
        </w:tabs>
        <w:rPr/>
      </w:pPr>
      <w:r w:rsidDel="00000000" w:rsidR="00000000" w:rsidRPr="00000000">
        <w:rPr>
          <w:rtl w:val="0"/>
        </w:rPr>
      </w:r>
    </w:p>
    <w:p w:rsidR="00000000" w:rsidDel="00000000" w:rsidP="00000000" w:rsidRDefault="00000000" w:rsidRPr="00000000" w14:paraId="0000004B">
      <w:pPr>
        <w:tabs>
          <w:tab w:val="right" w:leader="none" w:pos="9360"/>
        </w:tabs>
        <w:rPr/>
      </w:pPr>
      <w:r w:rsidDel="00000000" w:rsidR="00000000" w:rsidRPr="00000000">
        <w:rPr>
          <w:rtl w:val="0"/>
        </w:rPr>
      </w:r>
    </w:p>
    <w:p w:rsidR="00000000" w:rsidDel="00000000" w:rsidP="00000000" w:rsidRDefault="00000000" w:rsidRPr="00000000" w14:paraId="0000004C">
      <w:pPr>
        <w:tabs>
          <w:tab w:val="right" w:leader="none" w:pos="9360"/>
        </w:tabs>
        <w:rPr/>
      </w:pPr>
      <w:r w:rsidDel="00000000" w:rsidR="00000000" w:rsidRPr="00000000">
        <w:rPr>
          <w:rtl w:val="0"/>
        </w:rPr>
      </w:r>
    </w:p>
    <w:p w:rsidR="00000000" w:rsidDel="00000000" w:rsidP="00000000" w:rsidRDefault="00000000" w:rsidRPr="00000000" w14:paraId="0000004D">
      <w:pPr>
        <w:tabs>
          <w:tab w:val="right" w:leader="none" w:pos="9360"/>
        </w:tabs>
        <w:rPr/>
      </w:pPr>
      <w:r w:rsidDel="00000000" w:rsidR="00000000" w:rsidRPr="00000000">
        <w:rPr>
          <w:rtl w:val="0"/>
        </w:rPr>
      </w:r>
    </w:p>
    <w:p w:rsidR="00000000" w:rsidDel="00000000" w:rsidP="00000000" w:rsidRDefault="00000000" w:rsidRPr="00000000" w14:paraId="0000004E">
      <w:pPr>
        <w:tabs>
          <w:tab w:val="right" w:leader="none" w:pos="9360"/>
        </w:tabs>
        <w:rPr/>
      </w:pPr>
      <w:r w:rsidDel="00000000" w:rsidR="00000000" w:rsidRPr="00000000">
        <w:rPr>
          <w:rtl w:val="0"/>
        </w:rPr>
      </w:r>
    </w:p>
    <w:p w:rsidR="00000000" w:rsidDel="00000000" w:rsidP="00000000" w:rsidRDefault="00000000" w:rsidRPr="00000000" w14:paraId="0000004F">
      <w:pPr>
        <w:tabs>
          <w:tab w:val="right" w:leader="none" w:pos="9360"/>
        </w:tabs>
        <w:rPr/>
      </w:pPr>
      <w:r w:rsidDel="00000000" w:rsidR="00000000" w:rsidRPr="00000000">
        <w:rPr>
          <w:rtl w:val="0"/>
        </w:rPr>
      </w:r>
    </w:p>
    <w:p w:rsidR="00000000" w:rsidDel="00000000" w:rsidP="00000000" w:rsidRDefault="00000000" w:rsidRPr="00000000" w14:paraId="00000050">
      <w:pPr>
        <w:tabs>
          <w:tab w:val="right" w:leader="none" w:pos="9360"/>
        </w:tabs>
        <w:rPr/>
      </w:pPr>
      <w:r w:rsidDel="00000000" w:rsidR="00000000" w:rsidRPr="00000000">
        <w:rPr>
          <w:rtl w:val="0"/>
        </w:rPr>
      </w:r>
    </w:p>
    <w:p w:rsidR="00000000" w:rsidDel="00000000" w:rsidP="00000000" w:rsidRDefault="00000000" w:rsidRPr="00000000" w14:paraId="00000051">
      <w:pPr>
        <w:tabs>
          <w:tab w:val="right" w:leader="none" w:pos="9360"/>
        </w:tabs>
        <w:rPr/>
      </w:pPr>
      <w:r w:rsidDel="00000000" w:rsidR="00000000" w:rsidRPr="00000000">
        <w:rPr>
          <w:rtl w:val="0"/>
        </w:rPr>
        <w:t xml:space="preserve">The data chart shows us which of our designs was the best to pick for the following: covering multiple plants, can be easily put together, and can control sunlight, reliable, strong materials and still be cheap. The best design from our data was the pulley system design.</w:t>
      </w:r>
    </w:p>
    <w:p w:rsidR="00000000" w:rsidDel="00000000" w:rsidP="00000000" w:rsidRDefault="00000000" w:rsidRPr="00000000" w14:paraId="00000052">
      <w:pPr>
        <w:rPr>
          <w:i w:val="1"/>
        </w:rPr>
      </w:pPr>
      <w:r w:rsidDel="00000000" w:rsidR="00000000" w:rsidRPr="00000000">
        <w:rPr>
          <w:i w:val="1"/>
          <w:rtl w:val="0"/>
        </w:rPr>
        <w:t xml:space="preserve">Design Blueprint #1</w:t>
      </w:r>
    </w:p>
    <w:p w:rsidR="00000000" w:rsidDel="00000000" w:rsidP="00000000" w:rsidRDefault="00000000" w:rsidRPr="00000000" w14:paraId="00000053">
      <w:pPr>
        <w:rPr/>
      </w:pPr>
      <w:r w:rsidDel="00000000" w:rsidR="00000000" w:rsidRPr="00000000">
        <w:rPr>
          <w:rtl w:val="0"/>
        </w:rPr>
        <w:t xml:space="preserve">Date:12/4/24</w:t>
        <w:br w:type="textWrapping"/>
        <w:t xml:space="preserve">Sketch:</w:t>
      </w:r>
      <w:r w:rsidDel="00000000" w:rsidR="00000000" w:rsidRPr="00000000">
        <w:rPr/>
        <w:drawing>
          <wp:inline distB="114300" distT="114300" distL="114300" distR="114300">
            <wp:extent cx="4118969" cy="5416150"/>
            <wp:effectExtent b="0" l="0" r="0" t="0"/>
            <wp:docPr id="10" name="image6.jpg"/>
            <a:graphic>
              <a:graphicData uri="http://schemas.openxmlformats.org/drawingml/2006/picture">
                <pic:pic>
                  <pic:nvPicPr>
                    <pic:cNvPr id="0" name="image6.jpg"/>
                    <pic:cNvPicPr preferRelativeResize="0"/>
                  </pic:nvPicPr>
                  <pic:blipFill>
                    <a:blip r:embed="rId11"/>
                    <a:srcRect b="18882" l="4647" r="16987" t="3833"/>
                    <a:stretch>
                      <a:fillRect/>
                    </a:stretch>
                  </pic:blipFill>
                  <pic:spPr>
                    <a:xfrm rot="16200000">
                      <a:off x="0" y="0"/>
                      <a:ext cx="4118969" cy="5416150"/>
                    </a:xfrm>
                    <a:prstGeom prst="rect"/>
                    <a:ln/>
                  </pic:spPr>
                </pic:pic>
              </a:graphicData>
            </a:graphic>
          </wp:inline>
        </w:drawing>
      </w:r>
      <w:r w:rsidDel="00000000" w:rsidR="00000000" w:rsidRPr="00000000">
        <w:rPr>
          <w:rtl w:val="0"/>
        </w:rPr>
        <w:br w:type="textWrapping"/>
        <w:t xml:space="preserve">Manufacturing Methods:</w:t>
        <w:br w:type="textWrapping"/>
        <w:tab/>
        <w:t xml:space="preserve">Step 1:Make legs and make the base that will hold the shade cloth above the plant.</w:t>
        <w:br w:type="textWrapping"/>
        <w:tab/>
        <w:t xml:space="preserve">Step 2: Place the plant box in the base made the start hooking up the solar panel </w:t>
        <w:br w:type="textWrapping"/>
        <w:tab/>
        <w:t xml:space="preserve">Step 3:Connect the solar panel to the battery</w:t>
      </w:r>
    </w:p>
    <w:p w:rsidR="00000000" w:rsidDel="00000000" w:rsidP="00000000" w:rsidRDefault="00000000" w:rsidRPr="00000000" w14:paraId="00000054">
      <w:pPr>
        <w:rPr/>
      </w:pPr>
      <w:r w:rsidDel="00000000" w:rsidR="00000000" w:rsidRPr="00000000">
        <w:rPr>
          <w:rtl w:val="0"/>
        </w:rPr>
        <w:t xml:space="preserve">           Step4: connect the mash netting to the pipe to roll it up </w:t>
      </w:r>
    </w:p>
    <w:p w:rsidR="00000000" w:rsidDel="00000000" w:rsidP="00000000" w:rsidRDefault="00000000" w:rsidRPr="00000000" w14:paraId="00000055">
      <w:pPr>
        <w:rPr/>
      </w:pPr>
      <w:r w:rsidDel="00000000" w:rsidR="00000000" w:rsidRPr="00000000">
        <w:rPr>
          <w:rtl w:val="0"/>
        </w:rPr>
        <w:t xml:space="preserve">Step5:connect the sensors to the battery </w:t>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Fabric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PVC pipe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PVC elbow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Zip 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$112.00</w:t>
            </w:r>
          </w:p>
        </w:tc>
      </w:tr>
    </w:tbl>
    <w:p w:rsidR="00000000" w:rsidDel="00000000" w:rsidP="00000000" w:rsidRDefault="00000000" w:rsidRPr="00000000" w14:paraId="0000007A">
      <w:pPr>
        <w:pStyle w:val="Heading2"/>
        <w:rPr/>
      </w:pPr>
      <w:bookmarkStart w:colFirst="0" w:colLast="0" w:name="_heading=h.3dy6vkm" w:id="1"/>
      <w:bookmarkEnd w:id="1"/>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83">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spacing w:after="200" w:before="200" w:lineRule="auto"/>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w:t>
    </w:r>
    <w:r w:rsidDel="00000000" w:rsidR="00000000" w:rsidRPr="00000000">
      <w:rPr>
        <w:sz w:val="20"/>
        <w:szCs w:val="20"/>
        <w:rtl w:val="0"/>
      </w:rPr>
      <w:t xml:space="preserve">Trevor,Kevin,Liam,Reid,Aiden</w:t>
    </w:r>
    <w:r w:rsidDel="00000000" w:rsidR="00000000" w:rsidRPr="00000000">
      <w:rPr>
        <w:rFonts w:ascii="Open Sans" w:cs="Open Sans" w:eastAsia="Open Sans" w:hAnsi="Open Sans"/>
        <w:sz w:val="20"/>
        <w:szCs w:val="20"/>
        <w:rtl w:val="0"/>
      </w:rPr>
      <w:t xml:space="preserve">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w:t>
    </w:r>
    <w:r w:rsidDel="00000000" w:rsidR="00000000" w:rsidRPr="00000000">
      <w:rPr>
        <w:sz w:val="20"/>
        <w:szCs w:val="20"/>
        <w:rtl w:val="0"/>
      </w:rPr>
      <w:t xml:space="preserve">11/20/24</w:t>
    </w:r>
    <w:r w:rsidDel="00000000" w:rsidR="00000000" w:rsidRPr="00000000">
      <w:rPr>
        <w:rFonts w:ascii="Open Sans" w:cs="Open Sans" w:eastAsia="Open Sans" w:hAnsi="Open Sans"/>
        <w:sz w:val="20"/>
        <w:szCs w:val="20"/>
        <w:rtl w:val="0"/>
      </w:rPr>
      <w:t xml:space="preserve">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w:t>
    </w:r>
    <w:r w:rsidDel="00000000" w:rsidR="00000000" w:rsidRPr="00000000">
      <w:rPr>
        <w:sz w:val="20"/>
        <w:szCs w:val="20"/>
        <w:rtl w:val="0"/>
      </w:rPr>
      <w:t xml:space="preserve">Period 2</w:t>
    </w:r>
    <w:r w:rsidDel="00000000" w:rsidR="00000000" w:rsidRPr="00000000">
      <w:rPr>
        <w:rFonts w:ascii="Open Sans" w:cs="Open Sans" w:eastAsia="Open Sans" w:hAnsi="Open Sans"/>
        <w:sz w:val="20"/>
        <w:szCs w:val="20"/>
        <w:rtl w:val="0"/>
      </w:rPr>
      <w:t xml:space="preserve">_</w:t>
    </w:r>
    <w:r w:rsidDel="00000000" w:rsidR="00000000" w:rsidRPr="00000000">
      <w:rPr>
        <w:rtl w:val="0"/>
      </w:rPr>
    </w:r>
  </w:p>
  <w:p w:rsidR="00000000" w:rsidDel="00000000" w:rsidP="00000000" w:rsidRDefault="00000000" w:rsidRPr="00000000" w14:paraId="0000007D">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7F">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80">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5.jp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4lpcKLv5TiCFHQgM8YvI7LelDw==">CgMxLjAyDmguazltd2hzOG9nNWVyMgloLjNkeTZ2a204AHIhMVdsTGhfYldiTDlCaTJPWGtrT1l6clB5TTBXR2VLRXpv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