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0" w:lineRule="auto"/>
        <w:rPr>
          <w:b w:val="1"/>
          <w:bCs w:val="1"/>
          <w:color w:val="282e6c"/>
          <w:sz w:val="52"/>
          <w:szCs w:val="52"/>
        </w:rPr>
      </w:pPr>
      <w:r w:rsidDel="00000000" w:rsidR="00000000" w:rsidRPr="00000000">
        <w:rPr>
          <w:b w:val="1"/>
          <w:bCs w:val="1"/>
          <w:color w:val="282e6c"/>
          <w:sz w:val="52"/>
          <w:szCs w:val="52"/>
          <w:rtl w:val="0"/>
        </w:rPr>
        <w:t xml:space="preserve">MyDesign Portfolio</w:t>
      </w:r>
    </w:p>
    <w:p w:rsidR="00000000" w:rsidDel="00000000" w:rsidP="00000000" w:rsidRDefault="00000000" w:rsidRPr="00000000" w14:paraId="00000002">
      <w:pPr>
        <w:spacing w:after="60" w:before="0" w:lineRule="auto"/>
        <w:rPr>
          <w:b w:val="1"/>
          <w:bCs w:val="1"/>
          <w:i w:val="1"/>
          <w:iCs w:val="1"/>
          <w:color w:val="282e6c"/>
          <w:sz w:val="44"/>
          <w:szCs w:val="44"/>
        </w:rPr>
      </w:pPr>
      <w:r w:rsidDel="00000000" w:rsidR="00000000" w:rsidRPr="00000000">
        <w:rPr>
          <w:b w:val="1"/>
          <w:bCs w:val="1"/>
          <w:i w:val="1"/>
          <w:iCs w:val="1"/>
          <w:color w:val="282e6c"/>
          <w:sz w:val="44"/>
          <w:szCs w:val="44"/>
          <w:rtl w:val="0"/>
        </w:rPr>
        <w:t xml:space="preserve">Element D Initial Template</w:t>
      </w:r>
    </w:p>
    <w:p w:rsidR="00000000" w:rsidDel="00000000" w:rsidP="00000000" w:rsidRDefault="00000000" w:rsidRPr="00000000" w14:paraId="00000003">
      <w:pPr>
        <w:pStyle w:val="Heading1"/>
        <w:rPr/>
      </w:pPr>
      <w:bookmarkStart w:colFirst="0" w:colLast="0" w:name="_heading=h.w5rfivovr11i" w:id="0"/>
      <w:bookmarkEnd w:id="0"/>
      <w:r w:rsidDel="00000000" w:rsidR="00000000" w:rsidRPr="00000000">
        <w:rPr>
          <w:rtl w:val="0"/>
        </w:rPr>
        <w:t xml:space="preserve">How to use this template</w:t>
      </w:r>
    </w:p>
    <w:p w:rsidR="00000000" w:rsidDel="00000000" w:rsidP="00000000" w:rsidRDefault="00000000" w:rsidRPr="00000000" w14:paraId="00000004">
      <w:pPr>
        <w:rPr/>
      </w:pPr>
      <w:r w:rsidDel="00000000" w:rsidR="00000000" w:rsidRPr="00000000">
        <w:rPr>
          <w:rtl w:val="0"/>
        </w:rPr>
        <w:t xml:space="preserve">Teachers: You may customize this document before providing it to students.</w:t>
      </w:r>
    </w:p>
    <w:p w:rsidR="00000000" w:rsidDel="00000000" w:rsidP="00000000" w:rsidRDefault="00000000" w:rsidRPr="00000000" w14:paraId="00000005">
      <w:pPr>
        <w:rPr/>
      </w:pPr>
      <w:r w:rsidDel="00000000" w:rsidR="00000000" w:rsidRPr="00000000">
        <w:rPr>
          <w:rtl w:val="0"/>
        </w:rPr>
        <w:t xml:space="preserve">Students: The template below is one way to present your design ideas, but the specific assignment given by your instructor may require a different structure or dictate different details. If you make a copy of this template to edit for your own design ideas, be sure to delete the instructions. </w:t>
      </w:r>
    </w:p>
    <w:p w:rsidR="00000000" w:rsidDel="00000000" w:rsidP="00000000" w:rsidRDefault="00000000" w:rsidRPr="00000000" w14:paraId="00000006">
      <w:pPr>
        <w:pStyle w:val="Heading1"/>
        <w:rPr/>
      </w:pPr>
      <w:bookmarkStart w:colFirst="0" w:colLast="0" w:name="_heading=h.8nijicabhdge" w:id="1"/>
      <w:bookmarkEnd w:id="1"/>
      <w:r w:rsidDel="00000000" w:rsidR="00000000" w:rsidRPr="00000000">
        <w:rPr>
          <w:rtl w:val="0"/>
        </w:rPr>
        <w:t xml:space="preserve">Guidance before filling out the template on the next page:</w:t>
      </w:r>
    </w:p>
    <w:p w:rsidR="00000000" w:rsidDel="00000000" w:rsidP="00000000" w:rsidRDefault="00000000" w:rsidRPr="00000000" w14:paraId="00000007">
      <w:pPr>
        <w:rPr/>
      </w:pPr>
      <w:r w:rsidDel="00000000" w:rsidR="00000000" w:rsidRPr="00000000">
        <w:rPr>
          <w:rtl w:val="0"/>
        </w:rPr>
        <w:t xml:space="preserve">Because you will iterate on your design multiple times, you will need to create multiple copies of these sections. Think of Element D as a diary that you will date and keep adding to throughout your work until your final iteration. It’s critical that iteration shines through in this Element.</w:t>
      </w:r>
    </w:p>
    <w:p w:rsidR="00000000" w:rsidDel="00000000" w:rsidP="00000000" w:rsidRDefault="00000000" w:rsidRPr="00000000" w14:paraId="00000008">
      <w:pPr>
        <w:rPr/>
      </w:pPr>
      <w:r w:rsidDel="00000000" w:rsidR="00000000" w:rsidRPr="00000000">
        <w:rPr>
          <w:rtl w:val="0"/>
        </w:rPr>
        <w:t xml:space="preserve">You should begin with many design ideas that reflect the individual ideas of your group members and then the group ideas. Number these ideas and include a date, description, drawing, and details for each.</w:t>
      </w:r>
    </w:p>
    <w:p w:rsidR="00000000" w:rsidDel="00000000" w:rsidP="00000000" w:rsidRDefault="00000000" w:rsidRPr="00000000" w14:paraId="00000009">
      <w:pPr>
        <w:rPr/>
      </w:pPr>
      <w:r w:rsidDel="00000000" w:rsidR="00000000" w:rsidRPr="00000000">
        <w:rPr>
          <w:rtl w:val="0"/>
        </w:rPr>
        <w:t xml:space="preserve">After you have created an initial set of ideas, document your decision making on which design to include, ideally with a design matrix. Create a plan of work, ideally using a Gantt chart that may be housed in this document or in a different day-to-day document. Generate a design blueprint with enough details that someone else not familiar with your project could also build your design. </w:t>
      </w:r>
    </w:p>
    <w:p w:rsidR="00000000" w:rsidDel="00000000" w:rsidP="00000000" w:rsidRDefault="00000000" w:rsidRPr="00000000" w14:paraId="0000000A">
      <w:pPr>
        <w:rPr/>
      </w:pPr>
      <w:r w:rsidDel="00000000" w:rsidR="00000000" w:rsidRPr="00000000">
        <w:rPr>
          <w:rtl w:val="0"/>
        </w:rPr>
        <w:t xml:space="preserve">You will then proceed forward to build and test this design, returning to Element D afterwards when you are ready to create more design ideas. Fill out each of these steps again.</w:t>
      </w:r>
    </w:p>
    <w:p w:rsidR="00000000" w:rsidDel="00000000" w:rsidP="00000000" w:rsidRDefault="00000000" w:rsidRPr="00000000" w14:paraId="0000000B">
      <w:pPr>
        <w:pStyle w:val="Heading1"/>
        <w:rPr/>
      </w:pPr>
      <w:bookmarkStart w:colFirst="0" w:colLast="0" w:name="_heading=h.vyc01s9orlvh" w:id="2"/>
      <w:bookmarkEnd w:id="2"/>
      <w:r w:rsidDel="00000000" w:rsidR="00000000" w:rsidRPr="00000000">
        <w:rPr>
          <w:rtl w:val="0"/>
        </w:rPr>
        <w:t xml:space="preserve">Element D:  Design Concept Generation, Analysis, and Selection</w:t>
      </w:r>
    </w:p>
    <w:p w:rsidR="00000000" w:rsidDel="00000000" w:rsidP="00000000" w:rsidRDefault="00000000" w:rsidRPr="00000000" w14:paraId="0000000C">
      <w:pPr>
        <w:pStyle w:val="Heading2"/>
        <w:rPr>
          <w:b w:val="0"/>
          <w:bCs w:val="0"/>
          <w:i w:val="1"/>
          <w:iCs w:val="1"/>
        </w:rPr>
      </w:pPr>
      <w:bookmarkStart w:colFirst="0" w:colLast="0" w:name="_heading=h.fsdzzmplgjvb" w:id="3"/>
      <w:bookmarkEnd w:id="3"/>
      <w:r w:rsidDel="00000000" w:rsidR="00000000" w:rsidRPr="00000000">
        <w:rPr>
          <w:rtl w:val="0"/>
        </w:rPr>
        <w:t xml:space="preserve">Design Idea Generation</w:t>
      </w:r>
      <w:r w:rsidDel="00000000" w:rsidR="00000000" w:rsidRPr="00000000">
        <w:rPr>
          <w:b w:val="0"/>
          <w:bCs w:val="0"/>
          <w:i w:val="1"/>
          <w:iCs w:val="1"/>
          <w:rtl w:val="0"/>
        </w:rPr>
        <w:t xml:space="preserve"> (D1)</w:t>
      </w:r>
    </w:p>
    <w:p w:rsidR="00000000" w:rsidDel="00000000" w:rsidP="00000000" w:rsidRDefault="00000000" w:rsidRPr="00000000" w14:paraId="0000000D">
      <w:pPr>
        <w:rPr/>
      </w:pPr>
      <w:r w:rsidDel="00000000" w:rsidR="00000000" w:rsidRPr="00000000">
        <w:rPr>
          <w:rtl w:val="0"/>
        </w:rPr>
        <w:t xml:space="preserve">This section focuses on the process of generating solutions. The initial rounds should include every idea you come up with but the subsequent rounds of ideation should lead to viable options. Each idea should include not only words, but also a picture. Use as many copies of this sub-template as needed.</w:t>
      </w:r>
    </w:p>
    <w:p w:rsidR="00000000" w:rsidDel="00000000" w:rsidP="00000000" w:rsidRDefault="00000000" w:rsidRPr="00000000" w14:paraId="0000000E">
      <w:pPr>
        <w:rPr>
          <w:i w:val="1"/>
          <w:iCs w:val="1"/>
        </w:rPr>
      </w:pPr>
      <w:r w:rsidDel="00000000" w:rsidR="00000000" w:rsidRPr="00000000">
        <w:rPr>
          <w:i w:val="1"/>
          <w:iCs w:val="1"/>
          <w:rtl w:val="0"/>
        </w:rPr>
        <w:t xml:space="preserve">Design Idea #1</w:t>
      </w:r>
    </w:p>
    <w:p w:rsidR="00000000" w:rsidDel="00000000" w:rsidP="00000000" w:rsidRDefault="00000000" w:rsidRPr="00000000" w14:paraId="0000000F">
      <w:pPr>
        <w:rPr>
          <w:i w:val="1"/>
          <w:iCs w:val="1"/>
        </w:rPr>
      </w:pPr>
      <w:r w:rsidDel="00000000" w:rsidR="00000000" w:rsidRPr="00000000">
        <w:rPr>
          <w:rtl w:val="0"/>
        </w:rPr>
      </w:r>
    </w:p>
    <w:p w:rsidR="00000000" w:rsidDel="00000000" w:rsidP="00000000" w:rsidRDefault="00000000" w:rsidRPr="00000000" w14:paraId="00000010">
      <w:pPr>
        <w:rPr>
          <w:i w:val="1"/>
          <w:iCs w:val="1"/>
        </w:rPr>
      </w:pPr>
      <w:r w:rsidDel="00000000" w:rsidR="00000000" w:rsidRPr="00000000">
        <w:rPr>
          <w:rtl w:val="0"/>
        </w:rPr>
      </w:r>
    </w:p>
    <w:p w:rsidR="00000000" w:rsidDel="00000000" w:rsidP="00000000" w:rsidRDefault="00000000" w:rsidRPr="00000000" w14:paraId="00000011">
      <w:pPr>
        <w:rPr>
          <w:i w:val="1"/>
          <w:iCs w:val="1"/>
        </w:rPr>
      </w:pPr>
      <w:r w:rsidDel="00000000" w:rsidR="00000000" w:rsidRPr="00000000">
        <w:rPr>
          <w:rtl w:val="0"/>
        </w:rPr>
      </w:r>
    </w:p>
    <w:p w:rsidR="00000000" w:rsidDel="00000000" w:rsidP="00000000" w:rsidRDefault="00000000" w:rsidRPr="00000000" w14:paraId="00000012">
      <w:pPr>
        <w:rPr>
          <w:i w:val="1"/>
          <w:iCs w:val="1"/>
        </w:rPr>
      </w:pPr>
      <w:r w:rsidDel="00000000" w:rsidR="00000000" w:rsidRPr="00000000">
        <w:rPr>
          <w:i w:val="1"/>
          <w:iCs w:val="1"/>
        </w:rPr>
        <w:drawing>
          <wp:inline distB="114300" distT="114300" distL="114300" distR="114300">
            <wp:extent cx="5943600" cy="7924800"/>
            <wp:effectExtent b="0" l="0" r="0" t="0"/>
            <wp:docPr id="6" name="image3.jpg"/>
            <a:graphic>
              <a:graphicData uri="http://schemas.openxmlformats.org/drawingml/2006/picture">
                <pic:pic>
                  <pic:nvPicPr>
                    <pic:cNvPr id="0" name="image3.jpg"/>
                    <pic:cNvPicPr preferRelativeResize="0"/>
                  </pic:nvPicPr>
                  <pic:blipFill>
                    <a:blip r:embed="rId7"/>
                    <a:srcRect b="0" l="0" r="0" t="0"/>
                    <a:stretch>
                      <a:fillRect/>
                    </a:stretch>
                  </pic:blipFill>
                  <pic:spPr>
                    <a:xfrm>
                      <a:off x="0" y="0"/>
                      <a:ext cx="5943600" cy="79248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Date: March 23, 2026 </w:t>
        <w:br w:type="textWrapping"/>
        <w:t xml:space="preserve">Description: The design focuses on the base of the heat sensor detector. The base is designed to support the structure and hold the activation components in place. It must be lightweight but stable enough to remain fixed when installed in the home environment.</w:t>
      </w:r>
    </w:p>
    <w:p w:rsidR="00000000" w:rsidDel="00000000" w:rsidP="00000000" w:rsidRDefault="00000000" w:rsidRPr="00000000" w14:paraId="00000014">
      <w:pPr>
        <w:rPr>
          <w:i w:val="1"/>
          <w:iCs w:val="1"/>
        </w:rPr>
      </w:pPr>
      <w:r w:rsidDel="00000000" w:rsidR="00000000" w:rsidRPr="00000000">
        <w:rPr>
          <w:i w:val="1"/>
          <w:iCs w:val="1"/>
          <w:rtl w:val="0"/>
        </w:rPr>
        <w:t xml:space="preserve">Design Idea #2 </w:t>
      </w:r>
    </w:p>
    <w:p w:rsidR="00000000" w:rsidDel="00000000" w:rsidP="00000000" w:rsidRDefault="00000000" w:rsidRPr="00000000" w14:paraId="00000015">
      <w:pPr>
        <w:rPr>
          <w:i w:val="1"/>
          <w:iCs w:val="1"/>
        </w:rPr>
      </w:pPr>
      <w:r w:rsidDel="00000000" w:rsidR="00000000" w:rsidRPr="00000000">
        <w:rPr>
          <w:i w:val="1"/>
          <w:iCs w:val="1"/>
        </w:rPr>
        <w:drawing>
          <wp:inline distB="114300" distT="114300" distL="114300" distR="114300">
            <wp:extent cx="5943600" cy="7924800"/>
            <wp:effectExtent b="0" l="0" r="0" t="0"/>
            <wp:docPr id="12" name="image5.jpg"/>
            <a:graphic>
              <a:graphicData uri="http://schemas.openxmlformats.org/drawingml/2006/picture">
                <pic:pic>
                  <pic:nvPicPr>
                    <pic:cNvPr id="0" name="image5.jpg"/>
                    <pic:cNvPicPr preferRelativeResize="0"/>
                  </pic:nvPicPr>
                  <pic:blipFill>
                    <a:blip r:embed="rId8"/>
                    <a:srcRect b="0" l="0" r="0" t="0"/>
                    <a:stretch>
                      <a:fillRect/>
                    </a:stretch>
                  </pic:blipFill>
                  <pic:spPr>
                    <a:xfrm>
                      <a:off x="0" y="0"/>
                      <a:ext cx="5943600" cy="79248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rPr>
          <w:i w:val="1"/>
          <w:iCs w:val="1"/>
        </w:rPr>
      </w:pPr>
      <w:r w:rsidDel="00000000" w:rsidR="00000000" w:rsidRPr="00000000">
        <w:rPr>
          <w:rtl w:val="0"/>
        </w:rPr>
      </w:r>
    </w:p>
    <w:p w:rsidR="00000000" w:rsidDel="00000000" w:rsidP="00000000" w:rsidRDefault="00000000" w:rsidRPr="00000000" w14:paraId="00000017">
      <w:pPr>
        <w:rPr>
          <w:i w:val="1"/>
          <w:iCs w:val="1"/>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Date: March 25, 2026 </w:t>
        <w:br w:type="textWrapping"/>
        <w:t xml:space="preserve">Description: We use a claw that holds the balloon filled with water and once the fire burns the rubber water is released and extinguishes the fire.</w:t>
        <w:br w:type="textWrapping"/>
        <w:t xml:space="preserve">Drawing that includes distinguishing information such as scale, dimensions, and materials: </w:t>
      </w:r>
      <w:r w:rsidDel="00000000" w:rsidR="00000000" w:rsidRPr="00000000">
        <w:rPr/>
        <w:drawing>
          <wp:inline distB="114300" distT="114300" distL="114300" distR="114300">
            <wp:extent cx="5943600" cy="7924800"/>
            <wp:effectExtent b="0" l="0" r="0" t="0"/>
            <wp:docPr id="9" name="image4.jpg"/>
            <a:graphic>
              <a:graphicData uri="http://schemas.openxmlformats.org/drawingml/2006/picture">
                <pic:pic>
                  <pic:nvPicPr>
                    <pic:cNvPr id="0" name="image4.jpg"/>
                    <pic:cNvPicPr preferRelativeResize="0"/>
                  </pic:nvPicPr>
                  <pic:blipFill>
                    <a:blip r:embed="rId9"/>
                    <a:srcRect b="0" l="0" r="0" t="0"/>
                    <a:stretch>
                      <a:fillRect/>
                    </a:stretch>
                  </pic:blipFill>
                  <pic:spPr>
                    <a:xfrm>
                      <a:off x="0" y="0"/>
                      <a:ext cx="5943600" cy="79248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rPr>
          <w:i w:val="1"/>
          <w:iCs w:val="1"/>
        </w:rPr>
      </w:pPr>
      <w:r w:rsidDel="00000000" w:rsidR="00000000" w:rsidRPr="00000000">
        <w:rPr>
          <w:i w:val="1"/>
          <w:iCs w:val="1"/>
          <w:rtl w:val="0"/>
        </w:rPr>
        <w:t xml:space="preserve">Design Idea #3</w:t>
      </w:r>
    </w:p>
    <w:p w:rsidR="00000000" w:rsidDel="00000000" w:rsidP="00000000" w:rsidRDefault="00000000" w:rsidRPr="00000000" w14:paraId="0000001A">
      <w:pPr>
        <w:rPr/>
      </w:pPr>
      <w:r w:rsidDel="00000000" w:rsidR="00000000" w:rsidRPr="00000000">
        <w:rPr>
          <w:rtl w:val="0"/>
        </w:rPr>
        <w:t xml:space="preserve">Date:</w:t>
        <w:br w:type="textWrapping"/>
        <w:t xml:space="preserve">Description:</w:t>
        <w:br w:type="textWrapping"/>
        <w:t xml:space="preserve">Drawing that includes distinguishing information such as scale, dimensions, and materials:</w:t>
      </w:r>
    </w:p>
    <w:p w:rsidR="00000000" w:rsidDel="00000000" w:rsidP="00000000" w:rsidRDefault="00000000" w:rsidRPr="00000000" w14:paraId="0000001B">
      <w:pPr>
        <w:pStyle w:val="Heading2"/>
        <w:rPr/>
      </w:pPr>
      <w:bookmarkStart w:colFirst="0" w:colLast="0" w:name="_heading=h.yduqzta25yjc" w:id="4"/>
      <w:bookmarkEnd w:id="4"/>
      <w:r w:rsidDel="00000000" w:rsidR="00000000" w:rsidRPr="00000000">
        <w:rPr>
          <w:rtl w:val="0"/>
        </w:rPr>
        <w:t xml:space="preserve">Design Idea Comparison and Selection</w:t>
      </w:r>
      <w:r w:rsidDel="00000000" w:rsidR="00000000" w:rsidRPr="00000000">
        <w:rPr>
          <w:b w:val="0"/>
          <w:bCs w:val="0"/>
          <w:i w:val="1"/>
          <w:iCs w:val="1"/>
          <w:rtl w:val="0"/>
        </w:rPr>
        <w:t xml:space="preserve"> (D1, D2)</w:t>
      </w: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When you’ve finished generating ideas, you must compare your design options according to all your design requirements. Incorporate the priority of those requirements when comparing design options. A decision matrix (perhaps a Pugh Matrix) is encouraged since it allows for systematic, weighted comparisons. If using weights in a decision matrix, be sure to explain and justify the weighting based on your design requirements. You may use the weighted design matrix template below, inserting your criteria and design options.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spacing w:line="360" w:lineRule="auto"/>
        <w:rPr/>
      </w:pPr>
      <w:r w:rsidDel="00000000" w:rsidR="00000000" w:rsidRPr="00000000">
        <w:rPr>
          <w:rtl w:val="0"/>
        </w:rPr>
        <w:t xml:space="preserve">-The weight on the design requirements is different because the bottom of the heat sensor is like 5-10 pounds and I feel like if we add weight to it, it's gonna make it heavier. I feel if we add more weight it might end up falling apart when you add weight and try to put into the house, it might cause the heat sensor to fall </w:t>
      </w:r>
    </w:p>
    <w:p w:rsidR="00000000" w:rsidDel="00000000" w:rsidP="00000000" w:rsidRDefault="00000000" w:rsidRPr="00000000" w14:paraId="00000020">
      <w:pPr>
        <w:spacing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tbl>
      <w:tblPr>
        <w:tblStyle w:val="Table1"/>
        <w:tblW w:w="7940.0" w:type="dxa"/>
        <w:jc w:val="left"/>
        <w:tblInd w:w="71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75"/>
        <w:gridCol w:w="1065"/>
        <w:gridCol w:w="1325"/>
        <w:gridCol w:w="1325"/>
        <w:gridCol w:w="1325"/>
        <w:gridCol w:w="1325"/>
        <w:tblGridChange w:id="0">
          <w:tblGrid>
            <w:gridCol w:w="1575"/>
            <w:gridCol w:w="1065"/>
            <w:gridCol w:w="1325"/>
            <w:gridCol w:w="1325"/>
            <w:gridCol w:w="1325"/>
            <w:gridCol w:w="1325"/>
          </w:tblGrid>
        </w:tblGridChange>
      </w:tblGrid>
      <w:tr>
        <w:trPr>
          <w:cantSplit w:val="0"/>
          <w:tblHeader w:val="0"/>
        </w:trPr>
        <w:tc>
          <w:tcPr/>
          <w:p w:rsidR="00000000" w:rsidDel="00000000" w:rsidP="00000000" w:rsidRDefault="00000000" w:rsidRPr="00000000" w14:paraId="00000022">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23">
            <w:pPr>
              <w:tabs>
                <w:tab w:val="right" w:leader="none" w:pos="9360"/>
              </w:tabs>
              <w:spacing w:after="0" w:lineRule="auto"/>
              <w:rPr/>
            </w:pPr>
            <w:r w:rsidDel="00000000" w:rsidR="00000000" w:rsidRPr="00000000">
              <w:rPr>
                <w:rtl w:val="0"/>
              </w:rPr>
              <w:t xml:space="preserve">weight</w:t>
            </w:r>
          </w:p>
        </w:tc>
        <w:tc>
          <w:tcPr/>
          <w:p w:rsidR="00000000" w:rsidDel="00000000" w:rsidP="00000000" w:rsidRDefault="00000000" w:rsidRPr="00000000" w14:paraId="00000024">
            <w:pPr>
              <w:tabs>
                <w:tab w:val="right" w:leader="none" w:pos="9360"/>
              </w:tabs>
              <w:spacing w:after="0" w:lineRule="auto"/>
              <w:rPr/>
            </w:pPr>
            <w:r w:rsidDel="00000000" w:rsidR="00000000" w:rsidRPr="00000000">
              <w:rPr>
                <w:rtl w:val="0"/>
              </w:rPr>
              <w:t xml:space="preserve">Option 1</w:t>
            </w:r>
          </w:p>
        </w:tc>
        <w:tc>
          <w:tcPr/>
          <w:p w:rsidR="00000000" w:rsidDel="00000000" w:rsidP="00000000" w:rsidRDefault="00000000" w:rsidRPr="00000000" w14:paraId="00000025">
            <w:pPr>
              <w:tabs>
                <w:tab w:val="right" w:leader="none" w:pos="9360"/>
              </w:tabs>
              <w:spacing w:after="0" w:lineRule="auto"/>
              <w:rPr/>
            </w:pPr>
            <w:r w:rsidDel="00000000" w:rsidR="00000000" w:rsidRPr="00000000">
              <w:rPr>
                <w:rtl w:val="0"/>
              </w:rPr>
              <w:t xml:space="preserve">Option 2</w:t>
            </w:r>
          </w:p>
        </w:tc>
        <w:tc>
          <w:tcPr/>
          <w:p w:rsidR="00000000" w:rsidDel="00000000" w:rsidP="00000000" w:rsidRDefault="00000000" w:rsidRPr="00000000" w14:paraId="00000026">
            <w:pPr>
              <w:tabs>
                <w:tab w:val="right" w:leader="none" w:pos="9360"/>
              </w:tabs>
              <w:spacing w:after="0" w:lineRule="auto"/>
              <w:rPr/>
            </w:pPr>
            <w:r w:rsidDel="00000000" w:rsidR="00000000" w:rsidRPr="00000000">
              <w:rPr>
                <w:rtl w:val="0"/>
              </w:rPr>
              <w:t xml:space="preserve">Option 3</w:t>
            </w:r>
          </w:p>
        </w:tc>
        <w:tc>
          <w:tcPr/>
          <w:p w:rsidR="00000000" w:rsidDel="00000000" w:rsidP="00000000" w:rsidRDefault="00000000" w:rsidRPr="00000000" w14:paraId="00000027">
            <w:pPr>
              <w:tabs>
                <w:tab w:val="right" w:leader="none" w:pos="9360"/>
              </w:tabs>
              <w:spacing w:after="0" w:lineRule="auto"/>
              <w:rPr/>
            </w:pPr>
            <w:r w:rsidDel="00000000" w:rsidR="00000000" w:rsidRPr="00000000">
              <w:rPr>
                <w:rtl w:val="0"/>
              </w:rPr>
              <w:t xml:space="preserve">Option 4</w:t>
            </w:r>
          </w:p>
        </w:tc>
      </w:tr>
      <w:tr>
        <w:trPr>
          <w:cantSplit w:val="0"/>
          <w:tblHeader w:val="0"/>
        </w:trPr>
        <w:tc>
          <w:tcPr/>
          <w:p w:rsidR="00000000" w:rsidDel="00000000" w:rsidP="00000000" w:rsidRDefault="00000000" w:rsidRPr="00000000" w14:paraId="00000028">
            <w:pPr>
              <w:tabs>
                <w:tab w:val="right" w:leader="none" w:pos="9360"/>
              </w:tabs>
              <w:spacing w:after="0" w:lineRule="auto"/>
              <w:rPr/>
            </w:pPr>
            <w:r w:rsidDel="00000000" w:rsidR="00000000" w:rsidRPr="00000000">
              <w:rPr>
                <w:rtl w:val="0"/>
              </w:rPr>
              <w:t xml:space="preserve">Criterion A</w:t>
            </w:r>
          </w:p>
        </w:tc>
        <w:tc>
          <w:tcPr/>
          <w:p w:rsidR="00000000" w:rsidDel="00000000" w:rsidP="00000000" w:rsidRDefault="00000000" w:rsidRPr="00000000" w14:paraId="00000029">
            <w:pPr>
              <w:tabs>
                <w:tab w:val="right" w:leader="none" w:pos="9360"/>
              </w:tabs>
              <w:spacing w:after="0" w:lineRule="auto"/>
              <w:rPr/>
            </w:pPr>
            <w:r w:rsidDel="00000000" w:rsidR="00000000" w:rsidRPr="00000000">
              <w:rPr>
                <w:rtl w:val="0"/>
              </w:rPr>
              <w:t xml:space="preserve"> 3-5 pounds </w:t>
            </w:r>
          </w:p>
        </w:tc>
        <w:tc>
          <w:tcPr/>
          <w:p w:rsidR="00000000" w:rsidDel="00000000" w:rsidP="00000000" w:rsidRDefault="00000000" w:rsidRPr="00000000" w14:paraId="0000002A">
            <w:pPr>
              <w:tabs>
                <w:tab w:val="right" w:leader="none" w:pos="9360"/>
              </w:tabs>
              <w:spacing w:after="0" w:lineRule="auto"/>
              <w:rPr/>
            </w:pPr>
            <w:r w:rsidDel="00000000" w:rsidR="00000000" w:rsidRPr="00000000">
              <w:rPr>
                <w:rtl w:val="0"/>
              </w:rPr>
              <w:t xml:space="preserve">Use the pumps to take out the fire</w:t>
            </w:r>
          </w:p>
        </w:tc>
        <w:tc>
          <w:tcPr/>
          <w:p w:rsidR="00000000" w:rsidDel="00000000" w:rsidP="00000000" w:rsidRDefault="00000000" w:rsidRPr="00000000" w14:paraId="0000002B">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2C">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2D">
            <w:pPr>
              <w:tabs>
                <w:tab w:val="right" w:leader="none" w:pos="9360"/>
              </w:tabs>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2E">
            <w:pPr>
              <w:tabs>
                <w:tab w:val="right" w:leader="none" w:pos="9360"/>
              </w:tabs>
              <w:spacing w:after="0" w:lineRule="auto"/>
              <w:rPr/>
            </w:pPr>
            <w:r w:rsidDel="00000000" w:rsidR="00000000" w:rsidRPr="00000000">
              <w:rPr>
                <w:rtl w:val="0"/>
              </w:rPr>
              <w:t xml:space="preserve">Criterion B</w:t>
            </w:r>
          </w:p>
        </w:tc>
        <w:tc>
          <w:tcPr/>
          <w:p w:rsidR="00000000" w:rsidDel="00000000" w:rsidP="00000000" w:rsidRDefault="00000000" w:rsidRPr="00000000" w14:paraId="0000002F">
            <w:pPr>
              <w:tabs>
                <w:tab w:val="right" w:leader="none" w:pos="9360"/>
              </w:tabs>
              <w:spacing w:after="0" w:lineRule="auto"/>
              <w:rPr/>
            </w:pPr>
            <w:r w:rsidDel="00000000" w:rsidR="00000000" w:rsidRPr="00000000">
              <w:rPr>
                <w:rtl w:val="0"/>
              </w:rPr>
              <w:t xml:space="preserve">5</w:t>
            </w:r>
          </w:p>
        </w:tc>
        <w:tc>
          <w:tcPr/>
          <w:p w:rsidR="00000000" w:rsidDel="00000000" w:rsidP="00000000" w:rsidRDefault="00000000" w:rsidRPr="00000000" w14:paraId="00000030">
            <w:pPr>
              <w:tabs>
                <w:tab w:val="right" w:leader="none" w:pos="9360"/>
              </w:tabs>
              <w:spacing w:after="0" w:lineRule="auto"/>
              <w:rPr/>
            </w:pPr>
            <w:r w:rsidDel="00000000" w:rsidR="00000000" w:rsidRPr="00000000">
              <w:rPr>
                <w:rtl w:val="0"/>
              </w:rPr>
              <w:t xml:space="preserve">Drop a claw and drop the balloon </w:t>
            </w:r>
          </w:p>
        </w:tc>
        <w:tc>
          <w:tcPr/>
          <w:p w:rsidR="00000000" w:rsidDel="00000000" w:rsidP="00000000" w:rsidRDefault="00000000" w:rsidRPr="00000000" w14:paraId="00000031">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32">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33">
            <w:pPr>
              <w:tabs>
                <w:tab w:val="right" w:leader="none" w:pos="9360"/>
              </w:tabs>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34">
            <w:pPr>
              <w:tabs>
                <w:tab w:val="right" w:leader="none" w:pos="9360"/>
              </w:tabs>
              <w:spacing w:after="0" w:lineRule="auto"/>
              <w:rPr/>
            </w:pPr>
            <w:r w:rsidDel="00000000" w:rsidR="00000000" w:rsidRPr="00000000">
              <w:rPr>
                <w:rtl w:val="0"/>
              </w:rPr>
              <w:t xml:space="preserve">Criterion C</w:t>
            </w:r>
          </w:p>
        </w:tc>
        <w:tc>
          <w:tcPr/>
          <w:p w:rsidR="00000000" w:rsidDel="00000000" w:rsidP="00000000" w:rsidRDefault="00000000" w:rsidRPr="00000000" w14:paraId="00000035">
            <w:pPr>
              <w:tabs>
                <w:tab w:val="right" w:leader="none" w:pos="9360"/>
              </w:tabs>
              <w:spacing w:after="0" w:lineRule="auto"/>
              <w:rPr/>
            </w:pPr>
            <w:r w:rsidDel="00000000" w:rsidR="00000000" w:rsidRPr="00000000">
              <w:rPr>
                <w:rtl w:val="0"/>
              </w:rPr>
              <w:t xml:space="preserve">5</w:t>
            </w:r>
          </w:p>
        </w:tc>
        <w:tc>
          <w:tcPr/>
          <w:p w:rsidR="00000000" w:rsidDel="00000000" w:rsidP="00000000" w:rsidRDefault="00000000" w:rsidRPr="00000000" w14:paraId="00000036">
            <w:pPr>
              <w:tabs>
                <w:tab w:val="right" w:leader="none" w:pos="9360"/>
              </w:tabs>
              <w:spacing w:after="0" w:lineRule="auto"/>
              <w:rPr/>
            </w:pPr>
            <w:r w:rsidDel="00000000" w:rsidR="00000000" w:rsidRPr="00000000">
              <w:rPr>
                <w:rtl w:val="0"/>
              </w:rPr>
              <w:t xml:space="preserve">Catapult the balloon </w:t>
            </w:r>
          </w:p>
        </w:tc>
        <w:tc>
          <w:tcPr/>
          <w:p w:rsidR="00000000" w:rsidDel="00000000" w:rsidP="00000000" w:rsidRDefault="00000000" w:rsidRPr="00000000" w14:paraId="00000037">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38">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39">
            <w:pPr>
              <w:tabs>
                <w:tab w:val="right" w:leader="none" w:pos="9360"/>
              </w:tabs>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3A">
            <w:pPr>
              <w:tabs>
                <w:tab w:val="right" w:leader="none" w:pos="9360"/>
              </w:tabs>
              <w:spacing w:after="0" w:lineRule="auto"/>
              <w:rPr/>
            </w:pPr>
            <w:r w:rsidDel="00000000" w:rsidR="00000000" w:rsidRPr="00000000">
              <w:rPr>
                <w:rtl w:val="0"/>
              </w:rPr>
              <w:t xml:space="preserve">Criterion D</w:t>
            </w:r>
          </w:p>
        </w:tc>
        <w:tc>
          <w:tcPr/>
          <w:p w:rsidR="00000000" w:rsidDel="00000000" w:rsidP="00000000" w:rsidRDefault="00000000" w:rsidRPr="00000000" w14:paraId="0000003B">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3C">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3D">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3E">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3F">
            <w:pPr>
              <w:tabs>
                <w:tab w:val="right" w:leader="none" w:pos="9360"/>
              </w:tabs>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40">
            <w:pPr>
              <w:tabs>
                <w:tab w:val="right" w:leader="none" w:pos="9360"/>
              </w:tabs>
              <w:spacing w:after="0" w:lineRule="auto"/>
              <w:rPr/>
            </w:pPr>
            <w:r w:rsidDel="00000000" w:rsidR="00000000" w:rsidRPr="00000000">
              <w:rPr>
                <w:rtl w:val="0"/>
              </w:rPr>
              <w:t xml:space="preserve">Criterion E</w:t>
            </w:r>
          </w:p>
        </w:tc>
        <w:tc>
          <w:tcPr/>
          <w:p w:rsidR="00000000" w:rsidDel="00000000" w:rsidP="00000000" w:rsidRDefault="00000000" w:rsidRPr="00000000" w14:paraId="00000041">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42">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43">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44">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45">
            <w:pPr>
              <w:tabs>
                <w:tab w:val="right" w:leader="none" w:pos="9360"/>
              </w:tabs>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46">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47">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48">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49">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4A">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4B">
            <w:pPr>
              <w:tabs>
                <w:tab w:val="right" w:leader="none" w:pos="9360"/>
              </w:tabs>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4C">
            <w:pPr>
              <w:tabs>
                <w:tab w:val="right" w:leader="none" w:pos="9360"/>
              </w:tabs>
              <w:spacing w:after="0" w:lineRule="auto"/>
              <w:rPr/>
            </w:pPr>
            <w:r w:rsidDel="00000000" w:rsidR="00000000" w:rsidRPr="00000000">
              <w:rPr>
                <w:rtl w:val="0"/>
              </w:rPr>
              <w:t xml:space="preserve">score</w:t>
            </w:r>
          </w:p>
        </w:tc>
        <w:tc>
          <w:tcPr/>
          <w:p w:rsidR="00000000" w:rsidDel="00000000" w:rsidP="00000000" w:rsidRDefault="00000000" w:rsidRPr="00000000" w14:paraId="0000004D">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4E">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4F">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50">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51">
            <w:pPr>
              <w:tabs>
                <w:tab w:val="right" w:leader="none" w:pos="9360"/>
              </w:tabs>
              <w:spacing w:after="0" w:lineRule="auto"/>
              <w:rPr/>
            </w:pPr>
            <w:r w:rsidDel="00000000" w:rsidR="00000000" w:rsidRPr="00000000">
              <w:rPr>
                <w:rtl w:val="0"/>
              </w:rPr>
            </w:r>
          </w:p>
        </w:tc>
      </w:tr>
    </w:tbl>
    <w:p w:rsidR="00000000" w:rsidDel="00000000" w:rsidP="00000000" w:rsidRDefault="00000000" w:rsidRPr="00000000" w14:paraId="00000052">
      <w:pPr>
        <w:tabs>
          <w:tab w:val="right" w:leader="none" w:pos="9360"/>
        </w:tabs>
        <w:rPr/>
      </w:pPr>
      <w:r w:rsidDel="00000000" w:rsidR="00000000" w:rsidRPr="00000000">
        <w:rPr>
          <w:rtl w:val="0"/>
        </w:rPr>
      </w:r>
    </w:p>
    <w:p w:rsidR="00000000" w:rsidDel="00000000" w:rsidP="00000000" w:rsidRDefault="00000000" w:rsidRPr="00000000" w14:paraId="00000053">
      <w:pPr>
        <w:pStyle w:val="Heading2"/>
        <w:rPr/>
      </w:pPr>
      <w:bookmarkStart w:colFirst="0" w:colLast="0" w:name="_heading=h.k0yhseg3vx9o" w:id="5"/>
      <w:bookmarkEnd w:id="5"/>
      <w:r w:rsidDel="00000000" w:rsidR="00000000" w:rsidRPr="00000000">
        <w:rPr>
          <w:rtl w:val="0"/>
        </w:rPr>
        <w:t xml:space="preserve">Design Blueprint</w:t>
      </w:r>
      <w:r w:rsidDel="00000000" w:rsidR="00000000" w:rsidRPr="00000000">
        <w:rPr>
          <w:b w:val="0"/>
          <w:bCs w:val="0"/>
          <w:i w:val="1"/>
          <w:iCs w:val="1"/>
          <w:rtl w:val="0"/>
        </w:rPr>
        <w:t xml:space="preserve"> (D4)</w:t>
      </w: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Describe all of your design's details such that someone unfamiliar with your project could build your prototype. Include sketches, dimensions, CAD (if taught in your class), manufacturing methods, material choices, supply lists, and costs.</w:t>
      </w:r>
    </w:p>
    <w:p w:rsidR="00000000" w:rsidDel="00000000" w:rsidP="00000000" w:rsidRDefault="00000000" w:rsidRPr="00000000" w14:paraId="00000055">
      <w:pPr>
        <w:rPr>
          <w:i w:val="1"/>
          <w:iCs w:val="1"/>
        </w:rPr>
      </w:pPr>
      <w:r w:rsidDel="00000000" w:rsidR="00000000" w:rsidRPr="00000000">
        <w:rPr>
          <w:i w:val="1"/>
          <w:iCs w:val="1"/>
          <w:rtl w:val="0"/>
        </w:rPr>
        <w:t xml:space="preserve">Design Blueprint #1</w:t>
      </w:r>
    </w:p>
    <w:p w:rsidR="00000000" w:rsidDel="00000000" w:rsidP="00000000" w:rsidRDefault="00000000" w:rsidRPr="00000000" w14:paraId="00000056">
      <w:pPr>
        <w:rPr>
          <w:i w:val="1"/>
          <w:iCs w:val="1"/>
        </w:rPr>
      </w:pPr>
      <w:r w:rsidDel="00000000" w:rsidR="00000000" w:rsidRPr="00000000">
        <w:rPr>
          <w:rtl w:val="0"/>
        </w:rPr>
      </w:r>
    </w:p>
    <w:p w:rsidR="00000000" w:rsidDel="00000000" w:rsidP="00000000" w:rsidRDefault="00000000" w:rsidRPr="00000000" w14:paraId="00000057">
      <w:pPr>
        <w:rPr>
          <w:i w:val="1"/>
          <w:iCs w:val="1"/>
        </w:rPr>
      </w:pPr>
      <w:r w:rsidDel="00000000" w:rsidR="00000000" w:rsidRPr="00000000">
        <w:rPr>
          <w:i w:val="1"/>
          <w:iCs w:val="1"/>
        </w:rPr>
        <w:drawing>
          <wp:inline distB="114300" distT="114300" distL="114300" distR="114300">
            <wp:extent cx="5943600" cy="7924800"/>
            <wp:effectExtent b="0" l="0" r="0" t="0"/>
            <wp:docPr id="7" name="image3.jpg"/>
            <a:graphic>
              <a:graphicData uri="http://schemas.openxmlformats.org/drawingml/2006/picture">
                <pic:pic>
                  <pic:nvPicPr>
                    <pic:cNvPr id="0" name="image3.jpg"/>
                    <pic:cNvPicPr preferRelativeResize="0"/>
                  </pic:nvPicPr>
                  <pic:blipFill>
                    <a:blip r:embed="rId7"/>
                    <a:srcRect b="0" l="0" r="0" t="0"/>
                    <a:stretch>
                      <a:fillRect/>
                    </a:stretch>
                  </pic:blipFill>
                  <pic:spPr>
                    <a:xfrm>
                      <a:off x="0" y="0"/>
                      <a:ext cx="5943600" cy="79248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Date: 3/23/26</w:t>
        <w:br w:type="textWrapping"/>
        <w:t xml:space="preserve">Sketch: see above</w:t>
        <w:br w:type="textWrapping"/>
        <w:t xml:space="preserve">Manufacturing Methods:  </w:t>
        <w:br w:type="textWrapping"/>
        <w:tab/>
        <w:t xml:space="preserve">Step 1: Figure how much stuff we need like do we need 2 of everything </w:t>
        <w:br w:type="textWrapping"/>
        <w:tab/>
        <w:t xml:space="preserve">Step 2: Figure how much it cost</w:t>
        <w:br w:type="textWrapping"/>
        <w:tab/>
        <w:t xml:space="preserve">Step 3: Install the items </w:t>
        <w:br w:type="textWrapping"/>
        <w:t xml:space="preserve">Supply List and Costs: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4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Cost each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 needed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Total</w:t>
            </w:r>
          </w:p>
        </w:tc>
      </w:tr>
      <w:tr>
        <w:trPr>
          <w:cantSplit w:val="0"/>
          <w:trHeight w:val="4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Water Pump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12.99</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$12.99</w:t>
            </w:r>
          </w:p>
        </w:tc>
      </w:tr>
      <w:tr>
        <w:trPr>
          <w:cantSplit w:val="0"/>
          <w:trHeight w:val="4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Heat Sensor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42.97</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$42.97</w:t>
            </w:r>
          </w:p>
        </w:tc>
      </w:tr>
      <w:tr>
        <w:trPr>
          <w:cantSplit w:val="0"/>
          <w:trHeight w:val="4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Heat sensor wires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24.99</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$24.99</w:t>
            </w:r>
          </w:p>
        </w:tc>
      </w:tr>
      <w:tr>
        <w:trPr>
          <w:cantSplit w:val="0"/>
          <w:trHeight w:val="4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Total Cost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80.95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$80.95</w:t>
            </w:r>
          </w:p>
        </w:tc>
      </w:tr>
    </w:tbl>
    <w:p w:rsidR="00000000" w:rsidDel="00000000" w:rsidP="00000000" w:rsidRDefault="00000000" w:rsidRPr="00000000" w14:paraId="0000006D">
      <w:pPr>
        <w:pStyle w:val="Heading2"/>
        <w:rPr/>
      </w:pPr>
      <w:bookmarkStart w:colFirst="0" w:colLast="0" w:name="_heading=h.mvfp3ksuonyl" w:id="6"/>
      <w:bookmarkEnd w:id="6"/>
      <w:r w:rsidDel="00000000" w:rsidR="00000000" w:rsidRPr="00000000">
        <w:rPr>
          <w:rtl w:val="0"/>
        </w:rPr>
        <w:t xml:space="preserve">Plan of Action</w:t>
      </w:r>
      <w:r w:rsidDel="00000000" w:rsidR="00000000" w:rsidRPr="00000000">
        <w:rPr>
          <w:b w:val="0"/>
          <w:bCs w:val="0"/>
          <w:i w:val="1"/>
          <w:iCs w:val="1"/>
          <w:rtl w:val="0"/>
        </w:rPr>
        <w:t xml:space="preserve"> (D3)</w:t>
      </w: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A Gantt chart is encouraged to lay out the primary steps expected on a visual timeline. Larger tasks from the Gantt chart should be broken down further into detailed sub-tasks, which may be housed in a different day-to-day document. Discrete tasks should include enough detail such that others could replicate the efforts, such as procedures, materials, tools, status, etc.</w:t>
      </w:r>
    </w:p>
    <w:p w:rsidR="00000000" w:rsidDel="00000000" w:rsidP="00000000" w:rsidRDefault="00000000" w:rsidRPr="00000000" w14:paraId="0000006F">
      <w:pPr>
        <w:rPr/>
      </w:pPr>
      <w:sdt>
        <w:sdtPr>
          <w:id w:val="-596187599"/>
          <w:tag w:val="goog_rdk_0"/>
        </w:sdtPr>
        <w:sdtContent>
          <w:r w:rsidDel="00000000" w:rsidR="00000000" w:rsidRPr="00000000">
            <w:rPr>
              <w:rFonts w:ascii="Arial Unicode MS" w:cs="Arial Unicode MS" w:eastAsia="Arial Unicode MS" w:hAnsi="Arial Unicode MS"/>
              <w:rtl w:val="0"/>
            </w:rPr>
            <w:t xml:space="preserve">Criteria: detection(0-5) 5/5   activation speed(how long it takes to start making noise and/or putting out the fire)(0-5) ⅘    pumping/extinguishing power(0-5)5/5   shut-off time(0-5)-5 </w:t>
          </w:r>
        </w:sdtContent>
      </w:sdt>
    </w:p>
    <w:p w:rsidR="00000000" w:rsidDel="00000000" w:rsidP="00000000" w:rsidRDefault="00000000" w:rsidRPr="00000000" w14:paraId="00000070">
      <w:pPr>
        <w:rPr/>
      </w:pPr>
      <w:r w:rsidDel="00000000" w:rsidR="00000000" w:rsidRPr="00000000">
        <w:rPr>
          <w:rtl w:val="0"/>
        </w:rPr>
        <w:t xml:space="preserve">Multi-sensor detector: Detection-5/5   Activation speed-4/5    Pumping/extinguishing power-0/5 shut-off time-3/5</w:t>
      </w:r>
    </w:p>
    <w:p w:rsidR="00000000" w:rsidDel="00000000" w:rsidP="00000000" w:rsidRDefault="00000000" w:rsidRPr="00000000" w14:paraId="00000071">
      <w:pPr>
        <w:rPr/>
      </w:pPr>
      <w:r w:rsidDel="00000000" w:rsidR="00000000" w:rsidRPr="00000000">
        <w:rPr>
          <w:rtl w:val="0"/>
        </w:rPr>
        <w:t xml:space="preserve">Wet pipe sprinkler system: Detection-5/5   Activation speed-5/5   Pumping/extinguishing power-4/5    shut-off time-1/5</w:t>
      </w:r>
    </w:p>
    <w:p w:rsidR="00000000" w:rsidDel="00000000" w:rsidP="00000000" w:rsidRDefault="00000000" w:rsidRPr="00000000" w14:paraId="00000072">
      <w:pPr>
        <w:rPr/>
      </w:pPr>
      <w:r w:rsidDel="00000000" w:rsidR="00000000" w:rsidRPr="00000000">
        <w:rPr>
          <w:rtl w:val="0"/>
        </w:rPr>
      </w:r>
    </w:p>
    <w:sectPr>
      <w:headerReference r:id="rId10" w:type="default"/>
      <w:headerReference r:id="rId11" w:type="first"/>
      <w:footerReference r:id="rId12" w:type="default"/>
      <w:footerReference r:id="rId13" w:type="firs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Unicode MS"/>
  <w:font w:name="Caveat">
    <w:embedRegular w:fontKey="{00000000-0000-0000-0000-000000000000}" r:id="rId1" w:subsetted="0"/>
    <w:embedBold w:fontKey="{00000000-0000-0000-0000-000000000000}" r:id="rId2" w:subsetted="0"/>
  </w:font>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9">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-923923</wp:posOffset>
          </wp:positionH>
          <wp:positionV relativeFrom="paragraph">
            <wp:posOffset>283464</wp:posOffset>
          </wp:positionV>
          <wp:extent cx="7800975" cy="897884"/>
          <wp:effectExtent b="0" l="0" r="0" t="0"/>
          <wp:wrapNone/>
          <wp:docPr id="5"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7800975" cy="897884"/>
                  </a:xfrm>
                  <a:prstGeom prst="rect"/>
                  <a:ln/>
                </pic:spPr>
              </pic:pic>
            </a:graphicData>
          </a:graphic>
        </wp:anchor>
      </w:drawing>
    </w:r>
  </w:p>
  <w:p w:rsidR="00000000" w:rsidDel="00000000" w:rsidP="00000000" w:rsidRDefault="00000000" w:rsidRPr="00000000" w14:paraId="0000007A">
    <w:pPr>
      <w:spacing w:after="0" w:line="276" w:lineRule="auto"/>
      <w:rPr>
        <w:sz w:val="20"/>
        <w:szCs w:val="20"/>
      </w:rPr>
    </w:pPr>
    <w:r w:rsidDel="00000000" w:rsidR="00000000" w:rsidRPr="00000000">
      <w:rPr>
        <w:sz w:val="20"/>
        <w:szCs w:val="20"/>
        <w:rtl w:val="0"/>
      </w:rPr>
      <w:t xml:space="preserve">MyDesign Portfolio - Element D Initial Template</w:t>
    </w:r>
  </w:p>
  <w:p w:rsidR="00000000" w:rsidDel="00000000" w:rsidP="00000000" w:rsidRDefault="00000000" w:rsidRPr="00000000" w14:paraId="0000007B">
    <w:pPr>
      <w:spacing w:after="0" w:line="276" w:lineRule="auto"/>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C">
    <w:pPr>
      <w:spacing w:after="0" w:line="276" w:lineRule="auto"/>
      <w:rPr>
        <w:sz w:val="20"/>
        <w:szCs w:val="20"/>
      </w:rPr>
    </w:pPr>
    <w:r w:rsidDel="00000000" w:rsidR="00000000" w:rsidRPr="00000000">
      <w:rPr>
        <w:sz w:val="20"/>
        <w:szCs w:val="20"/>
        <w:rtl w:val="0"/>
      </w:rPr>
      <w:t xml:space="preserve">MyDesign Portfolio Element A</w:t>
    </w:r>
    <w:r w:rsidDel="00000000" w:rsidR="00000000" w:rsidRPr="00000000">
      <w:drawing>
        <wp:anchor allowOverlap="1" behindDoc="1" distB="0" distT="0" distL="0" distR="0" hidden="0" layoutInCell="1" locked="0" relativeHeight="0" simplePos="0">
          <wp:simplePos x="0" y="0"/>
          <wp:positionH relativeFrom="column">
            <wp:posOffset>-928686</wp:posOffset>
          </wp:positionH>
          <wp:positionV relativeFrom="paragraph">
            <wp:posOffset>-219073</wp:posOffset>
          </wp:positionV>
          <wp:extent cx="7800975" cy="897884"/>
          <wp:effectExtent b="0" l="0" r="0" t="0"/>
          <wp:wrapNone/>
          <wp:docPr id="8"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7800975" cy="897884"/>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3">
    <w:pPr>
      <w:spacing w:after="200" w:before="20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-938211</wp:posOffset>
          </wp:positionH>
          <wp:positionV relativeFrom="paragraph">
            <wp:posOffset>-457197</wp:posOffset>
          </wp:positionV>
          <wp:extent cx="7822046" cy="929983"/>
          <wp:effectExtent b="0" l="0" r="0" t="0"/>
          <wp:wrapSquare wrapText="bothSides" distB="0" distT="0" distL="0" distR="0"/>
          <wp:docPr id="10" name="image1.png"/>
          <a:graphic>
            <a:graphicData uri="http://schemas.openxmlformats.org/drawingml/2006/picture">
              <pic:pic>
                <pic:nvPicPr>
                  <pic:cNvPr id="0" name="image1.png"/>
                  <pic:cNvPicPr preferRelativeResize="0"/>
                </pic:nvPicPr>
                <pic:blipFill>
                  <a:blip r:embed="rId1"/>
                  <a:srcRect b="0" l="631" r="631" t="0"/>
                  <a:stretch>
                    <a:fillRect/>
                  </a:stretch>
                </pic:blipFill>
                <pic:spPr>
                  <a:xfrm>
                    <a:off x="0" y="0"/>
                    <a:ext cx="7822046" cy="929983"/>
                  </a:xfrm>
                  <a:prstGeom prst="rect"/>
                  <a:ln/>
                </pic:spPr>
              </pic:pic>
            </a:graphicData>
          </a:graphic>
        </wp:anchor>
      </w:drawing>
    </w:r>
  </w:p>
  <w:p w:rsidR="00000000" w:rsidDel="00000000" w:rsidP="00000000" w:rsidRDefault="00000000" w:rsidRPr="00000000" w14:paraId="00000074">
    <w:pPr>
      <w:rPr/>
    </w:pPr>
    <w:r w:rsidDel="00000000" w:rsidR="00000000" w:rsidRPr="00000000">
      <w:rPr>
        <w:rFonts w:ascii="Open Sans" w:cs="Open Sans" w:eastAsia="Open Sans" w:hAnsi="Open Sans"/>
        <w:b w:val="1"/>
        <w:bCs w:val="1"/>
        <w:sz w:val="20"/>
        <w:szCs w:val="20"/>
        <w:rtl w:val="0"/>
      </w:rPr>
      <w:t xml:space="preserve">Name:</w:t>
      <w:tab/>
    </w:r>
    <w:r w:rsidDel="00000000" w:rsidR="00000000" w:rsidRPr="00000000">
      <w:rPr>
        <w:rFonts w:ascii="Open Sans" w:cs="Open Sans" w:eastAsia="Open Sans" w:hAnsi="Open Sans"/>
        <w:sz w:val="20"/>
        <w:szCs w:val="20"/>
        <w:rtl w:val="0"/>
      </w:rPr>
      <w:t xml:space="preserve">_________________________________</w:t>
      <w:tab/>
    </w:r>
    <w:r w:rsidDel="00000000" w:rsidR="00000000" w:rsidRPr="00000000">
      <w:rPr>
        <w:rFonts w:ascii="Open Sans" w:cs="Open Sans" w:eastAsia="Open Sans" w:hAnsi="Open Sans"/>
        <w:b w:val="1"/>
        <w:bCs w:val="1"/>
        <w:sz w:val="20"/>
        <w:szCs w:val="20"/>
        <w:rtl w:val="0"/>
      </w:rPr>
      <w:t xml:space="preserve">Date:</w:t>
    </w:r>
    <w:r w:rsidDel="00000000" w:rsidR="00000000" w:rsidRPr="00000000">
      <w:rPr>
        <w:rFonts w:ascii="Open Sans" w:cs="Open Sans" w:eastAsia="Open Sans" w:hAnsi="Open Sans"/>
        <w:sz w:val="20"/>
        <w:szCs w:val="20"/>
        <w:rtl w:val="0"/>
      </w:rPr>
      <w:t xml:space="preserve"> ___________________</w:t>
      <w:tab/>
    </w:r>
    <w:r w:rsidDel="00000000" w:rsidR="00000000" w:rsidRPr="00000000">
      <w:rPr>
        <w:rFonts w:ascii="Open Sans" w:cs="Open Sans" w:eastAsia="Open Sans" w:hAnsi="Open Sans"/>
        <w:b w:val="1"/>
        <w:bCs w:val="1"/>
        <w:sz w:val="20"/>
        <w:szCs w:val="20"/>
        <w:rtl w:val="0"/>
      </w:rPr>
      <w:t xml:space="preserve">Class:</w:t>
    </w:r>
    <w:r w:rsidDel="00000000" w:rsidR="00000000" w:rsidRPr="00000000">
      <w:rPr>
        <w:rFonts w:ascii="Open Sans" w:cs="Open Sans" w:eastAsia="Open Sans" w:hAnsi="Open Sans"/>
        <w:sz w:val="20"/>
        <w:szCs w:val="20"/>
        <w:rtl w:val="0"/>
      </w:rPr>
      <w:t xml:space="preserve"> _________________</w:t>
    </w:r>
    <w:r w:rsidDel="00000000" w:rsidR="00000000" w:rsidRPr="00000000">
      <w:rPr>
        <w:rtl w:val="0"/>
      </w:rPr>
    </w:r>
  </w:p>
  <w:p w:rsidR="00000000" w:rsidDel="00000000" w:rsidP="00000000" w:rsidRDefault="00000000" w:rsidRPr="00000000" w14:paraId="00000075">
    <w:pPr>
      <w:spacing w:after="200" w:before="200"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6">
    <w:pPr>
      <w:rPr>
        <w:b w:val="1"/>
        <w:bCs w:val="1"/>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-923923</wp:posOffset>
          </wp:positionH>
          <wp:positionV relativeFrom="paragraph">
            <wp:posOffset>-457197</wp:posOffset>
          </wp:positionV>
          <wp:extent cx="7800975" cy="914329"/>
          <wp:effectExtent b="0" l="0" r="0" t="0"/>
          <wp:wrapSquare wrapText="bothSides" distB="0" distT="0" distL="0" distR="0"/>
          <wp:docPr id="11" name="image1.png"/>
          <a:graphic>
            <a:graphicData uri="http://schemas.openxmlformats.org/drawingml/2006/picture">
              <pic:pic>
                <pic:nvPicPr>
                  <pic:cNvPr id="0" name="image1.png"/>
                  <pic:cNvPicPr preferRelativeResize="0"/>
                </pic:nvPicPr>
                <pic:blipFill>
                  <a:blip r:embed="rId1"/>
                  <a:srcRect b="78" l="0" r="0" t="78"/>
                  <a:stretch>
                    <a:fillRect/>
                  </a:stretch>
                </pic:blipFill>
                <pic:spPr>
                  <a:xfrm>
                    <a:off x="0" y="0"/>
                    <a:ext cx="7800975" cy="914329"/>
                  </a:xfrm>
                  <a:prstGeom prst="rect"/>
                  <a:ln/>
                </pic:spPr>
              </pic:pic>
            </a:graphicData>
          </a:graphic>
        </wp:anchor>
      </w:drawing>
    </w:r>
  </w:p>
  <w:p w:rsidR="00000000" w:rsidDel="00000000" w:rsidP="00000000" w:rsidRDefault="00000000" w:rsidRPr="00000000" w14:paraId="00000077">
    <w:pPr>
      <w:rPr>
        <w:sz w:val="20"/>
        <w:szCs w:val="20"/>
      </w:rPr>
    </w:pPr>
    <w:r w:rsidDel="00000000" w:rsidR="00000000" w:rsidRPr="00000000">
      <w:rPr>
        <w:b w:val="1"/>
        <w:bCs w:val="1"/>
        <w:sz w:val="20"/>
        <w:szCs w:val="20"/>
        <w:rtl w:val="0"/>
      </w:rPr>
      <w:t xml:space="preserve">Name:</w:t>
      <w:tab/>
    </w:r>
    <w:r w:rsidDel="00000000" w:rsidR="00000000" w:rsidRPr="00000000">
      <w:rPr>
        <w:sz w:val="20"/>
        <w:szCs w:val="20"/>
        <w:rtl w:val="0"/>
      </w:rPr>
      <w:t xml:space="preserve">_________________________________</w:t>
      <w:tab/>
    </w:r>
    <w:r w:rsidDel="00000000" w:rsidR="00000000" w:rsidRPr="00000000">
      <w:rPr>
        <w:b w:val="1"/>
        <w:bCs w:val="1"/>
        <w:sz w:val="20"/>
        <w:szCs w:val="20"/>
        <w:rtl w:val="0"/>
      </w:rPr>
      <w:t xml:space="preserve">Date:</w:t>
    </w:r>
    <w:r w:rsidDel="00000000" w:rsidR="00000000" w:rsidRPr="00000000">
      <w:rPr>
        <w:sz w:val="20"/>
        <w:szCs w:val="20"/>
        <w:rtl w:val="0"/>
      </w:rPr>
      <w:t xml:space="preserve"> ___________________</w:t>
      <w:tab/>
    </w:r>
    <w:r w:rsidDel="00000000" w:rsidR="00000000" w:rsidRPr="00000000">
      <w:rPr>
        <w:b w:val="1"/>
        <w:bCs w:val="1"/>
        <w:sz w:val="20"/>
        <w:szCs w:val="20"/>
        <w:rtl w:val="0"/>
      </w:rPr>
      <w:t xml:space="preserve">Class:</w:t>
    </w:r>
    <w:r w:rsidDel="00000000" w:rsidR="00000000" w:rsidRPr="00000000">
      <w:rPr>
        <w:sz w:val="20"/>
        <w:szCs w:val="20"/>
        <w:rtl w:val="0"/>
      </w:rPr>
      <w:t xml:space="preserve"> _________________</w:t>
    </w:r>
  </w:p>
  <w:p w:rsidR="00000000" w:rsidDel="00000000" w:rsidP="00000000" w:rsidRDefault="00000000" w:rsidRPr="00000000" w14:paraId="00000078">
    <w:pPr>
      <w:rPr>
        <w:sz w:val="20"/>
        <w:szCs w:val="2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2"/>
        <w:szCs w:val="22"/>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240" w:before="320" w:line="240" w:lineRule="auto"/>
    </w:pPr>
    <w:rPr>
      <w:rFonts w:ascii="Open Sans" w:cs="Open Sans" w:eastAsia="Open Sans" w:hAnsi="Open Sans"/>
      <w:b w:val="1"/>
      <w:bCs w:val="1"/>
      <w:color w:val="282e6c"/>
      <w:sz w:val="28"/>
      <w:szCs w:val="28"/>
    </w:rPr>
  </w:style>
  <w:style w:type="paragraph" w:styleId="Heading2">
    <w:name w:val="heading 2"/>
    <w:basedOn w:val="Normal"/>
    <w:next w:val="Normal"/>
    <w:pPr>
      <w:keepNext w:val="1"/>
      <w:keepLines w:val="1"/>
      <w:pageBreakBefore w:val="0"/>
      <w:spacing w:after="80" w:before="280" w:line="240" w:lineRule="auto"/>
    </w:pPr>
    <w:rPr>
      <w:rFonts w:ascii="Open Sans" w:cs="Open Sans" w:eastAsia="Open Sans" w:hAnsi="Open Sans"/>
      <w:b w:val="1"/>
      <w:bCs w:val="1"/>
      <w:color w:val="808080"/>
      <w:sz w:val="24"/>
      <w:szCs w:val="24"/>
    </w:rPr>
  </w:style>
  <w:style w:type="paragraph" w:styleId="Heading3">
    <w:name w:val="heading 3"/>
    <w:basedOn w:val="Normal"/>
    <w:next w:val="Normal"/>
    <w:pPr>
      <w:keepNext w:val="1"/>
      <w:keepLines w:val="1"/>
      <w:pageBreakBefore w:val="0"/>
      <w:spacing w:after="160" w:before="240" w:line="240" w:lineRule="auto"/>
    </w:pPr>
    <w:rPr>
      <w:rFonts w:ascii="Open Sans" w:cs="Open Sans" w:eastAsia="Open Sans" w:hAnsi="Open Sans"/>
      <w:b w:val="1"/>
      <w:bCs w:val="1"/>
    </w:rPr>
  </w:style>
  <w:style w:type="paragraph" w:styleId="Heading4">
    <w:name w:val="heading 4"/>
    <w:basedOn w:val="Normal"/>
    <w:next w:val="Normal"/>
    <w:pPr>
      <w:keepNext w:val="1"/>
      <w:keepLines w:val="1"/>
      <w:pageBreakBefore w:val="0"/>
      <w:spacing w:after="80" w:before="280" w:line="240" w:lineRule="auto"/>
    </w:pPr>
    <w:rPr>
      <w:rFonts w:ascii="Caveat" w:cs="Caveat" w:eastAsia="Caveat" w:hAnsi="Caveat"/>
      <w:b w:val="1"/>
      <w:bCs w:val="1"/>
      <w:sz w:val="28"/>
      <w:szCs w:val="28"/>
    </w:rPr>
  </w:style>
  <w:style w:type="paragraph" w:styleId="Heading5">
    <w:name w:val="heading 5"/>
    <w:basedOn w:val="Normal"/>
    <w:next w:val="Normal"/>
    <w:pPr>
      <w:keepNext w:val="1"/>
      <w:keepLines w:val="1"/>
      <w:pageBreakBefore w:val="0"/>
      <w:spacing w:after="200" w:before="240" w:line="240" w:lineRule="auto"/>
    </w:pPr>
    <w:rPr>
      <w:rFonts w:ascii="Open Sans" w:cs="Open Sans" w:eastAsia="Open Sans" w:hAnsi="Open Sans"/>
      <w:i w:val="1"/>
      <w:iCs w:val="1"/>
      <w:color w:val="666666"/>
      <w:sz w:val="18"/>
      <w:szCs w:val="18"/>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240" w:line="240" w:lineRule="auto"/>
    </w:pPr>
    <w:rPr>
      <w:rFonts w:ascii="Open Sans" w:cs="Open Sans" w:eastAsia="Open Sans" w:hAnsi="Open Sans"/>
      <w:b w:val="1"/>
      <w:bCs w:val="1"/>
      <w:color w:val="282e6c"/>
      <w:sz w:val="52"/>
      <w:szCs w:val="52"/>
    </w:rPr>
  </w:style>
  <w:style w:type="paragraph" w:styleId="Normal" w:default="1">
    <w:name w:val="normal"/>
  </w:style>
  <w:style w:type="table" w:styleId="TableNormal" w:default="1">
    <w:name w:val="Table Normal"/>
  </w:style>
  <w:style w:type="table" w:styleId="Table1">
    <w:basedOn w:val="TableNormal"/>
    <w:pPr/>
    <w:rPr/>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line="240" w:lineRule="auto"/>
    </w:pPr>
    <w:rPr>
      <w:rFonts w:ascii="Open Sans" w:cs="Open Sans" w:eastAsia="Open Sans" w:hAnsi="Open Sans"/>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jpg"/><Relationship Id="rId8" Type="http://schemas.openxmlformats.org/officeDocument/2006/relationships/image" Target="media/image5.jpg"/></Relationships>
</file>

<file path=word/_rels/fontTable.xml.rels><?xml version="1.0" encoding="UTF-8" standalone="yes"?><Relationships xmlns="http://schemas.openxmlformats.org/package/2006/relationships"><Relationship Id="rId1" Type="http://schemas.openxmlformats.org/officeDocument/2006/relationships/font" Target="fonts/Caveat-regular.ttf"/><Relationship Id="rId2" Type="http://schemas.openxmlformats.org/officeDocument/2006/relationships/font" Target="fonts/Caveat-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8ixx9gcPWGXnZHivCjjT7caadnw==">CgMxLjAaHQoBMBIYChYIB0ISEhBBcmlhbCBVbmljb2RlIE1TMg5oLnc1cmZpdm92cjExaTIOaC44bmlqaWNhYmhkZ2UyDmgudnljMDFzOW9ybHZoMg5oLmZzZHp6bXBsZ2p2YjIOaC55ZHVxenRhMjV5amMyDmguazB5aHNlZzN2eDlvMg5oLm12ZnAza3N1b255bDgAciExNThlZkRkTU9NY0NjcHJrNno3WkFEMEhtcGNubFVFMWo=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