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D Initial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Element D: Design Concept Generation, Analysis, and Selection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Design Idea Generation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Idea #1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Date: May 10,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Description: Wall-Mounted Supply Station with labeled clear pockets.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Drawing: 36” wide × 24” tall board on wall with 8 pockets and check-out clipboard.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Design Idea #2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Date: May 10,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Description: Rolling Supply Cart with lockable drawers.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Drawing: 18” W × 24” H × 14” D cart on wheels with 4 drawers and lock.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Design Idea #3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Date: May 10,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Description: Desk-Attached Caddy with divided slots.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Drawing: 12” L × 6” W × 6” H caddy clipped to desk side.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Design Idea #4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Date: May 11,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Description: Secure Classroom Supply Bin with internal dividers, lock, and check-out chart.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Drawing: 18” L × 12” W × 10” H bin with 5 compartments, padlock, and front chart.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Design Idea Comparison and Selection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Design Blueprint #1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Date: May 12,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Sketch: 18” L × 12” W × 10” H cardboard  bin with 5 internal compartments, picture labels, and front check-out chart.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Construction Steps: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Cut 4 dividers to fit bin and secure with tape/glue.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Attach check-out chart and labels to front and lid.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padlock hasp to lid.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Late April: Generate 4 ideas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Early May: Decision matrix and selection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Early May: Build prototype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May 11-12: Test in the classroom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May 16: document the results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Date: May 15, 2026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Changes: Added picture icons to labels and reinforced dividers with extra tape.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Cost: Still $27.</w:t>
      </w:r>
    </w:p>
    <w:tbl>
      <w:tblPr>
        <w:tblStyle w:val="Table1"/>
        <w:tblW w:w="794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1065"/>
        <w:gridCol w:w="1325"/>
        <w:gridCol w:w="1325"/>
        <w:gridCol w:w="1325"/>
        <w:gridCol w:w="1325"/>
        <w:tblGridChange w:id="0">
          <w:tblGrid>
            <w:gridCol w:w="1575"/>
            <w:gridCol w:w="1065"/>
            <w:gridCol w:w="1325"/>
            <w:gridCol w:w="1325"/>
            <w:gridCol w:w="1325"/>
            <w:gridCol w:w="1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2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3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Security 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Durability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Affordability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Ease of Access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Selected Design: Design #4 – Secure Classroom Supply Bin with Check-Out System.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tyjcw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 tape/duct 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3.59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 of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Cardboard 36”x36”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11.60$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11.60$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Supply List and Costs: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D Initial Template</w:t>
    </w:r>
  </w:p>
  <w:p w:rsidR="00000000" w:rsidDel="00000000" w:rsidP="00000000" w:rsidRDefault="00000000" w:rsidRPr="00000000" w14:paraId="00000086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-928684</wp:posOffset>
          </wp:positionH>
          <wp:positionV relativeFrom="paragraph">
            <wp:posOffset>-219072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-938209</wp:posOffset>
          </wp:positionH>
          <wp:positionV relativeFrom="paragraph">
            <wp:posOffset>-457196</wp:posOffset>
          </wp:positionV>
          <wp:extent cx="7822046" cy="929983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2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83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vxg6px+LGZmce3O2QPYbRzbMg==">CgMxLjAyCGgudHlqY3d0OAByITFKbkd3RHYyLUNEZWtDWEMwV1BHOGg3VERJcmYwa0M2dQ==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