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644B" w:rsidRDefault="00000000">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t>ELEMENT K</w:t>
      </w:r>
    </w:p>
    <w:p w14:paraId="00000002" w14:textId="77777777" w:rsidR="00EB644B" w:rsidRDefault="00EB644B">
      <w:pPr>
        <w:rPr>
          <w:rFonts w:ascii="Times New Roman" w:eastAsia="Times New Roman" w:hAnsi="Times New Roman" w:cs="Times New Roman"/>
          <w:b/>
          <w:sz w:val="34"/>
          <w:szCs w:val="34"/>
        </w:rPr>
      </w:pPr>
    </w:p>
    <w:p w14:paraId="59923868" w14:textId="77777777" w:rsidR="00C36D7B" w:rsidRDefault="00000000" w:rsidP="00C36D7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develop an Arduino-based soil moisture monitoring system using a moisture sensor LM393 to measure and track soil moisture levels in real-time. The system will provide instant feedback on soil </w:t>
      </w:r>
      <w:proofErr w:type="gramStart"/>
      <w:r>
        <w:rPr>
          <w:rFonts w:ascii="Times New Roman" w:eastAsia="Times New Roman" w:hAnsi="Times New Roman" w:cs="Times New Roman"/>
          <w:sz w:val="24"/>
          <w:szCs w:val="24"/>
        </w:rPr>
        <w:t>conditions, and</w:t>
      </w:r>
      <w:proofErr w:type="gramEnd"/>
      <w:r>
        <w:rPr>
          <w:rFonts w:ascii="Times New Roman" w:eastAsia="Times New Roman" w:hAnsi="Times New Roman" w:cs="Times New Roman"/>
          <w:sz w:val="24"/>
          <w:szCs w:val="24"/>
        </w:rPr>
        <w:t xml:space="preserve"> potentially trigger an alert when moisture levels drop below a predefined threshold. By implementing this system, farmers and gardeners can optimize water usage, improve plant health, and reduce labor efforts in maintaining soil conditions. </w:t>
      </w:r>
    </w:p>
    <w:p w14:paraId="00000004" w14:textId="6FACF725" w:rsidR="00EB644B" w:rsidRDefault="00000000" w:rsidP="00C36D7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the problem</w:t>
      </w:r>
    </w:p>
    <w:p w14:paraId="00000005" w14:textId="77777777" w:rsidR="00EB644B"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understood very easily what the problem statement was saying, but we were a little worried about the wiring that would need to go into it because we are not very familiar with that. If we could do it differently, we would say to go into this with more confidence and excitement to learn.</w:t>
      </w:r>
    </w:p>
    <w:p w14:paraId="00000006" w14:textId="77777777" w:rsidR="00EB644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Brainstorming</w:t>
      </w:r>
    </w:p>
    <w:p w14:paraId="00000007" w14:textId="77777777" w:rsidR="00EB644B"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decided very quickly that we would use an LED light to represent the soil level, but it was a little intimidating considering we didn’t know how to do that. Again, we would change having more confidence and try to get a head start by researching some basic wiring.</w:t>
      </w:r>
    </w:p>
    <w:p w14:paraId="00000008" w14:textId="77777777" w:rsidR="00EB644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Idea Selection</w:t>
      </w:r>
    </w:p>
    <w:p w14:paraId="00000009" w14:textId="77777777" w:rsidR="00EB644B"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had a good idea of what the device was going to look like, and again we quickly decided on the LED light indicator. However, we struggled a bit on deciding how it was going to be organized, and where we were going to put the panels and wires. If we could do it differently, we would have put more thought into the organization instead of diving right into the device.</w:t>
      </w:r>
    </w:p>
    <w:p w14:paraId="0000000A" w14:textId="77777777" w:rsidR="00EB644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Prototype design</w:t>
      </w:r>
    </w:p>
    <w:p w14:paraId="0000000B" w14:textId="77777777" w:rsidR="00EB644B"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knew that the light would stick out </w:t>
      </w:r>
      <w:proofErr w:type="gramStart"/>
      <w:r>
        <w:rPr>
          <w:rFonts w:ascii="Times New Roman" w:eastAsia="Times New Roman" w:hAnsi="Times New Roman" w:cs="Times New Roman"/>
          <w:sz w:val="24"/>
          <w:szCs w:val="24"/>
        </w:rPr>
        <w:t>pretty tall</w:t>
      </w:r>
      <w:proofErr w:type="gramEnd"/>
      <w:r>
        <w:rPr>
          <w:rFonts w:ascii="Times New Roman" w:eastAsia="Times New Roman" w:hAnsi="Times New Roman" w:cs="Times New Roman"/>
          <w:sz w:val="24"/>
          <w:szCs w:val="24"/>
        </w:rPr>
        <w:t xml:space="preserve"> on the </w:t>
      </w:r>
      <w:proofErr w:type="gramStart"/>
      <w:r>
        <w:rPr>
          <w:rFonts w:ascii="Times New Roman" w:eastAsia="Times New Roman" w:hAnsi="Times New Roman" w:cs="Times New Roman"/>
          <w:sz w:val="24"/>
          <w:szCs w:val="24"/>
        </w:rPr>
        <w:t>top</w:t>
      </w:r>
      <w:proofErr w:type="gramEnd"/>
      <w:r>
        <w:rPr>
          <w:rFonts w:ascii="Times New Roman" w:eastAsia="Times New Roman" w:hAnsi="Times New Roman" w:cs="Times New Roman"/>
          <w:sz w:val="24"/>
          <w:szCs w:val="24"/>
        </w:rPr>
        <w:t xml:space="preserve"> so it is easy to see, but we were still a little stumped on the organization of the panels and wires. Again, we would pay more attention to the organization and try to figure it out earlier instead of waiting until the end.</w:t>
      </w:r>
    </w:p>
    <w:p w14:paraId="0000000C" w14:textId="77777777" w:rsidR="00EB644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Prototype Building</w:t>
      </w:r>
    </w:p>
    <w:p w14:paraId="0000000D" w14:textId="77777777" w:rsidR="00EB644B"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point, we were given the idea by our teacher to use </w:t>
      </w:r>
      <w:proofErr w:type="spellStart"/>
      <w:r>
        <w:rPr>
          <w:rFonts w:ascii="Times New Roman" w:eastAsia="Times New Roman" w:hAnsi="Times New Roman" w:cs="Times New Roman"/>
          <w:sz w:val="24"/>
          <w:szCs w:val="24"/>
        </w:rPr>
        <w:t>MakerCase</w:t>
      </w:r>
      <w:proofErr w:type="spellEnd"/>
      <w:r>
        <w:rPr>
          <w:rFonts w:ascii="Times New Roman" w:eastAsia="Times New Roman" w:hAnsi="Times New Roman" w:cs="Times New Roman"/>
          <w:sz w:val="24"/>
          <w:szCs w:val="24"/>
        </w:rPr>
        <w:t xml:space="preserve"> to design a box for the wires and panels that would be put on the side of the pot. However, the first time we measured and cut the box it was too small, so we had to re measure and do it again. If we could do it again, I would take the height of the wires into account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the place where the cord plugs into the device.</w:t>
      </w:r>
    </w:p>
    <w:p w14:paraId="0000000E" w14:textId="77777777" w:rsidR="00EB644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Testing</w:t>
      </w:r>
    </w:p>
    <w:p w14:paraId="0000000F" w14:textId="598AD242" w:rsidR="00EB644B"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testing was very </w:t>
      </w:r>
      <w:proofErr w:type="gramStart"/>
      <w:r>
        <w:rPr>
          <w:rFonts w:ascii="Times New Roman" w:eastAsia="Times New Roman" w:hAnsi="Times New Roman" w:cs="Times New Roman"/>
          <w:sz w:val="24"/>
          <w:szCs w:val="24"/>
        </w:rPr>
        <w:t>simple</w:t>
      </w:r>
      <w:proofErr w:type="gramEnd"/>
      <w:r>
        <w:rPr>
          <w:rFonts w:ascii="Times New Roman" w:eastAsia="Times New Roman" w:hAnsi="Times New Roman" w:cs="Times New Roman"/>
          <w:sz w:val="24"/>
          <w:szCs w:val="24"/>
        </w:rPr>
        <w:t xml:space="preserve"> and it worked on the first try, with the lights being correct to the soil moisture level. However, one thing we would do differently is record the specific number readings of the soil moisture and not just the colors, so we can have more specific data and can check for accuracy and consistency. </w:t>
      </w:r>
    </w:p>
    <w:p w14:paraId="00000010" w14:textId="77777777" w:rsidR="00EB644B"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w:t>
      </w:r>
    </w:p>
    <w:p w14:paraId="00000011" w14:textId="3DB11E12" w:rsidR="00EB644B"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understood everything that happened very well, and we were also proud of the work we had done. If we could do it differently, we would keep typing our information in real time and not save it all to the end, because it spaces out the work and is also more accurate because it is our real time thoughts.</w:t>
      </w:r>
    </w:p>
    <w:p w14:paraId="00000012" w14:textId="77777777" w:rsidR="00EB644B" w:rsidRDefault="00EB644B">
      <w:pPr>
        <w:spacing w:line="480" w:lineRule="auto"/>
        <w:rPr>
          <w:rFonts w:ascii="Times New Roman" w:eastAsia="Times New Roman" w:hAnsi="Times New Roman" w:cs="Times New Roman"/>
          <w:sz w:val="24"/>
          <w:szCs w:val="24"/>
        </w:rPr>
      </w:pPr>
    </w:p>
    <w:p w14:paraId="00000014" w14:textId="77777777" w:rsidR="00EB644B" w:rsidRDefault="00EB644B">
      <w:pPr>
        <w:rPr>
          <w:rFonts w:ascii="Times New Roman" w:eastAsia="Times New Roman" w:hAnsi="Times New Roman" w:cs="Times New Roman"/>
          <w:b/>
          <w:sz w:val="34"/>
          <w:szCs w:val="34"/>
        </w:rPr>
      </w:pPr>
    </w:p>
    <w:sectPr w:rsidR="00EB64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F6F"/>
    <w:multiLevelType w:val="multilevel"/>
    <w:tmpl w:val="8F040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413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44B"/>
    <w:rsid w:val="00456F55"/>
    <w:rsid w:val="005A2CBB"/>
    <w:rsid w:val="00C36D7B"/>
    <w:rsid w:val="00EB6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23EC61"/>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3</cp:revision>
  <dcterms:created xsi:type="dcterms:W3CDTF">2025-05-20T13:15:00Z</dcterms:created>
  <dcterms:modified xsi:type="dcterms:W3CDTF">2025-05-20T13:18:00Z</dcterms:modified>
</cp:coreProperties>
</file>