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tf" ContentType="application/x-font-ttf"/>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customXML/itemProps1.xml" ContentType="application/vnd.openxmlformats-officedocument.customXml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1.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spacing w:before="0" w:after="60"/>
        <w:rPr>
          <w:b/>
          <w:color w:val="282E6C"/>
          <w:sz w:val="52"/>
          <w:szCs w:val="52"/>
        </w:rPr>
      </w:pPr>
      <w:r w:rsidR="00000000" w:rsidDel="00000000" w:rsidRPr="00000000">
        <w:rPr>
          <w:rtl w:val="0"/>
          <w:b/>
          <w:color w:val="282E6C"/>
          <w:sz w:val="52"/>
          <w:szCs w:val="52"/>
        </w:rPr>
        <w:t>MyDesign Portfolio</w:t>
      </w:r>
    </w:p>
    <w:p w:rsidR="00000000" w:rsidDel="00000000" w:rsidRDefault="00000000" w14:paraId="00000002" w:rsidP="00000000" w:rsidRPr="00000000">
      <w:pPr>
        <w:spacing w:after="60"/>
        <w:rPr>
          <w:b/>
          <w:color w:val="282E6C"/>
          <w:sz w:val="52"/>
          <w:szCs w:val="52"/>
        </w:rPr>
      </w:pPr>
      <w:r w:rsidR="00000000" w:rsidDel="00000000" w:rsidRPr="00000000">
        <w:rPr>
          <w:rtl w:val="0"/>
          <w:b/>
          <w:i/>
          <w:color w:val="282E6C"/>
          <w:sz w:val="44"/>
          <w:szCs w:val="44"/>
        </w:rPr>
        <w:t>Element J Initial Template</w:t>
      </w:r>
      <w:r w:rsidR="00000000" w:rsidDel="00000000" w:rsidRPr="00000000">
        <w:rPr>
          <w:rtl w:val="0"/>
        </w:rPr>
      </w:r>
    </w:p>
    <w:p w:rsidR="00000000" w:rsidDel="00000000" w:rsidRDefault="00000000" w14:paraId="00000003" w:rsidP="00000000" w:rsidRPr="00000000">
      <w:pPr>
        <w:pStyle w:val="Heading1"/>
        <w:rPr>
          <w:color w:val="CC4125"/>
        </w:rPr>
      </w:pPr>
      <w:bookmarkStart w:colFirst="0" w:colLast="0" w:name="_heading=h.gjdgxs" w:id="0"/>
      <w:bookmarkEnd w:id="0"/>
      <w:r w:rsidR="00000000" w:rsidDel="00000000" w:rsidRPr="00000000">
        <w:rPr>
          <w:rtl w:val="0"/>
          <w:color w:val="CC4125"/>
        </w:rPr>
        <w:t>How to use this template</w:t>
      </w:r>
    </w:p>
    <w:p w:rsidR="00000000" w:rsidDel="00000000" w:rsidRDefault="00000000" w14:paraId="00000004" w:rsidP="00000000" w:rsidRPr="00000000">
      <w:pPr>
        <w:rPr>
          <w:color w:val="CC4125"/>
        </w:rPr>
      </w:pPr>
      <w:r w:rsidR="00000000" w:rsidDel="00000000" w:rsidRPr="00000000">
        <w:rPr>
          <w:rtl w:val="0"/>
          <w:color w:val="CC4125"/>
        </w:rPr>
        <w:t>Students: If you make a copy of this template to edit for your record of expert evaluation, be sure to delete the instructions.</w:t>
      </w:r>
    </w:p>
    <w:p w:rsidR="00000000" w:rsidDel="00000000" w:rsidRDefault="00000000" w14:paraId="00000005" w:rsidP="00000000" w:rsidRPr="00000000">
      <w:pPr>
        <w:rPr>
          <w:color w:val="CC4125"/>
        </w:rPr>
      </w:pPr>
      <w:r w:rsidR="00000000" w:rsidDel="00000000" w:rsidRPr="00000000">
        <w:rPr>
          <w:rtl w:val="0"/>
          <w:color w:val="CC4125"/>
        </w:rPr>
        <w:t>To earn a 5 on this element, you will need to collect project evaluations from 3 or more stakeholders and 3 or more demonstrably 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RDefault="00000000" w14:paraId="00000006" w:rsidP="00000000" w:rsidRPr="00000000">
      <w:pPr>
        <w:pStyle w:val="Heading1"/>
      </w:pPr>
      <w:bookmarkStart w:colFirst="0" w:colLast="0" w:name="_heading=h.30j0zll" w:id="1"/>
      <w:bookmarkEnd w:id="1"/>
      <w:r w:rsidR="00000000" w:rsidDel="00000000" w:rsidRPr="00000000">
        <w:rPr>
          <w:rtl w:val="0"/>
        </w:rPr>
        <w:t>Element J: Documentation of Evaluation</w:t>
      </w:r>
    </w:p>
    <w:p w:rsidR="00000000" w:rsidDel="00000000" w:rsidRDefault="00000000" w14:paraId="00000007" w:rsidP="00000000" w:rsidRPr="00000000">
      <w:pPr>
        <w:pStyle w:val="Heading2"/>
      </w:pPr>
      <w:bookmarkStart w:colFirst="0" w:colLast="0" w:name="_heading=h.1fob9te" w:id="2"/>
      <w:bookmarkEnd w:id="2"/>
      <w:r w:rsidR="00000000" w:rsidDel="00000000" w:rsidRPr="00000000">
        <w:rPr>
          <w:rtl w:val="0"/>
        </w:rPr>
        <w:t>Stakeholder Evaluation #1</w:t>
      </w:r>
    </w:p>
    <w:p w:rsidR="00000000" w:rsidDel="00000000" w:rsidRDefault="00000000" w14:paraId="00000008" w:rsidP="00000000" w:rsidRPr="00000000">
      <w:pPr>
        <w:numPr>
          <w:ilvl w:val="0"/>
          <w:numId w:val="1"/>
        </w:numPr>
        <w:ind w:left="720"/>
        <w:ind w:hanging="360"/>
        <w:spacing w:after="0"/>
        <w:rPr>
          <w:u w:val="none"/>
        </w:rPr>
      </w:pPr>
      <w:r w:rsidR="00000000" w:rsidDel="00000000" w:rsidRPr="00000000">
        <w:rPr>
          <w:rtl w:val="0"/>
        </w:rPr>
        <w:t>Name of evaluator: Ms Hopkins</w:t>
      </w:r>
      <w:r w:rsidR="00000000" w:rsidDel="00000000" w:rsidRPr="00000000">
        <w:rPr>
          <w:rtl w:val="0"/>
        </w:rPr>
      </w:r>
    </w:p>
    <w:p w:rsidR="00000000" w:rsidDel="00000000" w:rsidRDefault="00000000" w14:paraId="00000009" w:rsidP="00000000" w:rsidRPr="00000000">
      <w:pPr>
        <w:numPr>
          <w:ilvl w:val="0"/>
          <w:numId w:val="1"/>
        </w:numPr>
        <w:ind w:left="720"/>
        <w:ind w:hanging="360"/>
        <w:spacing w:after="0"/>
        <w:rPr>
          <w:u w:val="none"/>
        </w:rPr>
      </w:pPr>
      <w:r w:rsidR="00000000" w:rsidDel="00000000" w:rsidRPr="00000000">
        <w:rPr>
          <w:rtl w:val="0"/>
        </w:rPr>
        <w:t xml:space="preserve">Justification for how this evaluator is a </w:t>
      </w:r>
      <w:r w:rsidR="00000000" w:rsidDel="00000000" w:rsidRPr="00000000">
        <w:rPr>
          <w:rtl w:val="0"/>
          <w:b/>
        </w:rPr>
        <w:t xml:space="preserve">stakeholder: </w:t>
      </w:r>
      <w:r w:rsidR="00000000" w:rsidDel="00000000" w:rsidRPr="00000000">
        <w:rPr>
          <w:rtl w:val="0"/>
        </w:rPr>
        <w:t>Ms Hopkins is a stakeholder as she is the person who commissioned the product, and is the main user of the design</w:t>
      </w:r>
      <w:r w:rsidR="00000000" w:rsidDel="00000000" w:rsidRPr="00000000">
        <w:rPr>
          <w:rtl w:val="0"/>
        </w:rPr>
      </w:r>
    </w:p>
    <w:p w:rsidR="00000000" w:rsidDel="00000000" w:rsidRDefault="00000000" w14:paraId="0000000A" w:rsidP="00000000" w:rsidRPr="00000000">
      <w:pPr>
        <w:numPr>
          <w:ilvl w:val="0"/>
          <w:numId w:val="1"/>
        </w:numPr>
        <w:ind w:left="720"/>
        <w:ind w:hanging="360"/>
        <w:rPr>
          <w:u w:val="none"/>
        </w:rPr>
      </w:pPr>
      <w:r w:rsidR="00000000" w:rsidDel="00000000" w:rsidRPr="00000000">
        <w:rPr>
          <w:rtl w:val="0"/>
        </w:rPr>
        <w:t>Documentation of the project evaluation, which could include copies of emails, transcripts of conversations, filled-out feedback forms, etc.</w:t>
      </w:r>
    </w:p>
    <w:p w:rsidR="00000000" w:rsidDel="00000000" w:rsidRDefault="00000000" w14:paraId="0000000B" w:rsidP="00000000" w:rsidRPr="00000000">
      <w:pPr>
        <w:ind w:left="720"/>
        <w:ind w:firstLine="0"/>
      </w:pPr>
      <w:r w:rsidR="00000000" w:rsidDel="00000000" w:rsidRPr="00000000">
        <w:rPr>
          <w:rtl w:val="0"/>
        </w:rPr>
        <w:t>“</w:t>
      </w:r>
    </w:p>
    <w:p w:rsidR="00000000" w:rsidDel="00000000" w:rsidRDefault="00000000" w14:paraId="0000000C" w:rsidP="00000000" w:rsidRPr="00000000">
      <w:pPr>
        <w:pStyle w:val="Heading2"/>
      </w:pPr>
      <w:bookmarkStart w:colFirst="0" w:colLast="0" w:name="_heading=h.3znysh7" w:id="3"/>
      <w:bookmarkEnd w:id="3"/>
      <w:r w:rsidR="00000000" w:rsidDel="00000000" w:rsidRPr="00000000">
        <w:rPr>
          <w:rtl w:val="0"/>
        </w:rPr>
        <w:t>Stakeholder Evaluation #2</w:t>
      </w:r>
    </w:p>
    <w:p w:rsidR="00000000" w:rsidDel="00000000" w:rsidRDefault="00000000" w14:paraId="0000000D" w:rsidP="00000000" w:rsidRPr="00000000">
      <w:pPr>
        <w:numPr>
          <w:ilvl w:val="0"/>
          <w:numId w:val="1"/>
        </w:numPr>
        <w:ind w:left="720"/>
        <w:ind w:hanging="360"/>
        <w:spacing w:after="0"/>
      </w:pPr>
      <w:r w:rsidR="00000000" w:rsidDel="00000000" w:rsidRPr="00000000">
        <w:rPr>
          <w:rtl w:val="0"/>
        </w:rPr>
        <w:t>Name of evaluator: Mr Taylor</w:t>
      </w:r>
    </w:p>
    <w:p w:rsidR="00000000" w:rsidDel="00000000" w:rsidRDefault="00000000" w14:paraId="0000000E" w:rsidP="00000000" w:rsidRPr="00000000">
      <w:pPr>
        <w:numPr>
          <w:ilvl w:val="0"/>
          <w:numId w:val="1"/>
        </w:numPr>
        <w:ind w:left="720"/>
        <w:ind w:hanging="360"/>
        <w:spacing w:after="0"/>
      </w:pPr>
      <w:r w:rsidR="00000000" w:rsidDel="00000000" w:rsidRPr="00000000">
        <w:rPr>
          <w:rtl w:val="0"/>
        </w:rPr>
        <w:t xml:space="preserve">Justification for how this evaluator is a </w:t>
      </w:r>
      <w:r w:rsidR="00000000" w:rsidDel="00000000" w:rsidRPr="00000000">
        <w:rPr>
          <w:rtl w:val="0"/>
          <w:b/>
        </w:rPr>
        <w:t xml:space="preserve">stakeholder: </w:t>
      </w:r>
      <w:r w:rsidR="00000000" w:rsidDel="00000000" w:rsidRPr="00000000">
        <w:rPr>
          <w:rtl w:val="0"/>
        </w:rPr>
        <w:t>Mr Taylor is responsible for the school, and holds the responsibility of maintaining the school. Including the windowsills</w:t>
      </w:r>
    </w:p>
    <w:p w:rsidR="00000000" w:rsidDel="00000000" w:rsidRDefault="00000000" w14:paraId="0000000F" w:rsidP="00000000" w:rsidRPr="00000000">
      <w:pPr>
        <w:numPr>
          <w:ilvl w:val="0"/>
          <w:numId w:val="1"/>
        </w:numPr>
        <w:ind w:left="720"/>
        <w:ind w:hanging="360"/>
      </w:pPr>
      <w:r w:rsidR="00000000" w:rsidDel="00000000" w:rsidRPr="00000000">
        <w:rPr>
          <w:rtl w:val="0"/>
        </w:rPr>
        <w:t>Documentation of the project evaluation, which could include copies of emails, transcripts of conversations, filled-out feedback forms, etc.</w:t>
      </w:r>
    </w:p>
    <w:p w:rsidR="00000000" w:rsidDel="00000000" w:rsidRDefault="00000000" w14:paraId="00000010" w:rsidP="00000000" w:rsidRPr="00000000">
      <w:pPr>
        <w:pStyle w:val="Heading2"/>
      </w:pPr>
      <w:bookmarkStart w:colFirst="0" w:colLast="0" w:name="_heading=h.2et92p0" w:id="4"/>
      <w:bookmarkEnd w:id="4"/>
      <w:r w:rsidR="00000000" w:rsidDel="00000000" w:rsidRPr="00000000">
        <w:rPr>
          <w:rtl w:val="0"/>
        </w:rPr>
        <w:t>Stakeholder Evaluation #3</w:t>
      </w:r>
    </w:p>
    <w:p w:rsidR="00000000" w:rsidDel="00000000" w:rsidRDefault="00000000" w14:paraId="00000011" w:rsidP="00000000" w:rsidRPr="00000000">
      <w:pPr>
        <w:numPr>
          <w:ilvl w:val="0"/>
          <w:numId w:val="1"/>
        </w:numPr>
        <w:ind w:left="720"/>
        <w:ind w:hanging="360"/>
        <w:spacing w:after="0"/>
      </w:pPr>
      <w:r w:rsidR="00000000" w:rsidDel="00000000" w:rsidRPr="00000000">
        <w:rPr>
          <w:rtl w:val="0"/>
        </w:rPr>
        <w:t>Name of evaluator: Ms Rudnik</w:t>
      </w:r>
    </w:p>
    <w:p w:rsidR="00000000" w:rsidDel="00000000" w:rsidRDefault="00000000" w14:paraId="00000012" w:rsidP="00000000" w:rsidRPr="00000000">
      <w:pPr>
        <w:numPr>
          <w:ilvl w:val="0"/>
          <w:numId w:val="1"/>
        </w:numPr>
        <w:ind w:left="720"/>
        <w:ind w:hanging="360"/>
        <w:spacing w:after="0"/>
      </w:pPr>
      <w:r w:rsidR="00000000" w:rsidDel="00000000" w:rsidRPr="00000000">
        <w:rPr>
          <w:rtl w:val="0"/>
        </w:rPr>
        <w:t xml:space="preserve">Justification for how this evaluator is a </w:t>
      </w:r>
      <w:r w:rsidR="00000000" w:rsidDel="00000000" w:rsidRPr="00000000">
        <w:rPr>
          <w:rtl w:val="0"/>
          <w:b/>
        </w:rPr>
        <w:t>stakeholder</w:t>
      </w:r>
      <w:r w:rsidR="00000000" w:rsidDel="00000000" w:rsidRPr="00000000">
        <w:rPr>
          <w:rtl w:val="0"/>
        </w:rPr>
        <w:t xml:space="preserve">: Ms Rudnik assigned this commission to us and is </w:t>
      </w:r>
    </w:p>
    <w:p w:rsidR="00000000" w:rsidDel="00000000" w:rsidRDefault="00000000" w14:paraId="00000013" w:rsidP="00000000" w:rsidRPr="00000000">
      <w:pPr>
        <w:numPr>
          <w:ilvl w:val="0"/>
          <w:numId w:val="1"/>
        </w:numPr>
        <w:ind w:left="720"/>
        <w:ind w:hanging="360"/>
      </w:pPr>
      <w:r w:rsidR="00000000" w:rsidDel="00000000" w:rsidRPr="00000000">
        <w:rPr>
          <w:rtl w:val="0"/>
        </w:rPr>
        <w:t>Documentation of the project evaluation, which could include copies of emails, transcripts of conversations, filled-out feedback forms, etc.</w:t>
      </w:r>
    </w:p>
    <w:p w:rsidR="00000000" w:rsidDel="00000000" w:rsidRDefault="00000000" w14:paraId="00000014" w:rsidP="00000000" w:rsidRPr="00000000">
      <w:pPr>
        <w:pStyle w:val="Heading2"/>
      </w:pPr>
      <w:bookmarkStart w:colFirst="0" w:colLast="0" w:name="_heading=h.tyjcwt" w:id="5"/>
      <w:bookmarkEnd w:id="5"/>
      <w:r w:rsidR="00000000" w:rsidDel="00000000" w:rsidRPr="00000000">
        <w:rPr>
          <w:rtl w:val="0"/>
        </w:rPr>
        <w:t>Field Expert Evaluation #1</w:t>
      </w:r>
    </w:p>
    <w:p w:rsidR="00000000" w:rsidDel="00000000" w:rsidRDefault="00000000" w14:paraId="00000015" w:rsidP="00000000" w:rsidRPr="00000000">
      <w:pPr>
        <w:numPr>
          <w:ilvl w:val="0"/>
          <w:numId w:val="1"/>
        </w:numPr>
        <w:ind w:left="720"/>
        <w:ind w:hanging="360"/>
        <w:spacing w:after="0"/>
      </w:pPr>
      <w:r w:rsidR="00000000" w:rsidDel="00000000" w:rsidRPr="00000000">
        <w:rPr>
          <w:rtl w:val="0"/>
        </w:rPr>
        <w:t>Name of evaluator: Dr. Cadou</w:t>
      </w:r>
    </w:p>
    <w:p w:rsidR="00000000" w:rsidDel="00000000" w:rsidRDefault="00000000" w14:paraId="00000016" w:rsidP="00000000" w:rsidRPr="00000000">
      <w:pPr>
        <w:numPr>
          <w:ilvl w:val="0"/>
          <w:numId w:val="1"/>
        </w:numPr>
        <w:ind w:left="720"/>
        <w:ind w:hanging="360"/>
        <w:spacing w:after="0"/>
      </w:pPr>
      <w:r w:rsidR="00000000" w:rsidDel="00000000" w:rsidRPr="00000000">
        <w:rPr>
          <w:rtl w:val="0"/>
        </w:rPr>
        <w:t xml:space="preserve">Justification for how this evaluator is a </w:t>
      </w:r>
      <w:r w:rsidR="00000000" w:rsidDel="00000000" w:rsidRPr="00000000">
        <w:rPr>
          <w:rtl w:val="0"/>
          <w:b/>
        </w:rPr>
        <w:t>demonstrably qualified field expert</w:t>
      </w:r>
      <w:r w:rsidR="00000000" w:rsidDel="00000000" w:rsidRPr="00000000">
        <w:rPr>
          <w:rtl w:val="0"/>
        </w:rPr>
        <w:t xml:space="preserve"> (professionals who spend at least a portion of their time working in a field directly related to your project):</w:t>
      </w:r>
    </w:p>
    <w:p w:rsidR="00000000" w:rsidDel="00000000" w:rsidRDefault="00000000" w14:paraId="00000017" w:rsidP="00000000" w:rsidRPr="00000000">
      <w:pPr>
        <w:numPr>
          <w:ilvl w:val="0"/>
          <w:numId w:val="1"/>
        </w:numPr>
        <w:ind w:left="720"/>
        <w:ind w:hanging="360"/>
      </w:pPr>
      <w:r w:rsidR="00000000" w:rsidDel="00000000" w:rsidRPr="00000000">
        <w:rPr>
          <w:rtl w:val="0"/>
        </w:rPr>
        <w:t>Documentation of the project evaluation, which could include copies of emails, transcripts of conversations, filled-out feedback forms, etc.</w:t>
      </w:r>
    </w:p>
    <w:p w:rsidR="00000000" w:rsidDel="00000000" w:rsidRDefault="00000000" w14:paraId="00000018" w:rsidP="00000000" w:rsidRPr="00000000">
      <w:pPr>
        <w:pStyle w:val="Heading2"/>
      </w:pPr>
      <w:bookmarkStart w:colFirst="0" w:colLast="0" w:name="_heading=h.3dy6vkm" w:id="6"/>
      <w:bookmarkEnd w:id="6"/>
      <w:r w:rsidR="00000000" w:rsidDel="00000000" w:rsidRPr="00000000">
        <w:rPr>
          <w:rtl w:val="0"/>
        </w:rPr>
        <w:t>Field Expert Evaluation #2</w:t>
      </w:r>
    </w:p>
    <w:p w:rsidR="00000000" w:rsidDel="00000000" w:rsidRDefault="00000000" w14:paraId="00000019" w:rsidP="00000000" w:rsidRPr="00000000">
      <w:pPr>
        <w:numPr>
          <w:ilvl w:val="0"/>
          <w:numId w:val="1"/>
        </w:numPr>
        <w:ind w:left="720"/>
        <w:ind w:hanging="360"/>
        <w:spacing w:after="0"/>
        <w:rPr>
          <w:b w:val="0"/>
          <w:color w:val="000000"/>
          <w:sz w:val="22"/>
          <w:szCs w:val="22"/>
        </w:rPr>
      </w:pPr>
      <w:r w:rsidR="00000000" w:rsidDel="00000000" w:rsidRPr="00000000">
        <w:rPr>
          <w:rtl w:val="0"/>
        </w:rPr>
        <w:t>Name of evaluator: Mr. Steinhorn</w:t>
      </w:r>
      <w:r w:rsidR="00000000" w:rsidDel="00000000" w:rsidRPr="00000000">
        <w:rPr>
          <w:rtl w:val="0"/>
        </w:rPr>
      </w:r>
    </w:p>
    <w:p w:rsidR="00000000" w:rsidDel="00000000" w:rsidRDefault="00000000" w14:paraId="0000001A" w:rsidP="00000000" w:rsidRPr="00000000">
      <w:pPr>
        <w:numPr>
          <w:ilvl w:val="0"/>
          <w:numId w:val="1"/>
        </w:numPr>
        <w:ind w:left="720"/>
        <w:ind w:hanging="360"/>
        <w:spacing w:after="0"/>
        <w:rPr>
          <w:b w:val="0"/>
          <w:color w:val="000000"/>
          <w:sz w:val="22"/>
          <w:szCs w:val="22"/>
        </w:rPr>
      </w:pPr>
      <w:r w:rsidR="00000000" w:rsidDel="00000000" w:rsidRPr="00000000">
        <w:rPr>
          <w:rtl w:val="0"/>
        </w:rPr>
        <w:t xml:space="preserve">Justification for how this evaluator is a </w:t>
      </w:r>
      <w:r w:rsidR="00000000" w:rsidDel="00000000" w:rsidRPr="00000000">
        <w:rPr>
          <w:rtl w:val="0"/>
          <w:b/>
        </w:rPr>
        <w:t>demonstrably qualified field expert</w:t>
      </w:r>
      <w:r w:rsidR="00000000" w:rsidDel="00000000" w:rsidRPr="00000000">
        <w:rPr>
          <w:rtl w:val="0"/>
        </w:rPr>
        <w:t xml:space="preserve"> (professionals who spend at least a portion of their time working in a field directly related to your project):</w:t>
      </w:r>
      <w:r w:rsidR="00000000" w:rsidDel="00000000" w:rsidRPr="00000000">
        <w:rPr>
          <w:rtl w:val="0"/>
        </w:rPr>
      </w:r>
    </w:p>
    <w:p w:rsidR="00000000" w:rsidDel="00000000" w:rsidRDefault="00000000" w14:paraId="0000001B" w:rsidP="00000000" w:rsidRPr="00000000">
      <w:pPr>
        <w:numPr>
          <w:ilvl w:val="0"/>
          <w:numId w:val="1"/>
        </w:numPr>
        <w:ind w:left="720"/>
        <w:ind w:hanging="360"/>
        <w:rPr>
          <w:b w:val="0"/>
          <w:color w:val="000000"/>
          <w:sz w:val="22"/>
          <w:szCs w:val="22"/>
        </w:rPr>
      </w:pPr>
      <w:r w:rsidR="00000000" w:rsidDel="00000000" w:rsidRPr="00000000">
        <w:rPr>
          <w:rtl w:val="0"/>
        </w:rPr>
        <w:t>Documentation of the project evaluation, which could include copies of emails, transcripts of conversations, filled-out feedback forms, etc.</w:t>
      </w:r>
      <w:r w:rsidR="00000000" w:rsidDel="00000000" w:rsidRPr="00000000">
        <w:rPr>
          <w:rtl w:val="0"/>
        </w:rPr>
      </w:r>
    </w:p>
    <w:p w:rsidR="00000000" w:rsidDel="00000000" w:rsidRDefault="00000000" w14:paraId="0000001C" w:rsidP="00000000" w:rsidRPr="00000000">
      <w:pPr>
        <w:pStyle w:val="Heading2"/>
      </w:pPr>
      <w:bookmarkStart w:colFirst="0" w:colLast="0" w:name="_heading=h.1t3h5sf" w:id="7"/>
      <w:bookmarkEnd w:id="7"/>
      <w:r w:rsidR="00000000" w:rsidDel="00000000" w:rsidRPr="00000000">
        <w:rPr>
          <w:rtl w:val="0"/>
        </w:rPr>
        <w:t>Field Expert Evaluation #3</w:t>
      </w:r>
    </w:p>
    <w:p w:rsidR="00000000" w:rsidDel="00000000" w:rsidRDefault="00000000" w14:paraId="0000001D" w:rsidP="00000000" w:rsidRPr="00000000">
      <w:pPr>
        <w:numPr>
          <w:ilvl w:val="0"/>
          <w:numId w:val="1"/>
        </w:numPr>
        <w:ind w:left="720"/>
        <w:ind w:hanging="360"/>
        <w:spacing w:after="0"/>
        <w:rPr>
          <w:b w:val="0"/>
          <w:color w:val="000000"/>
          <w:sz w:val="22"/>
          <w:szCs w:val="22"/>
        </w:rPr>
      </w:pPr>
      <w:r w:rsidR="00000000" w:rsidDel="00000000" w:rsidRPr="00000000">
        <w:rPr>
          <w:rtl w:val="0"/>
        </w:rPr>
        <w:t xml:space="preserve">Name of evaluator: </w:t>
      </w:r>
      <w:r w:rsidR="00000000" w:rsidDel="00000000" w:rsidRPr="00000000">
        <w:rPr>
          <w:rtl w:val="0"/>
        </w:rPr>
      </w:r>
    </w:p>
    <w:p w:rsidR="00000000" w:rsidDel="00000000" w:rsidRDefault="00000000" w14:paraId="0000001E" w:rsidP="00000000" w:rsidRPr="00000000">
      <w:pPr>
        <w:numPr>
          <w:ilvl w:val="0"/>
          <w:numId w:val="1"/>
        </w:numPr>
        <w:ind w:left="720"/>
        <w:ind w:hanging="360"/>
        <w:spacing w:after="0"/>
        <w:rPr>
          <w:b w:val="0"/>
          <w:color w:val="000000"/>
          <w:sz w:val="22"/>
          <w:szCs w:val="22"/>
        </w:rPr>
      </w:pPr>
      <w:r w:rsidR="00000000" w:rsidDel="00000000" w:rsidRPr="00000000">
        <w:rPr>
          <w:rtl w:val="0"/>
        </w:rPr>
        <w:t xml:space="preserve">Justification for how this evaluator is a </w:t>
      </w:r>
      <w:r w:rsidR="00000000" w:rsidDel="00000000" w:rsidRPr="00000000">
        <w:rPr>
          <w:rtl w:val="0"/>
          <w:b/>
        </w:rPr>
        <w:t>demonstrably qualified field expert</w:t>
      </w:r>
      <w:r w:rsidR="00000000" w:rsidDel="00000000" w:rsidRPr="00000000">
        <w:rPr>
          <w:rtl w:val="0"/>
        </w:rPr>
        <w:t xml:space="preserve"> (professionals who spend at least a portion of their time working in a field directly related to your project):</w:t>
      </w:r>
      <w:r w:rsidR="00000000" w:rsidDel="00000000" w:rsidRPr="00000000">
        <w:rPr>
          <w:rtl w:val="0"/>
        </w:rPr>
      </w:r>
    </w:p>
    <w:p w:rsidR="00000000" w:rsidDel="00000000" w:rsidRDefault="00000000" w14:paraId="0000001F" w:rsidP="00000000" w:rsidRPr="00000000">
      <w:pPr>
        <w:numPr>
          <w:ilvl w:val="0"/>
          <w:numId w:val="1"/>
        </w:numPr>
        <w:ind w:left="720"/>
        <w:ind w:hanging="360"/>
        <w:rPr>
          <w:b w:val="0"/>
          <w:color w:val="000000"/>
          <w:sz w:val="22"/>
          <w:szCs w:val="22"/>
        </w:rPr>
      </w:pPr>
      <w:r w:rsidR="00000000" w:rsidDel="00000000" w:rsidRPr="00000000">
        <w:rPr>
          <w:rtl w:val="0"/>
        </w:rPr>
        <w:t>Documentation of the project evaluation, which could include copies of emails, transcripts of conversations, filled-out feedback forms, etc.</w:t>
      </w:r>
      <w:r w:rsidR="00000000" w:rsidDel="00000000" w:rsidRPr="00000000">
        <w:rPr>
          <w:rtl w:val="0"/>
        </w:rPr>
      </w:r>
    </w:p>
    <w:p w:rsidR="00000000" w:rsidDel="00000000" w:rsidRDefault="00000000" w14:paraId="00000020" w:rsidP="00000000" w:rsidRPr="00000000">
      <w:pPr>
        <w:pStyle w:val="Heading2"/>
        <w:rPr>
          <w:b w:val="0"/>
        </w:rPr>
      </w:pPr>
      <w:bookmarkStart w:colFirst="0" w:colLast="0" w:name="_heading=h.4d34og8" w:id="8"/>
      <w:bookmarkEnd w:id="8"/>
      <w:r w:rsidR="00000000" w:rsidDel="00000000" w:rsidRPr="00000000">
        <w:rPr>
          <w:rtl w:val="0"/>
        </w:rPr>
        <w:t>Synthesis of the Project External Evaluation</w:t>
      </w:r>
      <w:r w:rsidR="00000000" w:rsidDel="00000000" w:rsidRPr="00000000">
        <w:rPr>
          <w:rtl w:val="0"/>
        </w:rPr>
      </w:r>
    </w:p>
    <w:p w:rsidR="00000000" w:rsidDel="00000000" w:rsidRDefault="00000000" w14:paraId="00000021" w:rsidP="00000000" w:rsidRPr="00000000">
      <w:pPr>
        <w:rPr>
          <w:color w:val="CC4125"/>
        </w:rPr>
      </w:pPr>
      <w:r w:rsidR="00000000" w:rsidDel="00000000" w:rsidRPr="00000000">
        <w:rPr>
          <w:rtl w:val="0"/>
          <w:b/>
          <w:color w:val="CC4125"/>
        </w:rPr>
        <w:t>Summarize all of the evaluators' comments</w:t>
      </w:r>
      <w:r w:rsidR="00000000" w:rsidDel="00000000" w:rsidRPr="00000000">
        <w:rPr>
          <w:rtl w:val="0"/>
          <w:color w:val="CC4125"/>
        </w:rPr>
        <w:t xml:space="preserve"> in a way that highlights meaningful trends with specifics mentioned. Answer the questions, "What does the external evaluation mean?" and "What are you taking away from the external evaluation?".</w:t>
      </w:r>
    </w:p>
    <w:sectPr>
      <w:headerReference r:id="rId7" w:type="default"/>
      <w:headerReference r:id="rId8" w:type="first"/>
      <w:footerReference r:id="rId10" w:type="first"/>
      <w:footerReference r:id="rId9" w:type="default"/>
      <w:pgNumType w:start="1"/>
      <w:pgSz w:w="12240" w:h="15840" w:orient="portrait"/>
      <w:pgMar w:left="1440" w:right="1440" w:top="1440" w:bottom="1440" w:header="720" w:footer="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libri"/>
  <w:font w:name="Cambria"/>
  <w:font w:name="Symbol"/>
  <w:font w:name="Courier New"/>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A">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3">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4">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6">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u w:val="none"/>
      </w:rPr>
      <w:pPr>
        <w:ind w:left="720"/>
        <w:ind w:hanging="360"/>
      </w:pPr>
      <w:lvlJc w:val="left"/>
    </w:lvl>
    <w:lvl w:ilvl="1">
      <w:numFmt w:val="bullet"/>
      <w:lvlText w:val="○"/>
      <w:start w:val="1"/>
      <w:rPr>
        <w:u w:val="none"/>
      </w:rPr>
      <w:pPr>
        <w:ind w:left="1440"/>
        <w:ind w:hanging="360"/>
      </w:pPr>
      <w:lvlJc w:val="left"/>
    </w:lvl>
    <w:lvl w:ilvl="2">
      <w:numFmt w:val="bullet"/>
      <w:lvlText w:val="■"/>
      <w:start w:val="1"/>
      <w:rPr>
        <w:u w:val="none"/>
      </w:rPr>
      <w:pPr>
        <w:ind w:left="2160"/>
        <w:ind w:hanging="360"/>
      </w:pPr>
      <w:lvlJc w:val="left"/>
    </w:lvl>
    <w:lvl w:ilvl="3">
      <w:numFmt w:val="bullet"/>
      <w:lvlText w:val="●"/>
      <w:start w:val="1"/>
      <w:rPr>
        <w:u w:val="none"/>
      </w:rPr>
      <w:pPr>
        <w:ind w:left="2880"/>
        <w:ind w:hanging="360"/>
      </w:pPr>
      <w:lvlJc w:val="left"/>
    </w:lvl>
    <w:lvl w:ilvl="4">
      <w:numFmt w:val="bullet"/>
      <w:lvlText w:val="○"/>
      <w:start w:val="1"/>
      <w:rPr>
        <w:u w:val="none"/>
      </w:rPr>
      <w:pPr>
        <w:ind w:left="3600"/>
        <w:ind w:hanging="360"/>
      </w:pPr>
      <w:lvlJc w:val="left"/>
    </w:lvl>
    <w:lvl w:ilvl="5">
      <w:numFmt w:val="bullet"/>
      <w:lvlText w:val="■"/>
      <w:start w:val="1"/>
      <w:rPr>
        <w:u w:val="none"/>
      </w:rPr>
      <w:pPr>
        <w:ind w:left="4320"/>
        <w:ind w:hanging="360"/>
      </w:pPr>
      <w:lvlJc w:val="left"/>
    </w:lvl>
    <w:lvl w:ilvl="6">
      <w:numFmt w:val="bullet"/>
      <w:lvlText w:val="●"/>
      <w:start w:val="1"/>
      <w:rPr>
        <w:u w:val="none"/>
      </w:rPr>
      <w:pPr>
        <w:ind w:left="5040"/>
        <w:ind w:hanging="360"/>
      </w:pPr>
      <w:lvlJc w:val="left"/>
    </w:lvl>
    <w:lvl w:ilvl="7">
      <w:numFmt w:val="bullet"/>
      <w:lvlText w:val="○"/>
      <w:start w:val="1"/>
      <w:rPr>
        <w:u w:val="none"/>
      </w:rPr>
      <w:pPr>
        <w:ind w:left="5760"/>
        <w:ind w:hanging="360"/>
      </w:pPr>
      <w:lvlJc w:val="left"/>
    </w:lvl>
    <w:lvl w:ilvl="8">
      <w:numFmt w:val="bullet"/>
      <w:lvlText w:val="■"/>
      <w:start w:val="1"/>
      <w:rPr>
        <w:u w:val="none"/>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WYY+DG56eAXgfrJ3pzVHCQtoQ==">CgMxLjAyCGguZ2pkZ3hzMgloLjMwajB6bGwyCWguMWZvYjl0ZTIJaC4zem55c2g3MgloLjJldDkycDAyCGgudHlqY3d0MgloLjNkeTZ2a20yCWguMXQzaDVzZjIJaC40ZDM0b2c4OAByITFpOGFXRmU0WjAyaXFKQkE2eTRzNDNxTmJGZ0hBRmJ2Nw==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