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b w:val="1"/>
          <w:i w:val="1"/>
          <w:color w:val="282e6c"/>
          <w:sz w:val="44"/>
          <w:szCs w:val="44"/>
        </w:rPr>
      </w:pPr>
      <w:r w:rsidDel="00000000" w:rsidR="00000000" w:rsidRPr="00000000">
        <w:rPr>
          <w:b w:val="1"/>
          <w:i w:val="1"/>
          <w:color w:val="282e6c"/>
          <w:sz w:val="44"/>
          <w:szCs w:val="44"/>
          <w:rtl w:val="0"/>
        </w:rPr>
        <w:t xml:space="preserve">Element G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0j0zll" w:id="0"/>
      <w:bookmarkEnd w:id="0"/>
      <w:r w:rsidDel="00000000" w:rsidR="00000000" w:rsidRPr="00000000">
        <w:rPr>
          <w:rtl w:val="0"/>
        </w:rPr>
        <w:t xml:space="preserve">Element G:  Construction of a Testable Prototype</w:t>
      </w:r>
    </w:p>
    <w:p w:rsidR="00000000" w:rsidDel="00000000" w:rsidP="00000000" w:rsidRDefault="00000000" w:rsidRPr="00000000" w14:paraId="00000004">
      <w:pPr>
        <w:pStyle w:val="Heading2"/>
        <w:rPr>
          <w:b w:val="0"/>
          <w:i w:val="1"/>
        </w:rPr>
      </w:pPr>
      <w:bookmarkStart w:colFirst="0" w:colLast="0" w:name="_1fob9te" w:id="1"/>
      <w:bookmarkEnd w:id="1"/>
      <w:r w:rsidDel="00000000" w:rsidR="00000000" w:rsidRPr="00000000">
        <w:rPr>
          <w:rtl w:val="0"/>
        </w:rPr>
        <w:t xml:space="preserve">Final Prototype Iteration Explanation</w:t>
      </w:r>
      <w:r w:rsidDel="00000000" w:rsidR="00000000" w:rsidRPr="00000000">
        <w:rPr>
          <w:b w:val="0"/>
          <w:i w:val="1"/>
          <w:rtl w:val="0"/>
        </w:rPr>
        <w:t xml:space="preserve"> (G1)</w:t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Prototype #1 Construction of Design #1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Date: 4/4/2025</w:t>
        <w:br w:type="textWrapping"/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CAD Model of Prototype #1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924006" cy="211832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006" cy="2118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33663" cy="2362710"/>
            <wp:effectExtent b="0" l="0" r="0" t="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24382" l="25581" r="22674" t="1322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362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4320" w:firstLine="0"/>
        <w:rPr/>
      </w:pPr>
      <w:r w:rsidDel="00000000" w:rsidR="00000000" w:rsidRPr="00000000">
        <w:rPr>
          <w:rtl w:val="0"/>
        </w:rPr>
        <w:t xml:space="preserve">       Printed Prototype #1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Steps of construction:</w:t>
      </w:r>
    </w:p>
    <w:tbl>
      <w:tblPr>
        <w:tblStyle w:val="Table1"/>
        <w:tblW w:w="8115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2370"/>
        <w:gridCol w:w="4170"/>
        <w:tblGridChange w:id="0">
          <w:tblGrid>
            <w:gridCol w:w="1575"/>
            <w:gridCol w:w="2370"/>
            <w:gridCol w:w="4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Tools and Manufacturing Methods 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1 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Modeling in CAD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Autodesk Inventor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2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Slicing/printing on 3D-printing software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OrcaSlicer</w:t>
            </w:r>
          </w:p>
          <w:p w:rsidR="00000000" w:rsidDel="00000000" w:rsidP="00000000" w:rsidRDefault="00000000" w:rsidRPr="00000000" w14:paraId="0000001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Gathering all of the parts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4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Assembling, using some glue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Glue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Notes of the progression from your blueprint to your (various) physical prototype(s), including why and how aspects of your design may have changed: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Edges are rounded for better movement and design aesthetics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Whole design made smaller to fit constraints better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Issues: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Too much friction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Requires glue to ensure that no parts disconnect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Glue degrades over time so it will fall apart eventually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Prototype #2 Construction of Design #1</w:t>
      </w:r>
    </w:p>
    <w:p w:rsidR="00000000" w:rsidDel="00000000" w:rsidP="00000000" w:rsidRDefault="00000000" w:rsidRPr="00000000" w14:paraId="00000032">
      <w:pPr>
        <w:spacing w:after="0" w:lineRule="auto"/>
        <w:rPr>
          <w:u w:val="single"/>
        </w:rPr>
      </w:pPr>
      <w:r w:rsidDel="00000000" w:rsidR="00000000" w:rsidRPr="00000000">
        <w:rPr>
          <w:rtl w:val="0"/>
        </w:rPr>
        <w:t xml:space="preserve">Date: 4/21/2025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2411682" cy="2673288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1682" cy="2673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34226" cy="1661120"/>
            <wp:effectExtent b="0" l="0" r="0" t="0"/>
            <wp:docPr id="1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9"/>
                    <a:srcRect b="28868" l="15705" r="17628" t="27746"/>
                    <a:stretch>
                      <a:fillRect/>
                    </a:stretch>
                  </pic:blipFill>
                  <pic:spPr>
                    <a:xfrm>
                      <a:off x="0" y="0"/>
                      <a:ext cx="3434226" cy="1661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u w:val="single"/>
          <w:rtl w:val="0"/>
        </w:rPr>
        <w:t xml:space="preserve">CAD Model of Prototype #2 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u w:val="single"/>
          <w:rtl w:val="0"/>
        </w:rPr>
        <w:t xml:space="preserve">Printed Prototype #2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teps of construction:</w:t>
      </w:r>
    </w:p>
    <w:tbl>
      <w:tblPr>
        <w:tblStyle w:val="Table2"/>
        <w:tblW w:w="8115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2370"/>
        <w:gridCol w:w="4170"/>
        <w:tblGridChange w:id="0">
          <w:tblGrid>
            <w:gridCol w:w="1575"/>
            <w:gridCol w:w="2370"/>
            <w:gridCol w:w="4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Tools and Manufacturing Methods 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1 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Modeling in CAD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Autodesk Inventor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2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Slicing/printing on 3D-printing software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OrcaSlicer</w:t>
            </w:r>
          </w:p>
          <w:p w:rsidR="00000000" w:rsidDel="00000000" w:rsidP="00000000" w:rsidRDefault="00000000" w:rsidRPr="00000000" w14:paraId="0000003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Gathering all of the parts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4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Ensuring the fidget flexes easily, since the links come pre-assembled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Notes of the progression from your blueprint to your (various) physical prototype(s), including why and how aspects of your design may have changed: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re-assembled links to prevent the fidget from falling apart and not requiring the usage of glue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Uses hemispheres and hemisphere-shaped holes for the joints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Slightly longer joints to help reduce friction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20" w:lineRule="auto"/>
        <w:rPr/>
      </w:pPr>
      <w:r w:rsidDel="00000000" w:rsidR="00000000" w:rsidRPr="00000000">
        <w:rPr>
          <w:rtl w:val="0"/>
        </w:rPr>
        <w:t xml:space="preserve">Issues: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Joint friction is not consistent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Cannot be connected into a closed loop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few rough edges, most notably the exposed hemispheres on one of the end links</w:t>
      </w:r>
    </w:p>
    <w:p w:rsidR="00000000" w:rsidDel="00000000" w:rsidP="00000000" w:rsidRDefault="00000000" w:rsidRPr="00000000" w14:paraId="0000005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Prototype #3 Construction of Design #1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</w:t>
      </w:r>
      <w:r w:rsidDel="00000000" w:rsidR="00000000" w:rsidRPr="00000000">
        <w:rPr>
          <w:rtl w:val="0"/>
        </w:rPr>
        <w:t xml:space="preserve"> model is identical </w:t>
      </w:r>
      <w:r w:rsidDel="00000000" w:rsidR="00000000" w:rsidRPr="00000000">
        <w:rPr>
          <w:rtl w:val="0"/>
        </w:rPr>
        <w:t xml:space="preserve">to previous</w:t>
      </w:r>
      <w:r w:rsidDel="00000000" w:rsidR="00000000" w:rsidRPr="00000000">
        <w:rPr>
          <w:rtl w:val="0"/>
        </w:rPr>
        <w:t xml:space="preserve"> prototype with the exception of it being upscaled</w:t>
      </w:r>
    </w:p>
    <w:p w:rsidR="00000000" w:rsidDel="00000000" w:rsidP="00000000" w:rsidRDefault="00000000" w:rsidRPr="00000000" w14:paraId="0000005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Printed prototype #3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1581150" cy="2943225"/>
            <wp:effectExtent b="0" l="0" r="0" t="0"/>
            <wp:docPr id="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0"/>
                    <a:srcRect b="0" l="0" r="28448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81150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04950" cy="2905125"/>
            <wp:effectExtent b="0" l="0" r="0" t="0"/>
            <wp:docPr id="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1"/>
                    <a:srcRect b="0" l="0" r="31601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049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Steps of construction:</w:t>
      </w:r>
    </w:p>
    <w:tbl>
      <w:tblPr>
        <w:tblStyle w:val="Table3"/>
        <w:tblW w:w="8115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2370"/>
        <w:gridCol w:w="4170"/>
        <w:tblGridChange w:id="0">
          <w:tblGrid>
            <w:gridCol w:w="1575"/>
            <w:gridCol w:w="2370"/>
            <w:gridCol w:w="4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Tools and Manufacturing Methods 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1 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Modeling in CAD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Autodesk Inventor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2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Slicing/printing on 3D-printing software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OrcaSlicer</w:t>
            </w:r>
          </w:p>
          <w:p w:rsidR="00000000" w:rsidDel="00000000" w:rsidP="00000000" w:rsidRDefault="00000000" w:rsidRPr="00000000" w14:paraId="0000005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Gathering all of the parts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4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Sanding and Finish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Sanding paper and gloss finish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Notes of the progression from your blueprint to your (various) physical prototype(s), including why and how aspects of your design may have changed: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Larger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Easier to move and grab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More degrees and smoothness of motion</w:t>
      </w:r>
    </w:p>
    <w:p w:rsidR="00000000" w:rsidDel="00000000" w:rsidP="00000000" w:rsidRDefault="00000000" w:rsidRPr="00000000" w14:paraId="0000006B">
      <w:pPr>
        <w:spacing w:line="120" w:lineRule="auto"/>
        <w:rPr/>
      </w:pPr>
      <w:r w:rsidDel="00000000" w:rsidR="00000000" w:rsidRPr="00000000">
        <w:rPr>
          <w:rtl w:val="0"/>
        </w:rPr>
        <w:t xml:space="preserve">Issues: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Cannot be connected into a closed loop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Sharper edges on the ends of the links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Slightly louder than previous design</w:t>
      </w:r>
    </w:p>
    <w:p w:rsidR="00000000" w:rsidDel="00000000" w:rsidP="00000000" w:rsidRDefault="00000000" w:rsidRPr="00000000" w14:paraId="0000006F">
      <w:pPr>
        <w:spacing w:after="0" w:lineRule="auto"/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Prototype #4 Construction of Design #1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Date: 5/13/25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CAD Model of Prototype #4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2686066" cy="218499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66" cy="2184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0801" cy="2109397"/>
            <wp:effectExtent b="0" l="0" r="0" t="0"/>
            <wp:docPr id="1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0801" cy="2109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CAD Model</w:t>
        <w:tab/>
        <w:tab/>
        <w:tab/>
        <w:tab/>
        <w:tab/>
      </w:r>
      <w:r w:rsidDel="00000000" w:rsidR="00000000" w:rsidRPr="00000000">
        <w:rPr>
          <w:rtl w:val="0"/>
        </w:rPr>
        <w:t xml:space="preserve">Printed prototype #4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Steps of construction:</w:t>
      </w:r>
    </w:p>
    <w:tbl>
      <w:tblPr>
        <w:tblStyle w:val="Table4"/>
        <w:tblW w:w="8115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2370"/>
        <w:gridCol w:w="4170"/>
        <w:tblGridChange w:id="0">
          <w:tblGrid>
            <w:gridCol w:w="1575"/>
            <w:gridCol w:w="2370"/>
            <w:gridCol w:w="4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Tools and Manufacturing Methods 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1 </w:t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Modeling in CAD</w:t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Autodesk Inventor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2</w:t>
            </w:r>
          </w:p>
        </w:tc>
        <w:tc>
          <w:tcPr/>
          <w:p w:rsidR="00000000" w:rsidDel="00000000" w:rsidP="00000000" w:rsidRDefault="00000000" w:rsidRPr="00000000" w14:paraId="0000007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Slicing/printing on 3D-printing software</w:t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OrcaSlicer</w:t>
            </w:r>
          </w:p>
          <w:p w:rsidR="00000000" w:rsidDel="00000000" w:rsidP="00000000" w:rsidRDefault="00000000" w:rsidRPr="00000000" w14:paraId="0000008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/>
          <w:p w:rsidR="00000000" w:rsidDel="00000000" w:rsidP="00000000" w:rsidRDefault="00000000" w:rsidRPr="00000000" w14:paraId="0000008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Gathering all of the parts</w:t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4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Sanding off the unfinished edges</w:t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Sandpaper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5</w:t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Applying finish</w:t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Gloss finish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Notes of the progression from your blueprint to your (various) physical prototype(s), including why and how aspects of your design may have changed: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Special end link that removes the sharp edges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Sanded and finished with gloss to reduce unintended sharp edges and ensure smooth connection of the two 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120" w:lineRule="auto"/>
        <w:rPr/>
      </w:pPr>
      <w:r w:rsidDel="00000000" w:rsidR="00000000" w:rsidRPr="00000000">
        <w:rPr>
          <w:rtl w:val="0"/>
        </w:rPr>
        <w:t xml:space="preserve">Issues: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not appealing / Not colorful (not a major concern, issue is acceptable for final prototype)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Prototype #1 Construction of Design #2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2559800" cy="1915375"/>
            <wp:effectExtent b="0" l="0" r="0" t="0"/>
            <wp:docPr id="1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9800" cy="191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44211" cy="1894625"/>
            <wp:effectExtent b="0" l="0" r="0" t="0"/>
            <wp:docPr id="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4211" cy="189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Steps of construction:</w:t>
      </w:r>
    </w:p>
    <w:tbl>
      <w:tblPr>
        <w:tblStyle w:val="Table5"/>
        <w:tblW w:w="8115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2370"/>
        <w:gridCol w:w="4170"/>
        <w:tblGridChange w:id="0">
          <w:tblGrid>
            <w:gridCol w:w="1575"/>
            <w:gridCol w:w="2370"/>
            <w:gridCol w:w="4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9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Tools and Manufacturing Methods 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1 </w:t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Modeling in CAD</w:t>
            </w:r>
          </w:p>
        </w:tc>
        <w:tc>
          <w:tcPr/>
          <w:p w:rsidR="00000000" w:rsidDel="00000000" w:rsidP="00000000" w:rsidRDefault="00000000" w:rsidRPr="00000000" w14:paraId="0000009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Autodesk Inventor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2</w:t>
            </w:r>
          </w:p>
        </w:tc>
        <w:tc>
          <w:tcPr/>
          <w:p w:rsidR="00000000" w:rsidDel="00000000" w:rsidP="00000000" w:rsidRDefault="00000000" w:rsidRPr="00000000" w14:paraId="000000A0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Slicing/printing on 3D-printing software</w:t>
            </w:r>
          </w:p>
        </w:tc>
        <w:tc>
          <w:tcPr/>
          <w:p w:rsidR="00000000" w:rsidDel="00000000" w:rsidP="00000000" w:rsidRDefault="00000000" w:rsidRPr="00000000" w14:paraId="000000A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OrcaSlicer</w:t>
            </w:r>
          </w:p>
          <w:p w:rsidR="00000000" w:rsidDel="00000000" w:rsidP="00000000" w:rsidRDefault="00000000" w:rsidRPr="00000000" w14:paraId="000000A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Gathering all of the parts</w:t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4</w:t>
            </w:r>
          </w:p>
        </w:tc>
        <w:tc>
          <w:tcPr/>
          <w:p w:rsidR="00000000" w:rsidDel="00000000" w:rsidP="00000000" w:rsidRDefault="00000000" w:rsidRPr="00000000" w14:paraId="000000A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Sanding and Finish</w:t>
            </w:r>
          </w:p>
        </w:tc>
        <w:tc>
          <w:tcPr/>
          <w:p w:rsidR="00000000" w:rsidDel="00000000" w:rsidP="00000000" w:rsidRDefault="00000000" w:rsidRPr="00000000" w14:paraId="000000A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Sanding paper and gloss finish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Notes of the progression from your blueprint to your (various) physical prototype(s), including why and how aspects of your design may have changed: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This is an alternate design so it is completely derivative of the prior designs we have made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It is an infinity cube with 8 smaller cubes connected with separate hinge 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120" w:lineRule="auto"/>
        <w:rPr/>
      </w:pPr>
      <w:r w:rsidDel="00000000" w:rsidR="00000000" w:rsidRPr="00000000">
        <w:rPr>
          <w:rtl w:val="0"/>
        </w:rPr>
        <w:t xml:space="preserve">Issues: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Many interruptions in movement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 noisy</w:t>
      </w:r>
    </w:p>
    <w:p w:rsidR="00000000" w:rsidDel="00000000" w:rsidP="00000000" w:rsidRDefault="00000000" w:rsidRPr="00000000" w14:paraId="000000B0">
      <w:pPr>
        <w:spacing w:after="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Final Prototype Construction of Design #4</w:t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rtl w:val="0"/>
        </w:rPr>
        <w:t xml:space="preserve">Date: 5/19/25</w:t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Construction photos: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We printed the CAD model, which comes pre-assembled, so no assembly was required.</w:t>
        <w:br w:type="textWrapping"/>
      </w:r>
      <w:r w:rsidDel="00000000" w:rsidR="00000000" w:rsidRPr="00000000">
        <w:rPr/>
        <w:drawing>
          <wp:inline distB="114300" distT="114300" distL="114300" distR="114300">
            <wp:extent cx="2371784" cy="1770825"/>
            <wp:effectExtent b="0" l="0" r="0" t="0"/>
            <wp:docPr id="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84" cy="177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u w:val="single"/>
          <w:rtl w:val="0"/>
        </w:rPr>
        <w:t xml:space="preserve">Steps of construction:</w:t>
      </w:r>
      <w:r w:rsidDel="00000000" w:rsidR="00000000" w:rsidRPr="00000000">
        <w:rPr>
          <w:rtl w:val="0"/>
        </w:rPr>
      </w:r>
    </w:p>
    <w:tbl>
      <w:tblPr>
        <w:tblStyle w:val="Table6"/>
        <w:tblW w:w="8115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2370"/>
        <w:gridCol w:w="4170"/>
        <w:tblGridChange w:id="0">
          <w:tblGrid>
            <w:gridCol w:w="1575"/>
            <w:gridCol w:w="2370"/>
            <w:gridCol w:w="4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B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Tools and Manufacturing Methods 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1 </w:t>
            </w:r>
          </w:p>
        </w:tc>
        <w:tc>
          <w:tcPr/>
          <w:p w:rsidR="00000000" w:rsidDel="00000000" w:rsidP="00000000" w:rsidRDefault="00000000" w:rsidRPr="00000000" w14:paraId="000000B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Modeling in CAD</w:t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Autodesk Inventor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2</w:t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Slicing/printing on 3D-printing software</w:t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OrcaSlicer</w:t>
            </w:r>
          </w:p>
          <w:p w:rsidR="00000000" w:rsidDel="00000000" w:rsidP="00000000" w:rsidRDefault="00000000" w:rsidRPr="00000000" w14:paraId="000000B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/>
          <w:p w:rsidR="00000000" w:rsidDel="00000000" w:rsidP="00000000" w:rsidRDefault="00000000" w:rsidRPr="00000000" w14:paraId="000000C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Gathering all of the parts</w:t>
            </w:r>
          </w:p>
        </w:tc>
        <w:tc>
          <w:tcPr/>
          <w:p w:rsidR="00000000" w:rsidDel="00000000" w:rsidP="00000000" w:rsidRDefault="00000000" w:rsidRPr="00000000" w14:paraId="000000C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4</w:t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Sanding off the unfinished edges</w:t>
            </w:r>
          </w:p>
        </w:tc>
        <w:tc>
          <w:tcPr/>
          <w:p w:rsidR="00000000" w:rsidDel="00000000" w:rsidP="00000000" w:rsidRDefault="00000000" w:rsidRPr="00000000" w14:paraId="000000C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Sandpaper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Step 5</w:t>
            </w:r>
          </w:p>
        </w:tc>
        <w:tc>
          <w:tcPr/>
          <w:p w:rsidR="00000000" w:rsidDel="00000000" w:rsidP="00000000" w:rsidRDefault="00000000" w:rsidRPr="00000000" w14:paraId="000000C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Applying finish</w:t>
            </w:r>
          </w:p>
        </w:tc>
        <w:tc>
          <w:tcPr/>
          <w:p w:rsidR="00000000" w:rsidDel="00000000" w:rsidP="00000000" w:rsidRDefault="00000000" w:rsidRPr="00000000" w14:paraId="000000C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Gloss finish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Progression notes: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1st prototype was a fidget snake with rods for the joints that needed to be assembled after printing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2nd prototype included built-in hemisphere joints, meaning no further assembly was required after printing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3rd prototype was larger in size, but was otherwise identical to prototype #2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final design has a different end link so that the fidget toy can easily open and close in a loop; we also sanded off all of the unfinished edges and applied a gloss finish to keep it clean</w:t>
        <w:br w:type="textWrapping"/>
      </w:r>
    </w:p>
    <w:p w:rsidR="00000000" w:rsidDel="00000000" w:rsidP="00000000" w:rsidRDefault="00000000" w:rsidRPr="00000000" w14:paraId="000000D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Bill of materials:</w:t>
      </w:r>
    </w:p>
    <w:tbl>
      <w:tblPr>
        <w:tblStyle w:val="Table7"/>
        <w:tblW w:w="9195.0" w:type="dxa"/>
        <w:jc w:val="left"/>
        <w:tblInd w:w="3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1575"/>
        <w:gridCol w:w="1890"/>
        <w:gridCol w:w="1365"/>
        <w:gridCol w:w="840"/>
        <w:gridCol w:w="1575"/>
        <w:tblGridChange w:id="0">
          <w:tblGrid>
            <w:gridCol w:w="1950"/>
            <w:gridCol w:w="1575"/>
            <w:gridCol w:w="1890"/>
            <w:gridCol w:w="1365"/>
            <w:gridCol w:w="840"/>
            <w:gridCol w:w="1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tabs>
                <w:tab w:val="right" w:leader="none" w:pos="9360"/>
              </w:tabs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Material name</w:t>
            </w:r>
          </w:p>
        </w:tc>
        <w:tc>
          <w:tcPr/>
          <w:p w:rsidR="00000000" w:rsidDel="00000000" w:rsidP="00000000" w:rsidRDefault="00000000" w:rsidRPr="00000000" w14:paraId="000000D3">
            <w:pPr>
              <w:tabs>
                <w:tab w:val="right" w:leader="none" w:pos="9360"/>
              </w:tabs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D4">
            <w:pPr>
              <w:tabs>
                <w:tab w:val="right" w:leader="none" w:pos="9360"/>
              </w:tabs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Where material was purchased</w:t>
            </w:r>
          </w:p>
        </w:tc>
        <w:tc>
          <w:tcPr/>
          <w:p w:rsidR="00000000" w:rsidDel="00000000" w:rsidP="00000000" w:rsidRDefault="00000000" w:rsidRPr="00000000" w14:paraId="000000D5">
            <w:pPr>
              <w:tabs>
                <w:tab w:val="right" w:leader="none" w:pos="9360"/>
              </w:tabs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Cost per unit</w:t>
            </w:r>
          </w:p>
        </w:tc>
        <w:tc>
          <w:tcPr/>
          <w:p w:rsidR="00000000" w:rsidDel="00000000" w:rsidP="00000000" w:rsidRDefault="00000000" w:rsidRPr="00000000" w14:paraId="000000D6">
            <w:pPr>
              <w:tabs>
                <w:tab w:val="right" w:leader="none" w:pos="9360"/>
              </w:tabs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 units</w:t>
            </w:r>
          </w:p>
        </w:tc>
        <w:tc>
          <w:tcPr/>
          <w:p w:rsidR="00000000" w:rsidDel="00000000" w:rsidP="00000000" w:rsidRDefault="00000000" w:rsidRPr="00000000" w14:paraId="000000D7">
            <w:pPr>
              <w:tabs>
                <w:tab w:val="right" w:leader="none" w:pos="9360"/>
              </w:tabs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cost per item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ABS Plastic</w:t>
            </w:r>
          </w:p>
        </w:tc>
        <w:tc>
          <w:tcPr/>
          <w:p w:rsidR="00000000" w:rsidDel="00000000" w:rsidP="00000000" w:rsidRDefault="00000000" w:rsidRPr="00000000" w14:paraId="000000D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Plastic filament used in 3d printing</w:t>
            </w:r>
          </w:p>
        </w:tc>
        <w:tc>
          <w:tcPr/>
          <w:p w:rsidR="00000000" w:rsidDel="00000000" w:rsidP="00000000" w:rsidRDefault="00000000" w:rsidRPr="00000000" w14:paraId="000000D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D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 $0.024/g</w:t>
            </w:r>
          </w:p>
        </w:tc>
        <w:tc>
          <w:tcPr/>
          <w:p w:rsidR="00000000" w:rsidDel="00000000" w:rsidP="00000000" w:rsidRDefault="00000000" w:rsidRPr="00000000" w14:paraId="000000D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D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~ $1.36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Detailed sketches: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2443163" cy="2443163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2443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07644" cy="231834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7644" cy="2318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2603384" cy="289997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384" cy="2899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04608" cy="2529278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4608" cy="2529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3znysh7" w:id="2"/>
      <w:bookmarkEnd w:id="2"/>
      <w:r w:rsidDel="00000000" w:rsidR="00000000" w:rsidRPr="00000000">
        <w:rPr>
          <w:rtl w:val="0"/>
        </w:rPr>
        <w:t xml:space="preserve">Construction of the Final Prototype</w:t>
      </w:r>
      <w:r w:rsidDel="00000000" w:rsidR="00000000" w:rsidRPr="00000000">
        <w:rPr>
          <w:b w:val="0"/>
          <w:i w:val="1"/>
          <w:rtl w:val="0"/>
        </w:rPr>
        <w:t xml:space="preserve"> (G2)</w:t>
      </w:r>
      <w:r w:rsidDel="00000000" w:rsidR="00000000" w:rsidRPr="00000000">
        <w:rPr>
          <w:rtl w:val="0"/>
        </w:rPr>
      </w:r>
    </w:p>
    <w:tbl>
      <w:tblPr>
        <w:tblStyle w:val="Table8"/>
        <w:tblW w:w="8265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6015"/>
        <w:tblGridChange w:id="0">
          <w:tblGrid>
            <w:gridCol w:w="2250"/>
            <w:gridCol w:w="60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Design Requirement</w:t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How will this prototype allow you to collect objective, measurable data?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tabs>
                <w:tab w:val="right" w:leader="none" w:pos="9360"/>
              </w:tabs>
              <w:spacing w:after="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The fidget toy shouldn’t be noisy</w:t>
            </w:r>
          </w:p>
        </w:tc>
        <w:tc>
          <w:tcPr/>
          <w:p w:rsidR="00000000" w:rsidDel="00000000" w:rsidP="00000000" w:rsidRDefault="00000000" w:rsidRPr="00000000" w14:paraId="000000F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[Currently unknown]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tabs>
                <w:tab w:val="right" w:leader="none" w:pos="9360"/>
              </w:tabs>
              <w:spacing w:after="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The fidget toy shouldn’t come apart</w:t>
            </w:r>
          </w:p>
        </w:tc>
        <w:tc>
          <w:tcPr/>
          <w:p w:rsidR="00000000" w:rsidDel="00000000" w:rsidP="00000000" w:rsidRDefault="00000000" w:rsidRPr="00000000" w14:paraId="000000F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The prototype uses glue at some hinge points so that the rods don’t come out of the fidget toy.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The fidget toy should be easy to move</w:t>
            </w:r>
          </w:p>
        </w:tc>
        <w:tc>
          <w:tcPr/>
          <w:p w:rsidR="00000000" w:rsidDel="00000000" w:rsidP="00000000" w:rsidRDefault="00000000" w:rsidRPr="00000000" w14:paraId="000000F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When using the prototype, we can feel how easily the pieces move around.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The fidget toy shouldn’t have any unfinished edges</w:t>
            </w:r>
          </w:p>
        </w:tc>
        <w:tc>
          <w:tcPr/>
          <w:p w:rsidR="00000000" w:rsidDel="00000000" w:rsidP="00000000" w:rsidRDefault="00000000" w:rsidRPr="00000000" w14:paraId="000000F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The prototype has many filleted edges, though not all of them could be filleted.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tabs>
                <w:tab w:val="right" w:leader="none" w:pos="9360"/>
              </w:tabs>
              <w:spacing w:after="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The fidget toy should be small enough to fit a 5-year-old’s hand but not smaller than that</w:t>
            </w:r>
          </w:p>
        </w:tc>
        <w:tc>
          <w:tcPr/>
          <w:p w:rsidR="00000000" w:rsidDel="00000000" w:rsidP="00000000" w:rsidRDefault="00000000" w:rsidRPr="00000000" w14:paraId="000000F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Each link of the prototype is 0.3 inches wide, which should be small enough.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The fidget toy can be colorful</w:t>
            </w:r>
          </w:p>
        </w:tc>
        <w:tc>
          <w:tcPr/>
          <w:p w:rsidR="00000000" w:rsidDel="00000000" w:rsidP="00000000" w:rsidRDefault="00000000" w:rsidRPr="00000000" w14:paraId="000000F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Each link can be printed in a different color, though for simplicity’s sake we should only use 2-3 colors.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ind w:left="0" w:firstLine="0"/>
        <w:rPr/>
      </w:pPr>
      <w:bookmarkStart w:colFirst="0" w:colLast="0" w:name="_2et92p0" w:id="3"/>
      <w:bookmarkEnd w:id="3"/>
      <w:r w:rsidDel="00000000" w:rsidR="00000000" w:rsidRPr="00000000">
        <w:rPr>
          <w:rtl w:val="0"/>
        </w:rPr>
        <w:t xml:space="preserve">Testing or Modeling of Attributes</w:t>
      </w:r>
      <w:r w:rsidDel="00000000" w:rsidR="00000000" w:rsidRPr="00000000">
        <w:rPr>
          <w:b w:val="0"/>
          <w:i w:val="1"/>
          <w:rtl w:val="0"/>
        </w:rPr>
        <w:t xml:space="preserve"> (G3, G4) </w:t>
      </w:r>
      <w:r w:rsidDel="00000000" w:rsidR="00000000" w:rsidRPr="00000000">
        <w:rPr>
          <w:rtl w:val="0"/>
        </w:rPr>
        <w:t xml:space="preserve">and Addressing Non-Testable Attributes </w:t>
      </w:r>
      <w:r w:rsidDel="00000000" w:rsidR="00000000" w:rsidRPr="00000000">
        <w:rPr>
          <w:b w:val="0"/>
          <w:i w:val="1"/>
          <w:rtl w:val="0"/>
        </w:rPr>
        <w:t xml:space="preserve">(G4)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Describe your prototype’s functionality to test this attribute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well the fidget stays together or doesn’t break.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While using the prototype, we can see any loose or broken parts.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amount of colors that can be on the fidget.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can figure out how many colors we should have, using the prototype as a testing model.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Ease of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ease in which the fidget toy can be put together.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can observe how easy it is to put the prototype together.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Noise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amount of noise that the fidget makes while in 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While using the prototype, we can test the volume of the sound it makes using decibel measuring tools.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Ease of Movement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Frictionless movement while using the fidget.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While using the prototype, we can feel how smooth movement is.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tyjcwt" w:id="4"/>
      <w:bookmarkEnd w:id="4"/>
      <w:r w:rsidDel="00000000" w:rsidR="00000000" w:rsidRPr="00000000">
        <w:rPr>
          <w:rtl w:val="0"/>
        </w:rPr>
        <w:t xml:space="preserve">Addressing Non-Testable Attributes </w:t>
      </w:r>
      <w:r w:rsidDel="00000000" w:rsidR="00000000" w:rsidRPr="00000000">
        <w:rPr>
          <w:b w:val="0"/>
          <w:i w:val="1"/>
          <w:rtl w:val="0"/>
        </w:rPr>
        <w:t xml:space="preserve">(G4)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6165"/>
        <w:tblGridChange w:id="0">
          <w:tblGrid>
            <w:gridCol w:w="3195"/>
            <w:gridCol w:w="6165"/>
          </w:tblGrid>
        </w:tblGridChange>
      </w:tblGrid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Justification for why this attribute cannot be modeled or tested with your prototype 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Aesthetics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The appeal of a design is based on people’s opinions. A field expert would know what kids like.</w:t>
            </w:r>
          </w:p>
        </w:tc>
      </w:tr>
    </w:tbl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3dy6vkm" w:id="5"/>
      <w:bookmarkEnd w:id="5"/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283464</wp:posOffset>
          </wp:positionV>
          <wp:extent cx="7800975" cy="89788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0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G Initial Template</w:t>
    </w:r>
  </w:p>
  <w:p w:rsidR="00000000" w:rsidDel="00000000" w:rsidP="00000000" w:rsidRDefault="00000000" w:rsidRPr="00000000" w14:paraId="00000121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-457197</wp:posOffset>
          </wp:positionV>
          <wp:extent cx="7822046" cy="929983"/>
          <wp:effectExtent b="0" l="0" r="0" t="0"/>
          <wp:wrapSquare wrapText="bothSides" distB="0" distT="0" distL="0" distR="0"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631" r="631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B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8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D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11E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15.jpg"/><Relationship Id="rId10" Type="http://schemas.openxmlformats.org/officeDocument/2006/relationships/image" Target="media/image16.jpg"/><Relationship Id="rId13" Type="http://schemas.openxmlformats.org/officeDocument/2006/relationships/image" Target="media/image12.jp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jpg"/><Relationship Id="rId15" Type="http://schemas.openxmlformats.org/officeDocument/2006/relationships/image" Target="media/image11.jpg"/><Relationship Id="rId14" Type="http://schemas.openxmlformats.org/officeDocument/2006/relationships/image" Target="media/image13.jpg"/><Relationship Id="rId17" Type="http://schemas.openxmlformats.org/officeDocument/2006/relationships/header" Target="head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7.png"/><Relationship Id="rId18" Type="http://schemas.openxmlformats.org/officeDocument/2006/relationships/header" Target="header2.xml"/><Relationship Id="rId7" Type="http://schemas.openxmlformats.org/officeDocument/2006/relationships/image" Target="media/image10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