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color w:val="6aa84f"/>
        </w:rPr>
      </w:pPr>
      <w:r w:rsidDel="00000000" w:rsidR="00000000" w:rsidRPr="00000000">
        <w:rPr>
          <w:b w:val="1"/>
          <w:i w:val="1"/>
          <w:color w:val="282e6c"/>
          <w:sz w:val="44"/>
          <w:szCs w:val="44"/>
          <w:rtl w:val="0"/>
        </w:rPr>
        <w:t xml:space="preserve">Element G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2kssuabo0428" w:id="0"/>
      <w:bookmarkEnd w:id="0"/>
      <w:r w:rsidDel="00000000" w:rsidR="00000000" w:rsidRPr="00000000">
        <w:rPr>
          <w:rtl w:val="0"/>
        </w:rPr>
        <w:t xml:space="preserve">Element G:  Construction of a Testable Prototype</w:t>
      </w:r>
    </w:p>
    <w:p w:rsidR="00000000" w:rsidDel="00000000" w:rsidP="00000000" w:rsidRDefault="00000000" w:rsidRPr="00000000" w14:paraId="00000004">
      <w:pPr>
        <w:pStyle w:val="Heading2"/>
        <w:rPr>
          <w:i w:val="1"/>
        </w:rPr>
      </w:pPr>
      <w:bookmarkStart w:colFirst="0" w:colLast="0" w:name="_3g2smf6yqj7t" w:id="1"/>
      <w:bookmarkEnd w:id="1"/>
      <w:r w:rsidDel="00000000" w:rsidR="00000000" w:rsidRPr="00000000">
        <w:rPr>
          <w:rtl w:val="0"/>
        </w:rPr>
        <w:t xml:space="preserve">Final Prototype Iteration Explanation</w:t>
      </w:r>
      <w:r w:rsidDel="00000000" w:rsidR="00000000" w:rsidRPr="00000000">
        <w:rPr>
          <w:b w:val="0"/>
          <w:i w:val="1"/>
          <w:rtl w:val="0"/>
        </w:rPr>
        <w:t xml:space="preserve"> (G1)</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Date:  March 14, 2025</w:t>
      </w:r>
    </w:p>
    <w:tbl>
      <w:tblPr>
        <w:tblStyle w:val="Table1"/>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0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07">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08">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09">
            <w:pPr>
              <w:tabs>
                <w:tab w:val="right" w:leader="none" w:pos="9360"/>
              </w:tabs>
              <w:spacing w:after="0" w:lineRule="auto"/>
              <w:rPr/>
            </w:pPr>
            <w:r w:rsidDel="00000000" w:rsidR="00000000" w:rsidRPr="00000000">
              <w:rPr>
                <w:rtl w:val="0"/>
              </w:rPr>
              <w:t xml:space="preserve">Step 1 </w:t>
            </w:r>
            <w:r w:rsidDel="00000000" w:rsidR="00000000" w:rsidRPr="00000000">
              <w:rPr/>
              <w:drawing>
                <wp:inline distB="19050" distT="19050" distL="19050" distR="19050">
                  <wp:extent cx="866775" cy="1155700"/>
                  <wp:effectExtent b="0" l="0" r="0" t="0"/>
                  <wp:docPr id="16"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866775"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A">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Create a triangular roof, the 2 outer big pieces will be 9 x 18in, and the smaller triangles holding it together will be a 9x14in roof to support the fire detection system, measuring the whole house (12 x 18in ). The base of the roof is precisely measured as the house. </w:t>
            </w:r>
          </w:p>
        </w:tc>
        <w:tc>
          <w:tcPr/>
          <w:p w:rsidR="00000000" w:rsidDel="00000000" w:rsidP="00000000" w:rsidRDefault="00000000" w:rsidRPr="00000000" w14:paraId="0000000B">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4 Cardboards, 2 at an angle and 2 filling it. Material: a cardboard cutter to make a straight, steady cut, adding a bit of pressure and moving your arm steadily</w:t>
            </w:r>
          </w:p>
          <w:p w:rsidR="00000000" w:rsidDel="00000000" w:rsidP="00000000" w:rsidRDefault="00000000" w:rsidRPr="00000000" w14:paraId="0000000C">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 ahead.   </w:t>
            </w:r>
          </w:p>
          <w:p w:rsidR="00000000" w:rsidDel="00000000" w:rsidP="00000000" w:rsidRDefault="00000000" w:rsidRPr="00000000" w14:paraId="0000000D">
            <w:pPr>
              <w:tabs>
                <w:tab w:val="right" w:leader="none" w:pos="9360"/>
              </w:tabs>
              <w:spacing w:after="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E">
            <w:pPr>
              <w:tabs>
                <w:tab w:val="right" w:leader="none" w:pos="9360"/>
              </w:tabs>
              <w:spacing w:after="0" w:lineRule="auto"/>
              <w:rPr/>
            </w:pPr>
            <w:r w:rsidDel="00000000" w:rsidR="00000000" w:rsidRPr="00000000">
              <w:rPr>
                <w:rtl w:val="0"/>
              </w:rPr>
              <w:t xml:space="preserve">Step 2</w:t>
            </w:r>
          </w:p>
          <w:p w:rsidR="00000000" w:rsidDel="00000000" w:rsidP="00000000" w:rsidRDefault="00000000" w:rsidRPr="00000000" w14:paraId="0000000F">
            <w:pPr>
              <w:tabs>
                <w:tab w:val="right" w:leader="none" w:pos="9360"/>
              </w:tabs>
              <w:rPr/>
            </w:pPr>
            <w:r w:rsidDel="00000000" w:rsidR="00000000" w:rsidRPr="00000000">
              <w:rPr/>
              <w:drawing>
                <wp:inline distB="19050" distT="19050" distL="19050" distR="19050">
                  <wp:extent cx="866775" cy="889000"/>
                  <wp:effectExtent b="0" l="0" r="0" t="0"/>
                  <wp:docPr id="15" name="image19.jpg"/>
                  <a:graphic>
                    <a:graphicData uri="http://schemas.openxmlformats.org/drawingml/2006/picture">
                      <pic:pic>
                        <pic:nvPicPr>
                          <pic:cNvPr id="0" name="image19.jpg"/>
                          <pic:cNvPicPr preferRelativeResize="0"/>
                        </pic:nvPicPr>
                        <pic:blipFill>
                          <a:blip r:embed="rId7"/>
                          <a:srcRect b="23500" l="0" r="0" t="0"/>
                          <a:stretch>
                            <a:fillRect/>
                          </a:stretch>
                        </pic:blipFill>
                        <pic:spPr>
                          <a:xfrm>
                            <a:off x="0" y="0"/>
                            <a:ext cx="866775" cy="889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0">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Make 3 windows. 2 windows on the 12 x 18in which is the back wall ( the opposite wall from the front door), and one in the 6x12in room, but will be on the 12x12in wall. measuring 3 x 4in, but 3in away from the wall on the 12x18in wall in the 6x12in room, also one on the 12x12 wall in the 6x12in room. </w:t>
            </w:r>
          </w:p>
        </w:tc>
        <w:tc>
          <w:tcPr/>
          <w:p w:rsidR="00000000" w:rsidDel="00000000" w:rsidP="00000000" w:rsidRDefault="00000000" w:rsidRPr="00000000" w14:paraId="00000011">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One of the exterior cardboards ( 12 x 18in) is used with a coping saw to cut windows, along with a drill, to drill the holes of the sketched windows, so that the coping saw can cut through it. </w:t>
            </w:r>
          </w:p>
          <w:p w:rsidR="00000000" w:rsidDel="00000000" w:rsidP="00000000" w:rsidRDefault="00000000" w:rsidRPr="00000000" w14:paraId="00000012">
            <w:pPr>
              <w:tabs>
                <w:tab w:val="right" w:leader="none" w:pos="9360"/>
              </w:tabs>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3">
            <w:pPr>
              <w:tabs>
                <w:tab w:val="right" w:leader="none" w:pos="9360"/>
              </w:tabs>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4">
            <w:pPr>
              <w:tabs>
                <w:tab w:val="right" w:leader="none" w:pos="9360"/>
              </w:tabs>
              <w:spacing w:after="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15">
            <w:pPr>
              <w:tabs>
                <w:tab w:val="right" w:leader="none" w:pos="9360"/>
              </w:tabs>
              <w:spacing w:after="0" w:lineRule="auto"/>
              <w:rPr/>
            </w:pPr>
            <w:r w:rsidDel="00000000" w:rsidR="00000000" w:rsidRPr="00000000">
              <w:rPr>
                <w:rtl w:val="0"/>
              </w:rPr>
              <w:t xml:space="preserve">Step 3</w:t>
            </w:r>
          </w:p>
          <w:p w:rsidR="00000000" w:rsidDel="00000000" w:rsidP="00000000" w:rsidRDefault="00000000" w:rsidRPr="00000000" w14:paraId="00000016">
            <w:pPr>
              <w:tabs>
                <w:tab w:val="right" w:leader="none" w:pos="9360"/>
              </w:tabs>
              <w:spacing w:after="0" w:lineRule="auto"/>
              <w:rPr/>
            </w:pPr>
            <w:r w:rsidDel="00000000" w:rsidR="00000000" w:rsidRPr="00000000">
              <w:rPr/>
              <w:drawing>
                <wp:inline distB="19050" distT="19050" distL="19050" distR="19050">
                  <wp:extent cx="1117995" cy="854317"/>
                  <wp:effectExtent b="0" l="0" r="0" t="0"/>
                  <wp:docPr id="9" name="image16.jpg"/>
                  <a:graphic>
                    <a:graphicData uri="http://schemas.openxmlformats.org/drawingml/2006/picture">
                      <pic:pic>
                        <pic:nvPicPr>
                          <pic:cNvPr id="0" name="image16.jpg"/>
                          <pic:cNvPicPr preferRelativeResize="0"/>
                        </pic:nvPicPr>
                        <pic:blipFill>
                          <a:blip r:embed="rId8"/>
                          <a:srcRect b="32164" l="0" r="0" t="10522"/>
                          <a:stretch>
                            <a:fillRect/>
                          </a:stretch>
                        </pic:blipFill>
                        <pic:spPr>
                          <a:xfrm>
                            <a:off x="0" y="0"/>
                            <a:ext cx="1117995" cy="85431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7">
            <w:pPr>
              <w:tabs>
                <w:tab w:val="right" w:leader="none" w:pos="9360"/>
              </w:tabs>
              <w:spacing w:after="0" w:lineRule="auto"/>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An interior wall needs to be created to make two rooms, so it's cut out by 12x12in to fit perfectly between 6 inches away from one side of the 12x12in exterior wall on the outside. So it would make 2 rooms of 12x12 and 6x12.</w:t>
            </w:r>
          </w:p>
          <w:p w:rsidR="00000000" w:rsidDel="00000000" w:rsidP="00000000" w:rsidRDefault="00000000" w:rsidRPr="00000000" w14:paraId="00000018">
            <w:pPr>
              <w:tabs>
                <w:tab w:val="right" w:leader="none" w:pos="9360"/>
              </w:tabs>
              <w:spacing w:after="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19">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For the interior wall, an electric cardboard cutter will be needed to make a perfect cut. Cutting a 12 x 12 cardboard from any cardboard. </w:t>
            </w:r>
          </w:p>
        </w:tc>
      </w:tr>
      <w:tr>
        <w:trPr>
          <w:cantSplit w:val="0"/>
          <w:tblHeader w:val="0"/>
        </w:trPr>
        <w:tc>
          <w:tcPr/>
          <w:p w:rsidR="00000000" w:rsidDel="00000000" w:rsidP="00000000" w:rsidRDefault="00000000" w:rsidRPr="00000000" w14:paraId="0000001A">
            <w:pPr>
              <w:tabs>
                <w:tab w:val="right" w:leader="none" w:pos="9360"/>
              </w:tabs>
              <w:spacing w:after="0" w:lineRule="auto"/>
              <w:rPr/>
            </w:pPr>
            <w:r w:rsidDel="00000000" w:rsidR="00000000" w:rsidRPr="00000000">
              <w:rPr>
                <w:rtl w:val="0"/>
              </w:rPr>
              <w:t xml:space="preserve">Step 4</w:t>
            </w:r>
            <w:r w:rsidDel="00000000" w:rsidR="00000000" w:rsidRPr="00000000">
              <w:rPr/>
              <w:drawing>
                <wp:inline distB="19050" distT="19050" distL="19050" distR="19050">
                  <wp:extent cx="866775" cy="1155700"/>
                  <wp:effectExtent b="0" l="0" r="0" t="0"/>
                  <wp:docPr id="4" name="image14.jpg"/>
                  <a:graphic>
                    <a:graphicData uri="http://schemas.openxmlformats.org/drawingml/2006/picture">
                      <pic:pic>
                        <pic:nvPicPr>
                          <pic:cNvPr id="0" name="image14.jpg"/>
                          <pic:cNvPicPr preferRelativeResize="0"/>
                        </pic:nvPicPr>
                        <pic:blipFill>
                          <a:blip r:embed="rId9"/>
                          <a:srcRect b="0" l="0" r="0" t="0"/>
                          <a:stretch>
                            <a:fillRect/>
                          </a:stretch>
                        </pic:blipFill>
                        <pic:spPr>
                          <a:xfrm>
                            <a:off x="0" y="0"/>
                            <a:ext cx="866775"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B">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Make a bed, the vision is to make it look neat, so the bed's backboard will be 4.5 x 3.5in, along with 2 legs connecting it, with measurements of 1.5 x 1.5in. </w:t>
            </w:r>
          </w:p>
          <w:p w:rsidR="00000000" w:rsidDel="00000000" w:rsidP="00000000" w:rsidRDefault="00000000" w:rsidRPr="00000000" w14:paraId="0000001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D">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Needs: scissors and a precision paper cutter</w:t>
            </w:r>
          </w:p>
          <w:p w:rsidR="00000000" w:rsidDel="00000000" w:rsidP="00000000" w:rsidRDefault="00000000" w:rsidRPr="00000000" w14:paraId="0000001E">
            <w:pPr>
              <w:tabs>
                <w:tab w:val="right" w:leader="none" w:pos="9360"/>
              </w:tabs>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F">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The precision paper cutter will be used to cut/ outline the sketch that was created. </w:t>
            </w:r>
          </w:p>
          <w:p w:rsidR="00000000" w:rsidDel="00000000" w:rsidP="00000000" w:rsidRDefault="00000000" w:rsidRPr="00000000" w14:paraId="00000020">
            <w:pPr>
              <w:tabs>
                <w:tab w:val="right" w:leader="none" w:pos="9360"/>
              </w:tabs>
              <w:spacing w:after="0" w:lineRule="auto"/>
              <w:rPr/>
            </w:pPr>
            <w:r w:rsidDel="00000000" w:rsidR="00000000" w:rsidRPr="00000000">
              <w:rPr>
                <w:rFonts w:ascii="Arial" w:cs="Arial" w:eastAsia="Arial" w:hAnsi="Arial"/>
                <w:rtl w:val="0"/>
              </w:rPr>
              <w:t xml:space="preserve">The scissors will be used to fully cut out the board to make the bed and desk that's needed.</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t xml:space="preserve">Step 5</w:t>
            </w:r>
            <w:r w:rsidDel="00000000" w:rsidR="00000000" w:rsidRPr="00000000">
              <w:rPr/>
              <w:drawing>
                <wp:inline distB="19050" distT="19050" distL="19050" distR="19050">
                  <wp:extent cx="866775" cy="952500"/>
                  <wp:effectExtent b="0" l="0" r="0" t="0"/>
                  <wp:docPr id="12" name="image11.jpg"/>
                  <a:graphic>
                    <a:graphicData uri="http://schemas.openxmlformats.org/drawingml/2006/picture">
                      <pic:pic>
                        <pic:nvPicPr>
                          <pic:cNvPr id="0" name="image11.jpg"/>
                          <pic:cNvPicPr preferRelativeResize="0"/>
                        </pic:nvPicPr>
                        <pic:blipFill>
                          <a:blip r:embed="rId10"/>
                          <a:srcRect b="17736" l="0" r="0" t="0"/>
                          <a:stretch>
                            <a:fillRect/>
                          </a:stretch>
                        </pic:blipFill>
                        <pic:spPr>
                          <a:xfrm>
                            <a:off x="0" y="0"/>
                            <a:ext cx="866775" cy="952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2">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On the front view of the house, a door will be needed, which will be 3 x 5in, but 1cm will be cut off along the side of the door so it can function </w:t>
            </w:r>
          </w:p>
        </w:tc>
        <w:tc>
          <w:tcPr/>
          <w:p w:rsidR="00000000" w:rsidDel="00000000" w:rsidP="00000000" w:rsidRDefault="00000000" w:rsidRPr="00000000" w14:paraId="00000023">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Scissors and a precision paper cutter will be mandatory since it's not that hard of a cut. </w:t>
            </w:r>
          </w:p>
          <w:p w:rsidR="00000000" w:rsidDel="00000000" w:rsidP="00000000" w:rsidRDefault="00000000" w:rsidRPr="00000000" w14:paraId="00000024">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Precision paper cutter to deeply, basically sketch out how you want it to look like/ be cut, which will make it easy for the scissors to go through and cut  smoothly </w:t>
            </w:r>
          </w:p>
        </w:tc>
      </w:tr>
      <w:tr>
        <w:trPr>
          <w:cantSplit w:val="0"/>
          <w:tblHeader w:val="0"/>
        </w:trPr>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t xml:space="preserve">Step 6 </w:t>
            </w:r>
            <w:r w:rsidDel="00000000" w:rsidR="00000000" w:rsidRPr="00000000">
              <w:rPr/>
              <w:drawing>
                <wp:inline distB="114300" distT="114300" distL="114300" distR="114300">
                  <wp:extent cx="866775" cy="698500"/>
                  <wp:effectExtent b="0" l="0" r="0" t="0"/>
                  <wp:docPr id="2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866775" cy="698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6">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2x desk and 2x chairs will be made, that have measurements of 4 x 2in ( desks) that have legs, that go by measurements of 1.5 x 1.5in.</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Step 7</w:t>
            </w:r>
            <w:r w:rsidDel="00000000" w:rsidR="00000000" w:rsidRPr="00000000">
              <w:rPr/>
              <w:drawing>
                <wp:inline distB="19050" distT="19050" distL="19050" distR="19050">
                  <wp:extent cx="866775" cy="711200"/>
                  <wp:effectExtent b="0" l="0" r="0" t="0"/>
                  <wp:docPr id="6" name="image10.jpg"/>
                  <a:graphic>
                    <a:graphicData uri="http://schemas.openxmlformats.org/drawingml/2006/picture">
                      <pic:pic>
                        <pic:nvPicPr>
                          <pic:cNvPr id="0" name="image10.jpg"/>
                          <pic:cNvPicPr preferRelativeResize="0"/>
                        </pic:nvPicPr>
                        <pic:blipFill>
                          <a:blip r:embed="rId12"/>
                          <a:srcRect b="0" l="4685" r="3445" t="0"/>
                          <a:stretch>
                            <a:fillRect/>
                          </a:stretch>
                        </pic:blipFill>
                        <pic:spPr>
                          <a:xfrm>
                            <a:off x="0" y="0"/>
                            <a:ext cx="866775" cy="711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9">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A detection system is required, so the idea was to envision where and how we wanted it to work, typically with pencils or some sort of wood that would hold the balloons on the roof. </w:t>
            </w:r>
          </w:p>
        </w:tc>
        <w:tc>
          <w:tcPr/>
          <w:p w:rsidR="00000000" w:rsidDel="00000000" w:rsidP="00000000" w:rsidRDefault="00000000" w:rsidRPr="00000000" w14:paraId="0000002A">
            <w:pPr>
              <w:tabs>
                <w:tab w:val="right" w:leader="none" w:pos="9360"/>
              </w:tabs>
              <w:spacing w:after="0" w:lineRule="auto"/>
              <w:rPr>
                <w:rFonts w:ascii="Arial" w:cs="Arial" w:eastAsia="Arial" w:hAnsi="Arial"/>
              </w:rPr>
            </w:pPr>
            <w:r w:rsidDel="00000000" w:rsidR="00000000" w:rsidRPr="00000000">
              <w:rPr>
                <w:rFonts w:ascii="Arial" w:cs="Arial" w:eastAsia="Arial" w:hAnsi="Arial"/>
                <w:b w:val="1"/>
                <w:rtl w:val="0"/>
              </w:rPr>
              <w:t xml:space="preserve">Needs/what we used</w:t>
            </w:r>
            <w:r w:rsidDel="00000000" w:rsidR="00000000" w:rsidRPr="00000000">
              <w:rPr>
                <w:rFonts w:ascii="Arial" w:cs="Arial" w:eastAsia="Arial" w:hAnsi="Arial"/>
                <w:rtl w:val="0"/>
              </w:rPr>
              <w:t xml:space="preserve">: a pencil and an Ad-Tech Pro-200- glue gun. </w:t>
            </w:r>
          </w:p>
          <w:p w:rsidR="00000000" w:rsidDel="00000000" w:rsidP="00000000" w:rsidRDefault="00000000" w:rsidRPr="00000000" w14:paraId="0000002B">
            <w:pPr>
              <w:tabs>
                <w:tab w:val="right" w:leader="none" w:pos="9360"/>
              </w:tabs>
              <w:spacing w:after="0" w:lineRule="auto"/>
              <w:rPr>
                <w:rFonts w:ascii="Arial" w:cs="Arial" w:eastAsia="Arial" w:hAnsi="Arial"/>
              </w:rPr>
            </w:pPr>
            <w:r w:rsidDel="00000000" w:rsidR="00000000" w:rsidRPr="00000000">
              <w:rPr>
                <w:rFonts w:ascii="Arial" w:cs="Arial" w:eastAsia="Arial" w:hAnsi="Arial"/>
                <w:b w:val="1"/>
                <w:rtl w:val="0"/>
              </w:rPr>
              <w:t xml:space="preserve">optional: </w:t>
            </w:r>
            <w:r w:rsidDel="00000000" w:rsidR="00000000" w:rsidRPr="00000000">
              <w:rPr>
                <w:rFonts w:ascii="Arial" w:cs="Arial" w:eastAsia="Arial" w:hAnsi="Arial"/>
                <w:rtl w:val="0"/>
              </w:rPr>
              <w:t xml:space="preserve">any type of wood ( like A stick)</w:t>
            </w:r>
          </w:p>
          <w:p w:rsidR="00000000" w:rsidDel="00000000" w:rsidP="00000000" w:rsidRDefault="00000000" w:rsidRPr="00000000" w14:paraId="0000002C">
            <w:pPr>
              <w:tabs>
                <w:tab w:val="right" w:leader="none" w:pos="9360"/>
              </w:tabs>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2D">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A pencil will be used on the roof, so that the balloons can hang from it until they’re popped by the fire. The glue will be used to keep it in place where we want the pencil to be. </w:t>
            </w:r>
          </w:p>
        </w:tc>
      </w:tr>
    </w:tbl>
    <w:p w:rsidR="00000000" w:rsidDel="00000000" w:rsidP="00000000" w:rsidRDefault="00000000" w:rsidRPr="00000000" w14:paraId="0000002E">
      <w:pPr>
        <w:rPr>
          <w:b w:val="1"/>
        </w:rPr>
      </w:pPr>
      <w:r w:rsidDel="00000000" w:rsidR="00000000" w:rsidRPr="00000000">
        <w:rPr>
          <w:rtl w:val="0"/>
        </w:rPr>
        <w:t xml:space="preserve">Notes of the progression from your blueprint to your (various) physical prototype(s), including why and how aspects of your design may have changed:</w:t>
        <w:br w:type="textWrapping"/>
      </w:r>
      <w:r w:rsidDel="00000000" w:rsidR="00000000" w:rsidRPr="00000000">
        <w:rPr>
          <w:b w:val="1"/>
          <w:rtl w:val="0"/>
        </w:rPr>
        <w:t xml:space="preserve">Instead of us using pencils, we ended up using wooden sticks. As we were testing/ trying to get the balloons onto the pencils, they weren't meeting our satisfaction due to them not being sturdy enough to hold the balloons. </w:t>
      </w:r>
    </w:p>
    <w:p w:rsidR="00000000" w:rsidDel="00000000" w:rsidP="00000000" w:rsidRDefault="00000000" w:rsidRPr="00000000" w14:paraId="0000002F">
      <w:pPr>
        <w:rPr>
          <w:i w:val="1"/>
          <w:color w:val="6aa84f"/>
        </w:rPr>
      </w:pPr>
      <w:r w:rsidDel="00000000" w:rsidR="00000000" w:rsidRPr="00000000">
        <w:rPr>
          <w:i w:val="1"/>
          <w:rtl w:val="0"/>
        </w:rPr>
        <w:t xml:space="preserve">Final Prototype Construction of Design #2 </w:t>
      </w:r>
      <w:r w:rsidDel="00000000" w:rsidR="00000000" w:rsidRPr="00000000">
        <w:rPr>
          <w:i w:val="1"/>
          <w:color w:val="6aa84f"/>
          <w:rtl w:val="0"/>
        </w:rPr>
        <w:t xml:space="preserve">‘</w:t>
      </w:r>
    </w:p>
    <w:p w:rsidR="00000000" w:rsidDel="00000000" w:rsidP="00000000" w:rsidRDefault="00000000" w:rsidRPr="00000000" w14:paraId="00000030">
      <w:pPr>
        <w:rPr/>
      </w:pPr>
      <w:r w:rsidDel="00000000" w:rsidR="00000000" w:rsidRPr="00000000">
        <w:rPr>
          <w:rtl w:val="0"/>
        </w:rPr>
        <w:t xml:space="preserve">Date: </w:t>
        <w:br w:type="textWrapping"/>
        <w:br w:type="textWrapping"/>
      </w:r>
    </w:p>
    <w:tbl>
      <w:tblPr>
        <w:tblStyle w:val="Table2"/>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Step 1 </w:t>
            </w:r>
          </w:p>
          <w:p w:rsidR="00000000" w:rsidDel="00000000" w:rsidP="00000000" w:rsidRDefault="00000000" w:rsidRPr="00000000" w14:paraId="00000035">
            <w:pPr>
              <w:spacing w:after="0" w:line="276" w:lineRule="auto"/>
              <w:rPr/>
            </w:pPr>
            <w:r w:rsidDel="00000000" w:rsidR="00000000" w:rsidRPr="00000000">
              <w:rPr>
                <w:rFonts w:ascii="Arial" w:cs="Arial" w:eastAsia="Arial" w:hAnsi="Arial"/>
              </w:rPr>
              <w:drawing>
                <wp:inline distB="114300" distT="114300" distL="114300" distR="114300">
                  <wp:extent cx="866775" cy="1155700"/>
                  <wp:effectExtent b="0" l="0" r="0" t="0"/>
                  <wp:docPr id="21" name="image17.jpg"/>
                  <a:graphic>
                    <a:graphicData uri="http://schemas.openxmlformats.org/drawingml/2006/picture">
                      <pic:pic>
                        <pic:nvPicPr>
                          <pic:cNvPr id="0" name="image17.jpg"/>
                          <pic:cNvPicPr preferRelativeResize="0"/>
                        </pic:nvPicPr>
                        <pic:blipFill>
                          <a:blip r:embed="rId13"/>
                          <a:srcRect b="0" l="0" r="0" t="0"/>
                          <a:stretch>
                            <a:fillRect/>
                          </a:stretch>
                        </pic:blipFill>
                        <pic:spPr>
                          <a:xfrm>
                            <a:off x="0" y="0"/>
                            <a:ext cx="866775"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6">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Get 2 12 x 12 boards and drill a 3/12-inch hole in each corner. This means you should have 4 drilled holes in each corner on both 12x12 cardboards.</w:t>
            </w:r>
          </w:p>
        </w:tc>
        <w:tc>
          <w:tcPr/>
          <w:p w:rsidR="00000000" w:rsidDel="00000000" w:rsidP="00000000" w:rsidRDefault="00000000" w:rsidRPr="00000000" w14:paraId="00000037">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You will need eye shield glasses, so that the cardboard/ dust doesn't come into contact with your eyes.</w:t>
            </w:r>
          </w:p>
          <w:p w:rsidR="00000000" w:rsidDel="00000000" w:rsidP="00000000" w:rsidRDefault="00000000" w:rsidRPr="00000000" w14:paraId="00000038">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You will need </w:t>
            </w:r>
          </w:p>
        </w:tc>
      </w:tr>
      <w:tr>
        <w:trPr>
          <w:cantSplit w:val="0"/>
          <w:tblHeader w:val="0"/>
        </w:trPr>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Step 2</w:t>
            </w:r>
          </w:p>
          <w:p w:rsidR="00000000" w:rsidDel="00000000" w:rsidP="00000000" w:rsidRDefault="00000000" w:rsidRPr="00000000" w14:paraId="0000003A">
            <w:pPr>
              <w:spacing w:after="0" w:line="276" w:lineRule="auto"/>
              <w:rPr/>
            </w:pPr>
            <w:r w:rsidDel="00000000" w:rsidR="00000000" w:rsidRPr="00000000">
              <w:rPr>
                <w:rFonts w:ascii="Arial" w:cs="Arial" w:eastAsia="Arial" w:hAnsi="Arial"/>
              </w:rPr>
              <w:drawing>
                <wp:inline distB="114300" distT="114300" distL="114300" distR="114300">
                  <wp:extent cx="866775" cy="1155700"/>
                  <wp:effectExtent b="0" l="0" r="0" t="0"/>
                  <wp:docPr id="14"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866775"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C">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This is the process when you start building your house. Each corner connector will be used in each corner, inserted 1 inch away from the base of the aluminum bar. </w:t>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Fonts w:ascii="Arial" w:cs="Arial" w:eastAsia="Arial" w:hAnsi="Arial"/>
                <w:rtl w:val="0"/>
              </w:rPr>
              <w:t xml:space="preserve">You will need a….. Screw driver</w:t>
            </w:r>
            <w:r w:rsidDel="00000000" w:rsidR="00000000" w:rsidRPr="00000000">
              <w:rPr>
                <w:rtl w:val="0"/>
              </w:rPr>
              <w:t xml:space="preserve">. </w:t>
            </w:r>
          </w:p>
          <w:p w:rsidR="00000000" w:rsidDel="00000000" w:rsidP="00000000" w:rsidRDefault="00000000" w:rsidRPr="00000000" w14:paraId="0000003E">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While screwing in the corner connector you will have to remember </w:t>
            </w:r>
          </w:p>
          <w:p w:rsidR="00000000" w:rsidDel="00000000" w:rsidP="00000000" w:rsidRDefault="00000000" w:rsidRPr="00000000" w14:paraId="0000003F">
            <w:pPr>
              <w:tabs>
                <w:tab w:val="right" w:leader="none" w:pos="9360"/>
              </w:tabs>
              <w:spacing w:after="0" w:lineRule="auto"/>
              <w:rPr>
                <w:rFonts w:ascii="Arial" w:cs="Arial" w:eastAsia="Arial" w:hAnsi="Arial"/>
                <w:b w:val="1"/>
              </w:rPr>
            </w:pPr>
            <w:r w:rsidDel="00000000" w:rsidR="00000000" w:rsidRPr="00000000">
              <w:rPr>
                <w:rFonts w:ascii="Arial" w:cs="Arial" w:eastAsia="Arial" w:hAnsi="Arial"/>
                <w:b w:val="1"/>
                <w:rtl w:val="0"/>
              </w:rPr>
              <w:t xml:space="preserve">Righty tighty, lefty loosy. </w:t>
            </w:r>
          </w:p>
          <w:p w:rsidR="00000000" w:rsidDel="00000000" w:rsidP="00000000" w:rsidRDefault="00000000" w:rsidRPr="00000000" w14:paraId="00000040">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And making sure the measurement is accurate, one inch away from the end of each side of the bar,</w:t>
            </w:r>
          </w:p>
          <w:p w:rsidR="00000000" w:rsidDel="00000000" w:rsidP="00000000" w:rsidRDefault="00000000" w:rsidRPr="00000000" w14:paraId="00000041">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In all 12 aluminum bars, there should be 2 hidden corner connectors. </w:t>
            </w:r>
          </w:p>
          <w:p w:rsidR="00000000" w:rsidDel="00000000" w:rsidP="00000000" w:rsidRDefault="00000000" w:rsidRPr="00000000" w14:paraId="00000042">
            <w:pPr>
              <w:tabs>
                <w:tab w:val="right" w:leader="none" w:pos="9360"/>
              </w:tabs>
              <w:spacing w:after="0" w:lineRule="auto"/>
              <w:rPr>
                <w:rFonts w:ascii="Arial" w:cs="Arial" w:eastAsia="Arial" w:hAnsi="Arial"/>
                <w:b w:val="1"/>
              </w:rPr>
            </w:pPr>
            <w:r w:rsidDel="00000000" w:rsidR="00000000" w:rsidRPr="00000000">
              <w:rPr>
                <w:rFonts w:ascii="Arial" w:cs="Arial" w:eastAsia="Arial" w:hAnsi="Arial"/>
                <w:b w:val="1"/>
                <w:rtl w:val="0"/>
              </w:rPr>
              <w:t xml:space="preserve">There should be no gap when connecting it all.  </w:t>
            </w:r>
          </w:p>
        </w:tc>
      </w:tr>
      <w:tr>
        <w:trPr>
          <w:cantSplit w:val="0"/>
          <w:tblHeader w:val="0"/>
        </w:trPr>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t xml:space="preserve">Step 3</w:t>
            </w:r>
          </w:p>
          <w:p w:rsidR="00000000" w:rsidDel="00000000" w:rsidP="00000000" w:rsidRDefault="00000000" w:rsidRPr="00000000" w14:paraId="00000044">
            <w:pPr>
              <w:tabs>
                <w:tab w:val="right" w:leader="none" w:pos="9360"/>
              </w:tabs>
              <w:spacing w:after="0" w:lineRule="auto"/>
              <w:rPr/>
            </w:pPr>
            <w:r w:rsidDel="00000000" w:rsidR="00000000" w:rsidRPr="00000000">
              <w:rPr>
                <w:rFonts w:ascii="Arial" w:cs="Arial" w:eastAsia="Arial" w:hAnsi="Arial"/>
              </w:rPr>
              <w:drawing>
                <wp:inline distB="114300" distT="114300" distL="114300" distR="114300">
                  <wp:extent cx="866775" cy="647700"/>
                  <wp:effectExtent b="0" l="0" r="0" t="0"/>
                  <wp:docPr id="3"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866775" cy="647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5">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Put all the cardboards through the metal pieces. </w:t>
            </w:r>
          </w:p>
        </w:tc>
        <w:tc>
          <w:tcPr/>
          <w:p w:rsidR="00000000" w:rsidDel="00000000" w:rsidP="00000000" w:rsidRDefault="00000000" w:rsidRPr="00000000" w14:paraId="00000046">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No tools will be needed except your hands. If it doesn’t fit, that probably means you didn't measure accurately, the 1 inch away. But everything should slide right through, pushing it with a little force. </w:t>
            </w:r>
          </w:p>
        </w:tc>
      </w:tr>
      <w:tr>
        <w:trPr>
          <w:cantSplit w:val="0"/>
          <w:tblHeader w:val="0"/>
        </w:trPr>
        <w:tc>
          <w:tcPr/>
          <w:p w:rsidR="00000000" w:rsidDel="00000000" w:rsidP="00000000" w:rsidRDefault="00000000" w:rsidRPr="00000000" w14:paraId="00000047">
            <w:pPr>
              <w:tabs>
                <w:tab w:val="right" w:leader="none" w:pos="9360"/>
              </w:tabs>
              <w:spacing w:after="0" w:lineRule="auto"/>
              <w:rPr>
                <w:rFonts w:ascii="Arial" w:cs="Arial" w:eastAsia="Arial" w:hAnsi="Arial"/>
              </w:rPr>
            </w:pPr>
            <w:r w:rsidDel="00000000" w:rsidR="00000000" w:rsidRPr="00000000">
              <w:rPr>
                <w:rtl w:val="0"/>
              </w:rPr>
              <w:t xml:space="preserve">Step 4 </w:t>
            </w:r>
            <w:r w:rsidDel="00000000" w:rsidR="00000000" w:rsidRPr="00000000">
              <w:rPr>
                <w:rFonts w:ascii="Arial" w:cs="Arial" w:eastAsia="Arial" w:hAnsi="Arial"/>
              </w:rPr>
              <w:drawing>
                <wp:inline distB="114300" distT="114300" distL="114300" distR="114300">
                  <wp:extent cx="866775" cy="1155700"/>
                  <wp:effectExtent b="0" l="0" r="0" t="0"/>
                  <wp:docPr id="7"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866775"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866775" cy="1155700"/>
                  <wp:effectExtent b="0" l="0" r="0" t="0"/>
                  <wp:docPr id="19" name="image20.jpg"/>
                  <a:graphic>
                    <a:graphicData uri="http://schemas.openxmlformats.org/drawingml/2006/picture">
                      <pic:pic>
                        <pic:nvPicPr>
                          <pic:cNvPr id="0" name="image20.jpg"/>
                          <pic:cNvPicPr preferRelativeResize="0"/>
                        </pic:nvPicPr>
                        <pic:blipFill>
                          <a:blip r:embed="rId17"/>
                          <a:srcRect b="0" l="0" r="0" t="0"/>
                          <a:stretch>
                            <a:fillRect/>
                          </a:stretch>
                        </pic:blipFill>
                        <pic:spPr>
                          <a:xfrm>
                            <a:off x="0" y="0"/>
                            <a:ext cx="866775"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9">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You’ll need to make Furniture/ add fabric. Which is  included on the  2x Beds and the  creatively made 3x curtains, that go by measurements of 3.5 x 6in ( “mattress.”) </w:t>
            </w:r>
          </w:p>
        </w:tc>
        <w:tc>
          <w:tcPr/>
          <w:p w:rsidR="00000000" w:rsidDel="00000000" w:rsidP="00000000" w:rsidRDefault="00000000" w:rsidRPr="00000000" w14:paraId="0000004A">
            <w:pPr>
              <w:tabs>
                <w:tab w:val="right" w:leader="none" w:pos="9360"/>
              </w:tabs>
              <w:spacing w:after="0" w:lineRule="auto"/>
              <w:rPr>
                <w:rFonts w:ascii="Arial" w:cs="Arial" w:eastAsia="Arial" w:hAnsi="Arial"/>
              </w:rPr>
            </w:pPr>
            <w:r w:rsidDel="00000000" w:rsidR="00000000" w:rsidRPr="00000000">
              <w:rPr>
                <w:rFonts w:ascii="Arial" w:cs="Arial" w:eastAsia="Arial" w:hAnsi="Arial"/>
                <w:b w:val="1"/>
                <w:rtl w:val="0"/>
              </w:rPr>
              <w:t xml:space="preserve">Mandatory:</w:t>
            </w:r>
            <w:r w:rsidDel="00000000" w:rsidR="00000000" w:rsidRPr="00000000">
              <w:rPr>
                <w:rFonts w:ascii="Arial" w:cs="Arial" w:eastAsia="Arial" w:hAnsi="Arial"/>
                <w:rtl w:val="0"/>
              </w:rPr>
              <w:t xml:space="preserve"> glue gun or gorilla glue.</w:t>
            </w:r>
          </w:p>
          <w:p w:rsidR="00000000" w:rsidDel="00000000" w:rsidP="00000000" w:rsidRDefault="00000000" w:rsidRPr="00000000" w14:paraId="0000004B">
            <w:pPr>
              <w:tabs>
                <w:tab w:val="right" w:leader="none" w:pos="9360"/>
              </w:tabs>
              <w:spacing w:after="0" w:lineRule="auto"/>
              <w:rPr>
                <w:rFonts w:ascii="Arial" w:cs="Arial" w:eastAsia="Arial" w:hAnsi="Arial"/>
              </w:rPr>
            </w:pPr>
            <w:r w:rsidDel="00000000" w:rsidR="00000000" w:rsidRPr="00000000">
              <w:rPr>
                <w:rFonts w:ascii="Arial" w:cs="Arial" w:eastAsia="Arial" w:hAnsi="Arial"/>
                <w:b w:val="1"/>
                <w:rtl w:val="0"/>
              </w:rPr>
              <w:t xml:space="preserve"> What we used:</w:t>
            </w:r>
            <w:r w:rsidDel="00000000" w:rsidR="00000000" w:rsidRPr="00000000">
              <w:rPr>
                <w:rFonts w:ascii="Arial" w:cs="Arial" w:eastAsia="Arial" w:hAnsi="Arial"/>
                <w:rtl w:val="0"/>
              </w:rPr>
              <w:t xml:space="preserve"> Gorilla Glue (the majority of our stuff) </w:t>
            </w:r>
          </w:p>
          <w:p w:rsidR="00000000" w:rsidDel="00000000" w:rsidP="00000000" w:rsidRDefault="00000000" w:rsidRPr="00000000" w14:paraId="0000004C">
            <w:pPr>
              <w:tabs>
                <w:tab w:val="right" w:leader="none" w:pos="9360"/>
              </w:tabs>
              <w:spacing w:after="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D">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You would use sticks to build everything else: desks, chairs, and beds. </w:t>
            </w:r>
          </w:p>
          <w:p w:rsidR="00000000" w:rsidDel="00000000" w:rsidP="00000000" w:rsidRDefault="00000000" w:rsidRPr="00000000" w14:paraId="0000004E">
            <w:pPr>
              <w:tabs>
                <w:tab w:val="right" w:leader="none" w:pos="9360"/>
              </w:tabs>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4F">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For the bed, you will be provided foam, you will use that to sketch out the size of the actual made and</w:t>
            </w:r>
          </w:p>
        </w:tc>
      </w:tr>
      <w:tr>
        <w:trPr>
          <w:cantSplit w:val="0"/>
          <w:tblHeader w:val="0"/>
        </w:trPr>
        <w:tc>
          <w:tcPr/>
          <w:p w:rsidR="00000000" w:rsidDel="00000000" w:rsidP="00000000" w:rsidRDefault="00000000" w:rsidRPr="00000000" w14:paraId="00000050">
            <w:pPr>
              <w:tabs>
                <w:tab w:val="right" w:leader="none" w:pos="9360"/>
              </w:tabs>
              <w:spacing w:after="0" w:lineRule="auto"/>
              <w:rPr/>
            </w:pPr>
            <w:r w:rsidDel="00000000" w:rsidR="00000000" w:rsidRPr="00000000">
              <w:rPr>
                <w:rtl w:val="0"/>
              </w:rPr>
              <w:t xml:space="preserve">Step 5 </w:t>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866775" cy="1155700"/>
                  <wp:effectExtent b="0" l="0" r="0" t="0"/>
                  <wp:docPr id="5" name="image18.jpg"/>
                  <a:graphic>
                    <a:graphicData uri="http://schemas.openxmlformats.org/drawingml/2006/picture">
                      <pic:pic>
                        <pic:nvPicPr>
                          <pic:cNvPr id="0" name="image18.jpg"/>
                          <pic:cNvPicPr preferRelativeResize="0"/>
                        </pic:nvPicPr>
                        <pic:blipFill>
                          <a:blip r:embed="rId18"/>
                          <a:srcRect b="0" l="0" r="0" t="0"/>
                          <a:stretch>
                            <a:fillRect/>
                          </a:stretch>
                        </pic:blipFill>
                        <pic:spPr>
                          <a:xfrm>
                            <a:off x="0" y="0"/>
                            <a:ext cx="866775"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1">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A suppression system is made by filling up the balloons to a specific amount of pressure, not too small, but big enough that when the fire touches it, it will pop, due to how thin the balloon will be.</w:t>
            </w:r>
          </w:p>
        </w:tc>
        <w:tc>
          <w:tcPr/>
          <w:p w:rsidR="00000000" w:rsidDel="00000000" w:rsidP="00000000" w:rsidRDefault="00000000" w:rsidRPr="00000000" w14:paraId="00000052">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You will only need 4 sticks and 4 balloons, specifically 2 small balloons in the front and big ones in the back. </w:t>
            </w:r>
          </w:p>
          <w:p w:rsidR="00000000" w:rsidDel="00000000" w:rsidP="00000000" w:rsidRDefault="00000000" w:rsidRPr="00000000" w14:paraId="00000053">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You will also need to make 4 doors/ boxes so that the balloons can go through them. </w:t>
            </w:r>
          </w:p>
        </w:tc>
      </w:tr>
      <w:tr>
        <w:trPr>
          <w:cantSplit w:val="0"/>
          <w:tblHeader w:val="0"/>
        </w:trPr>
        <w:tc>
          <w:tcPr/>
          <w:p w:rsidR="00000000" w:rsidDel="00000000" w:rsidP="00000000" w:rsidRDefault="00000000" w:rsidRPr="00000000" w14:paraId="00000054">
            <w:pPr>
              <w:tabs>
                <w:tab w:val="right" w:leader="none" w:pos="9360"/>
              </w:tabs>
              <w:spacing w:after="0" w:lineRule="auto"/>
              <w:rPr/>
            </w:pPr>
            <w:r w:rsidDel="00000000" w:rsidR="00000000" w:rsidRPr="00000000">
              <w:rPr>
                <w:rtl w:val="0"/>
              </w:rPr>
              <w:t xml:space="preserve">Step 6</w:t>
            </w:r>
            <w:r w:rsidDel="00000000" w:rsidR="00000000" w:rsidRPr="00000000">
              <w:rPr>
                <w:rFonts w:ascii="Arial" w:cs="Arial" w:eastAsia="Arial" w:hAnsi="Arial"/>
              </w:rPr>
              <w:drawing>
                <wp:inline distB="114300" distT="114300" distL="114300" distR="114300">
                  <wp:extent cx="866775" cy="1155700"/>
                  <wp:effectExtent b="0" l="0" r="0" t="0"/>
                  <wp:docPr id="13"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866775"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5">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Now we have to start thinking about where the system will be most valuable, and we thought on the wall, since we guessed that the fire would start lower, so instead of the system being on the roof, we moved it a little lower on the wall</w:t>
            </w:r>
          </w:p>
        </w:tc>
        <w:tc>
          <w:tcPr/>
          <w:p w:rsidR="00000000" w:rsidDel="00000000" w:rsidP="00000000" w:rsidRDefault="00000000" w:rsidRPr="00000000" w14:paraId="00000056">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All you will need is 2 black sticky pads to attach the system to the wall. Peel one side of the sticky pads, and connect them to the back of the system, and the other one pad is peeled and connected to the wall. That way, all you have to do is attach the system, and it should hold onto the wall. </w:t>
            </w:r>
          </w:p>
        </w:tc>
      </w:tr>
      <w:tr>
        <w:trPr>
          <w:cantSplit w:val="0"/>
          <w:tblHeader w:val="0"/>
        </w:trPr>
        <w:tc>
          <w:tcPr/>
          <w:p w:rsidR="00000000" w:rsidDel="00000000" w:rsidP="00000000" w:rsidRDefault="00000000" w:rsidRPr="00000000" w14:paraId="00000057">
            <w:pPr>
              <w:tabs>
                <w:tab w:val="right" w:leader="none" w:pos="9360"/>
              </w:tabs>
              <w:spacing w:after="0" w:lineRule="auto"/>
              <w:rPr/>
            </w:pPr>
            <w:r w:rsidDel="00000000" w:rsidR="00000000" w:rsidRPr="00000000">
              <w:rPr>
                <w:rtl w:val="0"/>
              </w:rPr>
              <w:t xml:space="preserve">Step 7</w:t>
            </w:r>
          </w:p>
          <w:p w:rsidR="00000000" w:rsidDel="00000000" w:rsidP="00000000" w:rsidRDefault="00000000" w:rsidRPr="00000000" w14:paraId="0000005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A">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Notes of the progression from your blueprint to your (various) physical prototype(s), including why and how aspects of your design may have changed:</w:t>
      </w:r>
    </w:p>
    <w:p w:rsidR="00000000" w:rsidDel="00000000" w:rsidP="00000000" w:rsidRDefault="00000000" w:rsidRPr="00000000" w14:paraId="0000005D">
      <w:pPr>
        <w:rPr/>
      </w:pPr>
      <w:r w:rsidDel="00000000" w:rsidR="00000000" w:rsidRPr="00000000">
        <w:rPr>
          <w:b w:val="1"/>
          <w:rtl w:val="0"/>
        </w:rPr>
        <w:t xml:space="preserve">When we were building our suppression and detection/ notification system, instead of using 3 sticks/ pencils, we ended up using more, and having to make openings/ boxes for the balloons to fit so that they would be able to pop and decrease the fire from rising. We also thought, instead of the system being directly on the roof, to move it to the top right corner of the wall, so once the fire starts, it will detect it faster, instead of waiting for the fire to spread before it goes off.  </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3"/>
        <w:tblW w:w="8565.0" w:type="dxa"/>
        <w:jc w:val="left"/>
        <w:tblInd w:w="3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1575"/>
        <w:gridCol w:w="1890"/>
        <w:gridCol w:w="1080"/>
        <w:gridCol w:w="915"/>
        <w:gridCol w:w="1155"/>
        <w:tblGridChange w:id="0">
          <w:tblGrid>
            <w:gridCol w:w="1950"/>
            <w:gridCol w:w="1575"/>
            <w:gridCol w:w="1890"/>
            <w:gridCol w:w="1080"/>
            <w:gridCol w:w="915"/>
            <w:gridCol w:w="1155"/>
          </w:tblGrid>
        </w:tblGridChange>
      </w:tblGrid>
      <w:tr>
        <w:trPr>
          <w:cantSplit w:val="0"/>
          <w:tblHeader w:val="0"/>
        </w:trPr>
        <w:tc>
          <w:tcPr/>
          <w:p w:rsidR="00000000" w:rsidDel="00000000" w:rsidP="00000000" w:rsidRDefault="00000000" w:rsidRPr="00000000" w14:paraId="00000060">
            <w:pPr>
              <w:tabs>
                <w:tab w:val="right" w:leader="none" w:pos="9360"/>
              </w:tabs>
              <w:spacing w:after="0" w:lineRule="auto"/>
              <w:rPr>
                <w:b w:val="1"/>
              </w:rPr>
            </w:pPr>
            <w:r w:rsidDel="00000000" w:rsidR="00000000" w:rsidRPr="00000000">
              <w:rPr>
                <w:b w:val="1"/>
                <w:rtl w:val="0"/>
              </w:rPr>
              <w:t xml:space="preserve">Material name</w:t>
            </w:r>
          </w:p>
        </w:tc>
        <w:tc>
          <w:tcPr/>
          <w:p w:rsidR="00000000" w:rsidDel="00000000" w:rsidP="00000000" w:rsidRDefault="00000000" w:rsidRPr="00000000" w14:paraId="00000061">
            <w:pPr>
              <w:tabs>
                <w:tab w:val="right" w:leader="none" w:pos="9360"/>
              </w:tabs>
              <w:spacing w:after="0" w:lineRule="auto"/>
              <w:rPr>
                <w:b w:val="1"/>
              </w:rPr>
            </w:pPr>
            <w:r w:rsidDel="00000000" w:rsidR="00000000" w:rsidRPr="00000000">
              <w:rPr>
                <w:b w:val="1"/>
                <w:rtl w:val="0"/>
              </w:rPr>
              <w:t xml:space="preserve">Description</w:t>
            </w:r>
          </w:p>
        </w:tc>
        <w:tc>
          <w:tcPr/>
          <w:p w:rsidR="00000000" w:rsidDel="00000000" w:rsidP="00000000" w:rsidRDefault="00000000" w:rsidRPr="00000000" w14:paraId="00000062">
            <w:pPr>
              <w:tabs>
                <w:tab w:val="right" w:leader="none" w:pos="9360"/>
              </w:tabs>
              <w:spacing w:after="0" w:lineRule="auto"/>
              <w:rPr>
                <w:b w:val="1"/>
              </w:rPr>
            </w:pPr>
            <w:r w:rsidDel="00000000" w:rsidR="00000000" w:rsidRPr="00000000">
              <w:rPr>
                <w:b w:val="1"/>
                <w:rtl w:val="0"/>
              </w:rPr>
              <w:t xml:space="preserve">Where material was purchased</w:t>
            </w:r>
          </w:p>
        </w:tc>
        <w:tc>
          <w:tcPr/>
          <w:p w:rsidR="00000000" w:rsidDel="00000000" w:rsidP="00000000" w:rsidRDefault="00000000" w:rsidRPr="00000000" w14:paraId="00000063">
            <w:pPr>
              <w:tabs>
                <w:tab w:val="right" w:leader="none" w:pos="9360"/>
              </w:tabs>
              <w:spacing w:after="0" w:lineRule="auto"/>
              <w:rPr>
                <w:b w:val="1"/>
              </w:rPr>
            </w:pPr>
            <w:r w:rsidDel="00000000" w:rsidR="00000000" w:rsidRPr="00000000">
              <w:rPr>
                <w:b w:val="1"/>
                <w:rtl w:val="0"/>
              </w:rPr>
              <w:t xml:space="preserve">Cost per unit</w:t>
            </w:r>
          </w:p>
        </w:tc>
        <w:tc>
          <w:tcPr/>
          <w:p w:rsidR="00000000" w:rsidDel="00000000" w:rsidP="00000000" w:rsidRDefault="00000000" w:rsidRPr="00000000" w14:paraId="00000064">
            <w:pPr>
              <w:tabs>
                <w:tab w:val="right" w:leader="none" w:pos="9360"/>
              </w:tabs>
              <w:spacing w:after="0" w:lineRule="auto"/>
              <w:rPr>
                <w:b w:val="1"/>
              </w:rPr>
            </w:pPr>
            <w:r w:rsidDel="00000000" w:rsidR="00000000" w:rsidRPr="00000000">
              <w:rPr>
                <w:b w:val="1"/>
                <w:rtl w:val="0"/>
              </w:rPr>
              <w:t xml:space="preserve"># units</w:t>
            </w:r>
          </w:p>
        </w:tc>
        <w:tc>
          <w:tcPr/>
          <w:p w:rsidR="00000000" w:rsidDel="00000000" w:rsidP="00000000" w:rsidRDefault="00000000" w:rsidRPr="00000000" w14:paraId="00000065">
            <w:pPr>
              <w:tabs>
                <w:tab w:val="right" w:leader="none" w:pos="9360"/>
              </w:tabs>
              <w:spacing w:after="0" w:lineRule="auto"/>
              <w:rPr>
                <w:b w:val="1"/>
              </w:rPr>
            </w:pPr>
            <w:r w:rsidDel="00000000" w:rsidR="00000000" w:rsidRPr="00000000">
              <w:rPr>
                <w:b w:val="1"/>
                <w:rtl w:val="0"/>
              </w:rPr>
              <w:t xml:space="preserve">Total cost per item</w:t>
            </w:r>
          </w:p>
        </w:tc>
      </w:tr>
      <w:tr>
        <w:trPr>
          <w:cantSplit w:val="0"/>
          <w:tblHeader w:val="0"/>
        </w:trPr>
        <w:tc>
          <w:tcPr/>
          <w:p w:rsidR="00000000" w:rsidDel="00000000" w:rsidP="00000000" w:rsidRDefault="00000000" w:rsidRPr="00000000" w14:paraId="00000066">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Ad-tech pro- 200 </w:t>
            </w:r>
          </w:p>
          <w:p w:rsidR="00000000" w:rsidDel="00000000" w:rsidP="00000000" w:rsidRDefault="00000000" w:rsidRPr="00000000" w14:paraId="00000067">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 glue gun) </w:t>
            </w:r>
          </w:p>
        </w:tc>
        <w:tc>
          <w:tcPr/>
          <w:p w:rsidR="00000000" w:rsidDel="00000000" w:rsidP="00000000" w:rsidRDefault="00000000" w:rsidRPr="00000000" w14:paraId="00000068">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Mandatory for anything the guerrilla glue took too long to do. </w:t>
            </w:r>
          </w:p>
        </w:tc>
        <w:tc>
          <w:tcPr/>
          <w:p w:rsidR="00000000" w:rsidDel="00000000" w:rsidP="00000000" w:rsidRDefault="00000000" w:rsidRPr="00000000" w14:paraId="00000069">
            <w:pPr>
              <w:shd w:fill="ffffff" w:val="clear"/>
              <w:tabs>
                <w:tab w:val="right" w:leader="none" w:pos="9360"/>
              </w:tabs>
              <w:spacing w:after="40" w:line="308.5714285714286" w:lineRule="auto"/>
              <w:ind w:right="100"/>
              <w:rPr>
                <w:rFonts w:ascii="Arial" w:cs="Arial" w:eastAsia="Arial" w:hAnsi="Arial"/>
              </w:rPr>
            </w:pPr>
            <w:r w:rsidDel="00000000" w:rsidR="00000000" w:rsidRPr="00000000">
              <w:rPr>
                <w:rFonts w:ascii="Arial" w:cs="Arial" w:eastAsia="Arial" w:hAnsi="Arial"/>
              </w:rPr>
              <w:drawing>
                <wp:inline distB="114300" distT="114300" distL="114300" distR="114300">
                  <wp:extent cx="152400" cy="152400"/>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"https://www.gluegun.com/products/ad-tech-pro-200-glue-gun?variant=254342729&amp;country=US&amp;currency=USD&amp;utm_source=google_shopping&amp;utm_medium=organic&amp;srsltid=AfmBOoqlAgU6opwUiOcXHYgo-df-HMBC_2zqodMrK30l4m8J2R-fQKj0cEw" </w:instrText>
              <w:fldChar w:fldCharType="separate"/>
            </w:r>
            <w:r w:rsidDel="00000000" w:rsidR="00000000" w:rsidRPr="00000000">
              <w:rPr>
                <w:rtl w:val="0"/>
              </w:rPr>
            </w:r>
          </w:p>
          <w:p w:rsidR="00000000" w:rsidDel="00000000" w:rsidP="00000000" w:rsidRDefault="00000000" w:rsidRPr="00000000" w14:paraId="0000006A">
            <w:pPr>
              <w:tabs>
                <w:tab w:val="right" w:leader="none" w:pos="9360"/>
              </w:tabs>
              <w:spacing w:after="40" w:line="308.5714285714286" w:lineRule="auto"/>
              <w:rPr>
                <w:rFonts w:ascii="Arial" w:cs="Arial" w:eastAsia="Arial" w:hAnsi="Arial"/>
                <w:color w:val="1155cc"/>
                <w:sz w:val="24"/>
                <w:szCs w:val="24"/>
                <w:u w:val="single"/>
              </w:rPr>
            </w:pPr>
            <w:r w:rsidDel="00000000" w:rsidR="00000000" w:rsidRPr="00000000">
              <w:fldChar w:fldCharType="end"/>
            </w:r>
            <w:r w:rsidDel="00000000" w:rsidR="00000000" w:rsidRPr="00000000">
              <w:fldChar w:fldCharType="begin"/>
              <w:instrText xml:space="preserve"> HYPERLINK "https://www.gluegun.com/products/ad-tech-pro-200-glue-gun?variant=254342729&amp;country=US&amp;currency=USD&amp;utm_source=google_shopping&amp;utm_medium=organic&amp;srsltid=AfmBOoqlAgU6opwUiOcXHYgo-df-HMBC_2zqodMrK30l4m8J2R-fQKj0cEw" </w:instrText>
              <w:fldChar w:fldCharType="separate"/>
            </w:r>
            <w:r w:rsidDel="00000000" w:rsidR="00000000" w:rsidRPr="00000000">
              <w:rPr>
                <w:rFonts w:ascii="Arial" w:cs="Arial" w:eastAsia="Arial" w:hAnsi="Arial"/>
                <w:color w:val="1155cc"/>
                <w:sz w:val="24"/>
                <w:szCs w:val="24"/>
                <w:u w:val="single"/>
                <w:rtl w:val="0"/>
              </w:rPr>
              <w:t xml:space="preserve">Gluegun.com</w:t>
            </w:r>
          </w:p>
          <w:p w:rsidR="00000000" w:rsidDel="00000000" w:rsidP="00000000" w:rsidRDefault="00000000" w:rsidRPr="00000000" w14:paraId="0000006B">
            <w:pPr>
              <w:tabs>
                <w:tab w:val="right" w:leader="none" w:pos="9360"/>
              </w:tabs>
              <w:spacing w:after="0" w:line="308.5714285714286" w:lineRule="auto"/>
              <w:rPr>
                <w:rFonts w:ascii="Roboto" w:cs="Roboto" w:eastAsia="Roboto" w:hAnsi="Roboto"/>
                <w:color w:val="1155cc"/>
                <w:sz w:val="18"/>
                <w:szCs w:val="18"/>
              </w:rPr>
            </w:pPr>
            <w:r w:rsidDel="00000000" w:rsidR="00000000" w:rsidRPr="00000000">
              <w:fldChar w:fldCharType="end"/>
            </w:r>
            <w:r w:rsidDel="00000000" w:rsidR="00000000" w:rsidRPr="00000000">
              <w:fldChar w:fldCharType="begin"/>
              <w:instrText xml:space="preserve"> HYPERLINK "https://www.gluegun.com/products/ad-tech-pro-200-glue-gun?variant=254342729&amp;country=US&amp;currency=USD&amp;utm_source=google_shopping&amp;utm_medium=organic&amp;srsltid=AfmBOoqlAgU6opwUiOcXHYgo-df-HMBC_2zqodMrK30l4m8J2R-fQKj0cEw" </w:instrText>
              <w:fldChar w:fldCharType="separate"/>
            </w:r>
            <w:r w:rsidDel="00000000" w:rsidR="00000000" w:rsidRPr="00000000">
              <w:rPr>
                <w:rtl w:val="0"/>
              </w:rPr>
            </w:r>
          </w:p>
          <w:p w:rsidR="00000000" w:rsidDel="00000000" w:rsidP="00000000" w:rsidRDefault="00000000" w:rsidRPr="00000000" w14:paraId="0000006C">
            <w:pPr>
              <w:tabs>
                <w:tab w:val="right" w:leader="none" w:pos="9360"/>
              </w:tabs>
              <w:spacing w:after="0" w:lineRule="auto"/>
              <w:rPr/>
            </w:pPr>
            <w:r w:rsidDel="00000000" w:rsidR="00000000" w:rsidRPr="00000000">
              <w:fldChar w:fldCharType="end"/>
            </w:r>
            <w:r w:rsidDel="00000000" w:rsidR="00000000" w:rsidRPr="00000000">
              <w:rPr>
                <w:rtl w:val="0"/>
              </w:rPr>
            </w:r>
          </w:p>
        </w:tc>
        <w:tc>
          <w:tcPr/>
          <w:p w:rsidR="00000000" w:rsidDel="00000000" w:rsidP="00000000" w:rsidRDefault="00000000" w:rsidRPr="00000000" w14:paraId="0000006D">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$57</w:t>
            </w:r>
          </w:p>
        </w:tc>
        <w:tc>
          <w:tcPr/>
          <w:p w:rsidR="00000000" w:rsidDel="00000000" w:rsidP="00000000" w:rsidRDefault="00000000" w:rsidRPr="00000000" w14:paraId="0000006E">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6F">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$171</w:t>
            </w:r>
          </w:p>
        </w:tc>
      </w:tr>
      <w:tr>
        <w:trPr>
          <w:cantSplit w:val="0"/>
          <w:tblHeader w:val="0"/>
        </w:trPr>
        <w:tc>
          <w:tcPr/>
          <w:p w:rsidR="00000000" w:rsidDel="00000000" w:rsidP="00000000" w:rsidRDefault="00000000" w:rsidRPr="00000000" w14:paraId="00000070">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Hidden- Corner connector </w:t>
            </w:r>
          </w:p>
        </w:tc>
        <w:tc>
          <w:tcPr/>
          <w:p w:rsidR="00000000" w:rsidDel="00000000" w:rsidP="00000000" w:rsidRDefault="00000000" w:rsidRPr="00000000" w14:paraId="00000071">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This goes 1 inch away on each corner of the aluminum bar, and it is required to keep all the bars together. </w:t>
            </w:r>
          </w:p>
        </w:tc>
        <w:tc>
          <w:tcPr/>
          <w:p w:rsidR="00000000" w:rsidDel="00000000" w:rsidP="00000000" w:rsidRDefault="00000000" w:rsidRPr="00000000" w14:paraId="00000072">
            <w:pPr>
              <w:tabs>
                <w:tab w:val="right" w:leader="none" w:pos="9360"/>
              </w:tabs>
              <w:spacing w:after="0" w:lineRule="auto"/>
              <w:rPr/>
            </w:pPr>
            <w:hyperlink r:id="rId21">
              <w:r w:rsidDel="00000000" w:rsidR="00000000" w:rsidRPr="00000000">
                <w:rPr>
                  <w:color w:val="1155cc"/>
                  <w:u w:val="single"/>
                  <w:rtl w:val="0"/>
                </w:rPr>
                <w:t xml:space="preserve">everestpartsupplies.com </w:t>
              </w:r>
            </w:hyperlink>
            <w:r w:rsidDel="00000000" w:rsidR="00000000" w:rsidRPr="00000000">
              <w:rPr>
                <w:rtl w:val="0"/>
              </w:rPr>
            </w:r>
          </w:p>
        </w:tc>
        <w:tc>
          <w:tcPr/>
          <w:p w:rsidR="00000000" w:rsidDel="00000000" w:rsidP="00000000" w:rsidRDefault="00000000" w:rsidRPr="00000000" w14:paraId="00000073">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$6.72- 8.10</w:t>
            </w:r>
          </w:p>
        </w:tc>
        <w:tc>
          <w:tcPr/>
          <w:p w:rsidR="00000000" w:rsidDel="00000000" w:rsidP="00000000" w:rsidRDefault="00000000" w:rsidRPr="00000000" w14:paraId="00000074">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12 </w:t>
            </w:r>
          </w:p>
        </w:tc>
        <w:tc>
          <w:tcPr/>
          <w:p w:rsidR="00000000" w:rsidDel="00000000" w:rsidP="00000000" w:rsidRDefault="00000000" w:rsidRPr="00000000" w14:paraId="00000075">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$80.46</w:t>
            </w:r>
          </w:p>
          <w:p w:rsidR="00000000" w:rsidDel="00000000" w:rsidP="00000000" w:rsidRDefault="00000000" w:rsidRPr="00000000" w14:paraId="00000076">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-$97.2</w:t>
            </w:r>
          </w:p>
        </w:tc>
      </w:tr>
      <w:tr>
        <w:trPr>
          <w:cantSplit w:val="0"/>
          <w:tblHeader w:val="0"/>
        </w:trPr>
        <w:tc>
          <w:tcPr/>
          <w:p w:rsidR="00000000" w:rsidDel="00000000" w:rsidP="00000000" w:rsidRDefault="00000000" w:rsidRPr="00000000" w14:paraId="00000077">
            <w:pPr>
              <w:tabs>
                <w:tab w:val="right" w:leader="none" w:pos="9360"/>
              </w:tabs>
              <w:spacing w:after="0" w:lineRule="auto"/>
              <w:rPr/>
            </w:pPr>
            <w:r w:rsidDel="00000000" w:rsidR="00000000" w:rsidRPr="00000000">
              <w:rPr>
                <w:rFonts w:ascii="Arial" w:cs="Arial" w:eastAsia="Arial" w:hAnsi="Arial"/>
                <w:rtl w:val="0"/>
              </w:rPr>
              <w:t xml:space="preserve">Aluminum extrusion</w:t>
            </w:r>
            <w:r w:rsidDel="00000000" w:rsidR="00000000" w:rsidRPr="00000000">
              <w:rPr>
                <w:rtl w:val="0"/>
              </w:rPr>
              <w:t xml:space="preserve"> </w:t>
            </w:r>
          </w:p>
        </w:tc>
        <w:tc>
          <w:tcPr/>
          <w:p w:rsidR="00000000" w:rsidDel="00000000" w:rsidP="00000000" w:rsidRDefault="00000000" w:rsidRPr="00000000" w14:paraId="00000078">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This is the main part of the house that will be built: the outline/ base of the house.</w:t>
            </w:r>
          </w:p>
        </w:tc>
        <w:tc>
          <w:tcPr/>
          <w:p w:rsidR="00000000" w:rsidDel="00000000" w:rsidP="00000000" w:rsidRDefault="00000000" w:rsidRPr="00000000" w14:paraId="00000079">
            <w:pPr>
              <w:tabs>
                <w:tab w:val="right" w:leader="none" w:pos="9360"/>
              </w:tabs>
              <w:spacing w:after="0" w:lineRule="auto"/>
              <w:rPr/>
            </w:pPr>
            <w:hyperlink r:id="rId22">
              <w:r w:rsidDel="00000000" w:rsidR="00000000" w:rsidRPr="00000000">
                <w:rPr>
                  <w:color w:val="1155cc"/>
                  <w:u w:val="single"/>
                  <w:rtl w:val="0"/>
                </w:rPr>
                <w:t xml:space="preserve">amazon.com</w:t>
              </w:r>
            </w:hyperlink>
            <w:r w:rsidDel="00000000" w:rsidR="00000000" w:rsidRPr="00000000">
              <w:rPr>
                <w:rtl w:val="0"/>
              </w:rPr>
            </w:r>
          </w:p>
        </w:tc>
        <w:tc>
          <w:tcPr/>
          <w:p w:rsidR="00000000" w:rsidDel="00000000" w:rsidP="00000000" w:rsidRDefault="00000000" w:rsidRPr="00000000" w14:paraId="0000007A">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$7.6</w:t>
            </w:r>
          </w:p>
        </w:tc>
        <w:tc>
          <w:tcPr/>
          <w:p w:rsidR="00000000" w:rsidDel="00000000" w:rsidP="00000000" w:rsidRDefault="00000000" w:rsidRPr="00000000" w14:paraId="0000007B">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007C">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$91.2</w:t>
            </w:r>
          </w:p>
        </w:tc>
      </w:tr>
      <w:tr>
        <w:trPr>
          <w:cantSplit w:val="0"/>
          <w:tblHeader w:val="0"/>
        </w:trPr>
        <w:tc>
          <w:tcPr/>
          <w:p w:rsidR="00000000" w:rsidDel="00000000" w:rsidP="00000000" w:rsidRDefault="00000000" w:rsidRPr="00000000" w14:paraId="0000007D">
            <w:pPr>
              <w:tabs>
                <w:tab w:val="right" w:leader="none" w:pos="9360"/>
              </w:tabs>
              <w:spacing w:after="0" w:lineRule="auto"/>
              <w:rPr/>
            </w:pPr>
            <w:r w:rsidDel="00000000" w:rsidR="00000000" w:rsidRPr="00000000">
              <w:rPr>
                <w:rtl w:val="0"/>
              </w:rPr>
              <w:t xml:space="preserve">L- Brackets </w:t>
            </w:r>
          </w:p>
        </w:tc>
        <w:tc>
          <w:tcPr/>
          <w:p w:rsidR="00000000" w:rsidDel="00000000" w:rsidP="00000000" w:rsidRDefault="00000000" w:rsidRPr="00000000" w14:paraId="0000007E">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This is important for the interior wall, and where it should be, for example, you would put it on the aluminum extrusion bar 6 inches away from one side. Overall useful just to know where your wall would easily be. </w:t>
            </w:r>
          </w:p>
        </w:tc>
        <w:tc>
          <w:tcPr/>
          <w:p w:rsidR="00000000" w:rsidDel="00000000" w:rsidP="00000000" w:rsidRDefault="00000000" w:rsidRPr="00000000" w14:paraId="0000007F">
            <w:pPr>
              <w:tabs>
                <w:tab w:val="right" w:leader="none" w:pos="9360"/>
              </w:tabs>
              <w:spacing w:after="0" w:lineRule="auto"/>
              <w:rPr/>
            </w:pPr>
            <w:hyperlink r:id="rId23">
              <w:r w:rsidDel="00000000" w:rsidR="00000000" w:rsidRPr="00000000">
                <w:rPr>
                  <w:color w:val="1155cc"/>
                  <w:u w:val="single"/>
                  <w:rtl w:val="0"/>
                </w:rPr>
                <w:t xml:space="preserve">homedepot</w:t>
              </w:r>
            </w:hyperlink>
            <w:r w:rsidDel="00000000" w:rsidR="00000000" w:rsidRPr="00000000">
              <w:rPr>
                <w:rtl w:val="0"/>
              </w:rPr>
            </w:r>
          </w:p>
        </w:tc>
        <w:tc>
          <w:tcPr/>
          <w:p w:rsidR="00000000" w:rsidDel="00000000" w:rsidP="00000000" w:rsidRDefault="00000000" w:rsidRPr="00000000" w14:paraId="00000080">
            <w:pPr>
              <w:tabs>
                <w:tab w:val="right" w:leader="none" w:pos="9360"/>
              </w:tabs>
              <w:spacing w:after="0" w:lineRule="auto"/>
              <w:rPr/>
            </w:pPr>
            <w:r w:rsidDel="00000000" w:rsidR="00000000" w:rsidRPr="00000000">
              <w:rPr>
                <w:rtl w:val="0"/>
              </w:rPr>
              <w:t xml:space="preserve">$4.86</w:t>
            </w:r>
          </w:p>
        </w:tc>
        <w:tc>
          <w:tcPr/>
          <w:p w:rsidR="00000000" w:rsidDel="00000000" w:rsidP="00000000" w:rsidRDefault="00000000" w:rsidRPr="00000000" w14:paraId="00000081">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82">
            <w:pPr>
              <w:tabs>
                <w:tab w:val="right" w:leader="none" w:pos="9360"/>
              </w:tabs>
              <w:spacing w:after="0" w:lineRule="auto"/>
              <w:rPr/>
            </w:pPr>
            <w:r w:rsidDel="00000000" w:rsidR="00000000" w:rsidRPr="00000000">
              <w:rPr>
                <w:rtl w:val="0"/>
              </w:rPr>
              <w:t xml:space="preserve">$19.44</w:t>
            </w:r>
          </w:p>
        </w:tc>
      </w:tr>
      <w:tr>
        <w:trPr>
          <w:cantSplit w:val="0"/>
          <w:tblHeader w:val="0"/>
        </w:trPr>
        <w:tc>
          <w:tcPr/>
          <w:p w:rsidR="00000000" w:rsidDel="00000000" w:rsidP="00000000" w:rsidRDefault="00000000" w:rsidRPr="00000000" w14:paraId="00000083">
            <w:pPr>
              <w:tabs>
                <w:tab w:val="right" w:leader="none" w:pos="9360"/>
              </w:tabs>
              <w:spacing w:after="0" w:lineRule="auto"/>
              <w:rPr/>
            </w:pPr>
            <w:r w:rsidDel="00000000" w:rsidR="00000000" w:rsidRPr="00000000">
              <w:rPr>
                <w:rtl w:val="0"/>
              </w:rPr>
              <w:t xml:space="preserve">Adhesive sticky pads </w:t>
            </w:r>
          </w:p>
        </w:tc>
        <w:tc>
          <w:tcPr/>
          <w:p w:rsidR="00000000" w:rsidDel="00000000" w:rsidP="00000000" w:rsidRDefault="00000000" w:rsidRPr="00000000" w14:paraId="00000084">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This item is used to stick on our most important objects, which are the window and the system. </w:t>
            </w:r>
          </w:p>
        </w:tc>
        <w:tc>
          <w:tcPr/>
          <w:p w:rsidR="00000000" w:rsidDel="00000000" w:rsidP="00000000" w:rsidRDefault="00000000" w:rsidRPr="00000000" w14:paraId="00000085">
            <w:pPr>
              <w:tabs>
                <w:tab w:val="right" w:leader="none" w:pos="9360"/>
              </w:tabs>
              <w:spacing w:after="0" w:lineRule="auto"/>
              <w:rPr/>
            </w:pPr>
            <w:hyperlink r:id="rId24">
              <w:r w:rsidDel="00000000" w:rsidR="00000000" w:rsidRPr="00000000">
                <w:rPr>
                  <w:color w:val="1155cc"/>
                  <w:u w:val="single"/>
                  <w:rtl w:val="0"/>
                </w:rPr>
                <w:t xml:space="preserve">amazon.com</w:t>
              </w:r>
            </w:hyperlink>
            <w:r w:rsidDel="00000000" w:rsidR="00000000" w:rsidRPr="00000000">
              <w:rPr>
                <w:rtl w:val="0"/>
              </w:rPr>
            </w:r>
          </w:p>
        </w:tc>
        <w:tc>
          <w:tcPr/>
          <w:p w:rsidR="00000000" w:rsidDel="00000000" w:rsidP="00000000" w:rsidRDefault="00000000" w:rsidRPr="00000000" w14:paraId="00000086">
            <w:pPr>
              <w:tabs>
                <w:tab w:val="right" w:leader="none" w:pos="9360"/>
              </w:tabs>
              <w:spacing w:after="0" w:lineRule="auto"/>
              <w:rPr/>
            </w:pPr>
            <w:r w:rsidDel="00000000" w:rsidR="00000000" w:rsidRPr="00000000">
              <w:rPr>
                <w:rtl w:val="0"/>
              </w:rPr>
              <w:t xml:space="preserve">$6.17</w:t>
            </w:r>
          </w:p>
        </w:tc>
        <w:tc>
          <w:tcPr/>
          <w:p w:rsidR="00000000" w:rsidDel="00000000" w:rsidP="00000000" w:rsidRDefault="00000000" w:rsidRPr="00000000" w14:paraId="00000087">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88">
            <w:pPr>
              <w:tabs>
                <w:tab w:val="right" w:leader="none" w:pos="9360"/>
              </w:tabs>
              <w:spacing w:after="0" w:lineRule="auto"/>
              <w:rPr/>
            </w:pPr>
            <w:r w:rsidDel="00000000" w:rsidR="00000000" w:rsidRPr="00000000">
              <w:rPr>
                <w:rtl w:val="0"/>
              </w:rPr>
              <w:t xml:space="preserve">$30.85</w:t>
            </w:r>
          </w:p>
        </w:tc>
      </w:tr>
      <w:tr>
        <w:trPr>
          <w:cantSplit w:val="0"/>
          <w:tblHeader w:val="0"/>
        </w:trPr>
        <w:tc>
          <w:tcPr/>
          <w:p w:rsidR="00000000" w:rsidDel="00000000" w:rsidP="00000000" w:rsidRDefault="00000000" w:rsidRPr="00000000" w14:paraId="00000089">
            <w:pPr>
              <w:tabs>
                <w:tab w:val="right" w:leader="none" w:pos="9360"/>
              </w:tabs>
              <w:spacing w:after="0" w:lineRule="auto"/>
              <w:rPr/>
            </w:pPr>
            <w:r w:rsidDel="00000000" w:rsidR="00000000" w:rsidRPr="00000000">
              <w:rPr>
                <w:rtl w:val="0"/>
              </w:rPr>
              <w:t xml:space="preserve">Coping saw </w:t>
            </w:r>
          </w:p>
        </w:tc>
        <w:tc>
          <w:tcPr/>
          <w:p w:rsidR="00000000" w:rsidDel="00000000" w:rsidP="00000000" w:rsidRDefault="00000000" w:rsidRPr="00000000" w14:paraId="0000008A">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This is used to go through the drill holes and make the windows. Used to cut cardboard. </w:t>
            </w:r>
          </w:p>
        </w:tc>
        <w:tc>
          <w:tcPr/>
          <w:p w:rsidR="00000000" w:rsidDel="00000000" w:rsidP="00000000" w:rsidRDefault="00000000" w:rsidRPr="00000000" w14:paraId="0000008B">
            <w:pPr>
              <w:tabs>
                <w:tab w:val="right" w:leader="none" w:pos="9360"/>
              </w:tabs>
              <w:spacing w:after="0" w:lineRule="auto"/>
              <w:rPr>
                <w:rFonts w:ascii="Arial" w:cs="Arial" w:eastAsia="Arial" w:hAnsi="Arial"/>
              </w:rPr>
            </w:pPr>
            <w:hyperlink r:id="rId25">
              <w:r w:rsidDel="00000000" w:rsidR="00000000" w:rsidRPr="00000000">
                <w:rPr>
                  <w:rFonts w:ascii="Arial" w:cs="Arial" w:eastAsia="Arial" w:hAnsi="Arial"/>
                  <w:color w:val="1155cc"/>
                  <w:u w:val="single"/>
                  <w:rtl w:val="0"/>
                </w:rPr>
                <w:t xml:space="preserve">homedepot.com</w:t>
              </w:r>
            </w:hyperlink>
            <w:r w:rsidDel="00000000" w:rsidR="00000000" w:rsidRPr="00000000">
              <w:rPr>
                <w:rtl w:val="0"/>
              </w:rPr>
            </w:r>
          </w:p>
          <w:p w:rsidR="00000000" w:rsidDel="00000000" w:rsidP="00000000" w:rsidRDefault="00000000" w:rsidRPr="00000000" w14:paraId="0000008C">
            <w:pPr>
              <w:tabs>
                <w:tab w:val="right" w:leader="none" w:pos="9360"/>
              </w:tabs>
              <w:spacing w:after="0" w:lineRule="auto"/>
              <w:rPr>
                <w:rFonts w:ascii="Arial" w:cs="Arial" w:eastAsia="Arial" w:hAnsi="Arial"/>
              </w:rPr>
            </w:pPr>
            <w:hyperlink r:id="rId26">
              <w:r w:rsidDel="00000000" w:rsidR="00000000" w:rsidRPr="00000000">
                <w:rPr>
                  <w:rFonts w:ascii="Arial" w:cs="Arial" w:eastAsia="Arial" w:hAnsi="Arial"/>
                  <w:color w:val="1155cc"/>
                  <w:u w:val="single"/>
                  <w:rtl w:val="0"/>
                </w:rPr>
                <w:t xml:space="preserve">walmart.com</w:t>
              </w:r>
            </w:hyperlink>
            <w:r w:rsidDel="00000000" w:rsidR="00000000" w:rsidRPr="00000000">
              <w:rPr>
                <w:rtl w:val="0"/>
              </w:rPr>
            </w:r>
          </w:p>
        </w:tc>
        <w:tc>
          <w:tcPr/>
          <w:p w:rsidR="00000000" w:rsidDel="00000000" w:rsidP="00000000" w:rsidRDefault="00000000" w:rsidRPr="00000000" w14:paraId="0000008D">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$6.09</w:t>
            </w:r>
          </w:p>
        </w:tc>
        <w:tc>
          <w:tcPr/>
          <w:p w:rsidR="00000000" w:rsidDel="00000000" w:rsidP="00000000" w:rsidRDefault="00000000" w:rsidRPr="00000000" w14:paraId="0000008E">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8F">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cheapest:$ 6.09</w:t>
            </w:r>
          </w:p>
          <w:p w:rsidR="00000000" w:rsidDel="00000000" w:rsidP="00000000" w:rsidRDefault="00000000" w:rsidRPr="00000000" w14:paraId="00000090">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Cheap:</w:t>
            </w:r>
          </w:p>
          <w:p w:rsidR="00000000" w:rsidDel="00000000" w:rsidP="00000000" w:rsidRDefault="00000000" w:rsidRPr="00000000" w14:paraId="00000091">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$8.49</w:t>
            </w:r>
          </w:p>
        </w:tc>
      </w:tr>
      <w:tr>
        <w:trPr>
          <w:cantSplit w:val="0"/>
          <w:tblHeader w:val="0"/>
        </w:trPr>
        <w:tc>
          <w:tcPr/>
          <w:p w:rsidR="00000000" w:rsidDel="00000000" w:rsidP="00000000" w:rsidRDefault="00000000" w:rsidRPr="00000000" w14:paraId="00000092">
            <w:pPr>
              <w:tabs>
                <w:tab w:val="right" w:leader="none" w:pos="9360"/>
              </w:tabs>
              <w:spacing w:after="0" w:lineRule="auto"/>
              <w:rPr/>
            </w:pPr>
            <w:r w:rsidDel="00000000" w:rsidR="00000000" w:rsidRPr="00000000">
              <w:rPr>
                <w:rtl w:val="0"/>
              </w:rPr>
              <w:t xml:space="preserve">20V lithium-electric drill </w:t>
            </w:r>
          </w:p>
        </w:tc>
        <w:tc>
          <w:tcPr/>
          <w:p w:rsidR="00000000" w:rsidDel="00000000" w:rsidP="00000000" w:rsidRDefault="00000000" w:rsidRPr="00000000" w14:paraId="00000093">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This will only be used to drill the holes of the windows. </w:t>
            </w:r>
          </w:p>
        </w:tc>
        <w:tc>
          <w:tcPr/>
          <w:p w:rsidR="00000000" w:rsidDel="00000000" w:rsidP="00000000" w:rsidRDefault="00000000" w:rsidRPr="00000000" w14:paraId="00000094">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 </w:t>
            </w:r>
            <w:hyperlink r:id="rId27">
              <w:r w:rsidDel="00000000" w:rsidR="00000000" w:rsidRPr="00000000">
                <w:rPr>
                  <w:rFonts w:ascii="Arial" w:cs="Arial" w:eastAsia="Arial" w:hAnsi="Arial"/>
                  <w:color w:val="1155cc"/>
                  <w:u w:val="single"/>
                  <w:rtl w:val="0"/>
                </w:rPr>
                <w:t xml:space="preserve">amazon.com</w:t>
              </w:r>
            </w:hyperlink>
            <w:r w:rsidDel="00000000" w:rsidR="00000000" w:rsidRPr="00000000">
              <w:rPr>
                <w:rtl w:val="0"/>
              </w:rPr>
            </w:r>
          </w:p>
          <w:p w:rsidR="00000000" w:rsidDel="00000000" w:rsidP="00000000" w:rsidRDefault="00000000" w:rsidRPr="00000000" w14:paraId="00000095">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 </w:t>
            </w:r>
            <w:hyperlink r:id="rId28">
              <w:r w:rsidDel="00000000" w:rsidR="00000000" w:rsidRPr="00000000">
                <w:rPr>
                  <w:rFonts w:ascii="Arial" w:cs="Arial" w:eastAsia="Arial" w:hAnsi="Arial"/>
                  <w:color w:val="1155cc"/>
                  <w:u w:val="single"/>
                  <w:rtl w:val="0"/>
                </w:rPr>
                <w:t xml:space="preserve">walmart.com</w:t>
              </w:r>
            </w:hyperlink>
            <w:r w:rsidDel="00000000" w:rsidR="00000000" w:rsidRPr="00000000">
              <w:rPr>
                <w:rtl w:val="0"/>
              </w:rPr>
            </w:r>
          </w:p>
        </w:tc>
        <w:tc>
          <w:tcPr/>
          <w:p w:rsidR="00000000" w:rsidDel="00000000" w:rsidP="00000000" w:rsidRDefault="00000000" w:rsidRPr="00000000" w14:paraId="00000096">
            <w:pPr>
              <w:tabs>
                <w:tab w:val="right" w:leader="none" w:pos="9360"/>
              </w:tabs>
              <w:spacing w:after="0" w:lineRule="auto"/>
              <w:rPr/>
            </w:pPr>
            <w:r w:rsidDel="00000000" w:rsidR="00000000" w:rsidRPr="00000000">
              <w:rPr>
                <w:rtl w:val="0"/>
              </w:rPr>
              <w:t xml:space="preserve">$49.99</w:t>
            </w:r>
          </w:p>
        </w:tc>
        <w:tc>
          <w:tcPr/>
          <w:p w:rsidR="00000000" w:rsidDel="00000000" w:rsidP="00000000" w:rsidRDefault="00000000" w:rsidRPr="00000000" w14:paraId="00000097">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98">
            <w:pPr>
              <w:tabs>
                <w:tab w:val="right" w:leader="none" w:pos="9360"/>
              </w:tabs>
              <w:spacing w:after="0" w:lineRule="auto"/>
              <w:rPr/>
            </w:pPr>
            <w:r w:rsidDel="00000000" w:rsidR="00000000" w:rsidRPr="00000000">
              <w:rPr>
                <w:rtl w:val="0"/>
              </w:rPr>
              <w:t xml:space="preserve">$49.99</w:t>
            </w:r>
          </w:p>
        </w:tc>
      </w:tr>
    </w:tbl>
    <w:p w:rsidR="00000000" w:rsidDel="00000000" w:rsidP="00000000" w:rsidRDefault="00000000" w:rsidRPr="00000000" w14:paraId="00000099">
      <w:pPr>
        <w:tabs>
          <w:tab w:val="right" w:leader="none" w:pos="9360"/>
        </w:tabs>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Detailed sketches, which might include CAD if you have learned it in your class:</w:t>
      </w:r>
    </w:p>
    <w:p w:rsidR="00000000" w:rsidDel="00000000" w:rsidP="00000000" w:rsidRDefault="00000000" w:rsidRPr="00000000" w14:paraId="0000009B">
      <w:pPr>
        <w:rPr/>
      </w:pPr>
      <w:r w:rsidDel="00000000" w:rsidR="00000000" w:rsidRPr="00000000">
        <w:rPr/>
        <w:drawing>
          <wp:inline distB="19050" distT="19050" distL="19050" distR="19050">
            <wp:extent cx="1804987" cy="1383099"/>
            <wp:effectExtent b="0" l="0" r="0" t="0"/>
            <wp:docPr descr="Screenshot 2025-02-21 1.33.09 PM.png" id="22" name="image7.png"/>
            <a:graphic>
              <a:graphicData uri="http://schemas.openxmlformats.org/drawingml/2006/picture">
                <pic:pic>
                  <pic:nvPicPr>
                    <pic:cNvPr descr="Screenshot 2025-02-21 1.33.09 PM.png" id="0" name="image7.png"/>
                    <pic:cNvPicPr preferRelativeResize="0"/>
                  </pic:nvPicPr>
                  <pic:blipFill>
                    <a:blip r:embed="rId29"/>
                    <a:srcRect b="0" l="0" r="0" t="0"/>
                    <a:stretch>
                      <a:fillRect/>
                    </a:stretch>
                  </pic:blipFill>
                  <pic:spPr>
                    <a:xfrm rot="21599999">
                      <a:off x="0" y="0"/>
                      <a:ext cx="1804987" cy="1383099"/>
                    </a:xfrm>
                    <a:prstGeom prst="rect"/>
                    <a:ln/>
                  </pic:spPr>
                </pic:pic>
              </a:graphicData>
            </a:graphic>
          </wp:inline>
        </w:drawing>
      </w:r>
      <w:r w:rsidDel="00000000" w:rsidR="00000000" w:rsidRPr="00000000">
        <w:rPr/>
        <w:drawing>
          <wp:inline distB="19050" distT="19050" distL="19050" distR="19050">
            <wp:extent cx="1759625" cy="1926825"/>
            <wp:effectExtent b="0" l="0" r="0" t="0"/>
            <wp:docPr descr="Screenshot 2025-02-21 1.32.31 PM.png" id="10" name="image4.png"/>
            <a:graphic>
              <a:graphicData uri="http://schemas.openxmlformats.org/drawingml/2006/picture">
                <pic:pic>
                  <pic:nvPicPr>
                    <pic:cNvPr descr="Screenshot 2025-02-21 1.32.31 PM.png" id="0" name="image4.png"/>
                    <pic:cNvPicPr preferRelativeResize="0"/>
                  </pic:nvPicPr>
                  <pic:blipFill>
                    <a:blip r:embed="rId30"/>
                    <a:srcRect b="0" l="0" r="0" t="0"/>
                    <a:stretch>
                      <a:fillRect/>
                    </a:stretch>
                  </pic:blipFill>
                  <pic:spPr>
                    <a:xfrm rot="5400000">
                      <a:off x="0" y="0"/>
                      <a:ext cx="1759625" cy="1926825"/>
                    </a:xfrm>
                    <a:prstGeom prst="rect"/>
                    <a:ln/>
                  </pic:spPr>
                </pic:pic>
              </a:graphicData>
            </a:graphic>
          </wp:inline>
        </w:drawing>
      </w:r>
      <w:r w:rsidDel="00000000" w:rsidR="00000000" w:rsidRPr="00000000">
        <w:rPr/>
        <w:drawing>
          <wp:inline distB="19050" distT="19050" distL="19050" distR="19050">
            <wp:extent cx="2098225" cy="1744450"/>
            <wp:effectExtent b="0" l="0" r="0" t="0"/>
            <wp:docPr descr="Screenshot 2025-02-21 1.28.17 PM.png" id="11" name="image6.png"/>
            <a:graphic>
              <a:graphicData uri="http://schemas.openxmlformats.org/drawingml/2006/picture">
                <pic:pic>
                  <pic:nvPicPr>
                    <pic:cNvPr descr="Screenshot 2025-02-21 1.28.17 PM.png" id="0" name="image6.png"/>
                    <pic:cNvPicPr preferRelativeResize="0"/>
                  </pic:nvPicPr>
                  <pic:blipFill>
                    <a:blip r:embed="rId31"/>
                    <a:srcRect b="0" l="0" r="0" t="0"/>
                    <a:stretch>
                      <a:fillRect/>
                    </a:stretch>
                  </pic:blipFill>
                  <pic:spPr>
                    <a:xfrm>
                      <a:off x="0" y="0"/>
                      <a:ext cx="2098225" cy="17444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80wx3dpq2i7l" w:id="2"/>
      <w:bookmarkEnd w:id="2"/>
      <w:r w:rsidDel="00000000" w:rsidR="00000000" w:rsidRPr="00000000">
        <w:rPr>
          <w:rtl w:val="0"/>
        </w:rPr>
        <w:t xml:space="preserve">Construction of the Final Prototype</w:t>
      </w:r>
      <w:r w:rsidDel="00000000" w:rsidR="00000000" w:rsidRPr="00000000">
        <w:rPr>
          <w:b w:val="0"/>
          <w:i w:val="1"/>
          <w:rtl w:val="0"/>
        </w:rPr>
        <w:t xml:space="preserve"> (G2)</w:t>
      </w:r>
      <w:r w:rsidDel="00000000" w:rsidR="00000000" w:rsidRPr="00000000">
        <w:rPr>
          <w:rtl w:val="0"/>
        </w:rPr>
      </w:r>
    </w:p>
    <w:p w:rsidR="00000000" w:rsidDel="00000000" w:rsidP="00000000" w:rsidRDefault="00000000" w:rsidRPr="00000000" w14:paraId="0000009E">
      <w:pPr>
        <w:rPr>
          <w:color w:val="6aa84f"/>
        </w:rPr>
      </w:pPr>
      <w:r w:rsidDel="00000000" w:rsidR="00000000" w:rsidRPr="00000000">
        <w:rPr>
          <w:rtl w:val="0"/>
        </w:rPr>
      </w:r>
    </w:p>
    <w:p w:rsidR="00000000" w:rsidDel="00000000" w:rsidP="00000000" w:rsidRDefault="00000000" w:rsidRPr="00000000" w14:paraId="0000009F">
      <w:pPr>
        <w:rPr>
          <w:color w:val="6aa84f"/>
        </w:rPr>
      </w:pPr>
      <w:r w:rsidDel="00000000" w:rsidR="00000000" w:rsidRPr="00000000">
        <w:rPr>
          <w:color w:val="6aa84f"/>
          <w:rtl w:val="0"/>
        </w:rPr>
        <w:t xml:space="preserve">For example, if you have a design requirement that your design can "transport medicine a distance of 5 meters in 1 minute", is your prototype sufficiently functional such that you can test that? (e.g. can the prototype move the medicine at least a little bit?)</w:t>
      </w:r>
    </w:p>
    <w:tbl>
      <w:tblPr>
        <w:tblStyle w:val="Table4"/>
        <w:tblW w:w="826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015"/>
        <w:tblGridChange w:id="0">
          <w:tblGrid>
            <w:gridCol w:w="2250"/>
            <w:gridCol w:w="6015"/>
          </w:tblGrid>
        </w:tblGridChange>
      </w:tblGrid>
      <w:tr>
        <w:trPr>
          <w:cantSplit w:val="0"/>
          <w:tblHeader w:val="0"/>
        </w:trPr>
        <w:tc>
          <w:tcPr/>
          <w:p w:rsidR="00000000" w:rsidDel="00000000" w:rsidP="00000000" w:rsidRDefault="00000000" w:rsidRPr="00000000" w14:paraId="000000A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A1">
            <w:pPr>
              <w:tabs>
                <w:tab w:val="right" w:leader="none" w:pos="9360"/>
              </w:tabs>
              <w:spacing w:after="0" w:lineRule="auto"/>
              <w:rPr/>
            </w:pPr>
            <w:r w:rsidDel="00000000" w:rsidR="00000000" w:rsidRPr="00000000">
              <w:rPr>
                <w:rtl w:val="0"/>
              </w:rPr>
              <w:t xml:space="preserve">How will this prototype allow you to collect objective, measurable data?</w:t>
            </w:r>
          </w:p>
          <w:p w:rsidR="00000000" w:rsidDel="00000000" w:rsidP="00000000" w:rsidRDefault="00000000" w:rsidRPr="00000000" w14:paraId="000000A2">
            <w:pPr>
              <w:tabs>
                <w:tab w:val="right" w:leader="none" w:pos="9360"/>
              </w:tabs>
              <w:spacing w:after="0" w:lineRule="auto"/>
              <w:rPr/>
            </w:pPr>
            <w:r w:rsidDel="00000000" w:rsidR="00000000" w:rsidRPr="00000000">
              <w:rPr>
                <w:rtl w:val="0"/>
              </w:rPr>
            </w:r>
          </w:p>
          <w:p w:rsidR="00000000" w:rsidDel="00000000" w:rsidP="00000000" w:rsidRDefault="00000000" w:rsidRPr="00000000" w14:paraId="000000A3">
            <w:pPr>
              <w:tabs>
                <w:tab w:val="right" w:leader="none" w:pos="9360"/>
              </w:tabs>
              <w:spacing w:after="0" w:lineRule="auto"/>
              <w:rPr/>
            </w:pPr>
            <w:r w:rsidDel="00000000" w:rsidR="00000000" w:rsidRPr="00000000">
              <w:rPr>
                <w:rtl w:val="0"/>
              </w:rPr>
            </w:r>
          </w:p>
          <w:p w:rsidR="00000000" w:rsidDel="00000000" w:rsidP="00000000" w:rsidRDefault="00000000" w:rsidRPr="00000000" w14:paraId="000000A4">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A5">
            <w:pPr>
              <w:tabs>
                <w:tab w:val="right" w:leader="none" w:pos="9360"/>
              </w:tabs>
              <w:spacing w:after="0" w:lineRule="auto"/>
              <w:rPr/>
            </w:pPr>
            <w:r w:rsidDel="00000000" w:rsidR="00000000" w:rsidRPr="00000000">
              <w:rPr>
                <w:rtl w:val="0"/>
              </w:rPr>
              <w:t xml:space="preserve">Detection system ( high priority) </w:t>
            </w:r>
          </w:p>
        </w:tc>
        <w:tc>
          <w:tcPr/>
          <w:p w:rsidR="00000000" w:rsidDel="00000000" w:rsidP="00000000" w:rsidRDefault="00000000" w:rsidRPr="00000000" w14:paraId="000000A6">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trigger the alarm in response to the smoke or heat. </w:t>
            </w:r>
          </w:p>
          <w:p w:rsidR="00000000" w:rsidDel="00000000" w:rsidP="00000000" w:rsidRDefault="00000000" w:rsidRPr="00000000" w14:paraId="000000A7">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Record response times, accuracy. You can measure this by testing if the system consistently </w:t>
            </w:r>
          </w:p>
          <w:p w:rsidR="00000000" w:rsidDel="00000000" w:rsidP="00000000" w:rsidRDefault="00000000" w:rsidRPr="00000000" w14:paraId="000000A8">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This allows the person to be fully aware of the condition/ event they are currently in without any human intervention. </w:t>
            </w:r>
          </w:p>
        </w:tc>
      </w:tr>
      <w:tr>
        <w:trPr>
          <w:cantSplit w:val="0"/>
          <w:tblHeader w:val="0"/>
        </w:trPr>
        <w:tc>
          <w:tcPr/>
          <w:p w:rsidR="00000000" w:rsidDel="00000000" w:rsidP="00000000" w:rsidRDefault="00000000" w:rsidRPr="00000000" w14:paraId="000000A9">
            <w:pPr>
              <w:tabs>
                <w:tab w:val="right" w:leader="none" w:pos="9360"/>
              </w:tabs>
              <w:spacing w:after="0" w:lineRule="auto"/>
              <w:rPr/>
            </w:pPr>
            <w:r w:rsidDel="00000000" w:rsidR="00000000" w:rsidRPr="00000000">
              <w:rPr>
                <w:rtl w:val="0"/>
              </w:rPr>
              <w:t xml:space="preserve">Notification system( high priority)  </w:t>
            </w:r>
          </w:p>
        </w:tc>
        <w:tc>
          <w:tcPr/>
          <w:p w:rsidR="00000000" w:rsidDel="00000000" w:rsidP="00000000" w:rsidRDefault="00000000" w:rsidRPr="00000000" w14:paraId="000000AA">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By monitoring the status of smoke and heat detectors and recording a response to them. This data allows us to identify new ideas for improvement and strategies. The measurable data includes alert time, the number of notifications sent, and the reaction time.  </w:t>
            </w:r>
          </w:p>
        </w:tc>
      </w:tr>
      <w:tr>
        <w:trPr>
          <w:cantSplit w:val="0"/>
          <w:tblHeader w:val="0"/>
        </w:trPr>
        <w:tc>
          <w:tcPr/>
          <w:p w:rsidR="00000000" w:rsidDel="00000000" w:rsidP="00000000" w:rsidRDefault="00000000" w:rsidRPr="00000000" w14:paraId="000000AB">
            <w:pPr>
              <w:tabs>
                <w:tab w:val="right" w:leader="none" w:pos="9360"/>
              </w:tabs>
              <w:spacing w:after="0" w:lineRule="auto"/>
              <w:rPr/>
            </w:pPr>
            <w:r w:rsidDel="00000000" w:rsidR="00000000" w:rsidRPr="00000000">
              <w:rPr>
                <w:rtl w:val="0"/>
              </w:rPr>
              <w:t xml:space="preserve">Suppression system </w:t>
            </w:r>
          </w:p>
          <w:p w:rsidR="00000000" w:rsidDel="00000000" w:rsidP="00000000" w:rsidRDefault="00000000" w:rsidRPr="00000000" w14:paraId="000000AC">
            <w:pPr>
              <w:tabs>
                <w:tab w:val="right" w:leader="none" w:pos="9360"/>
              </w:tabs>
              <w:spacing w:after="0" w:lineRule="auto"/>
              <w:rPr/>
            </w:pPr>
            <w:r w:rsidDel="00000000" w:rsidR="00000000" w:rsidRPr="00000000">
              <w:rPr>
                <w:rtl w:val="0"/>
              </w:rPr>
              <w:t xml:space="preserve">(high priority) </w:t>
            </w:r>
          </w:p>
        </w:tc>
        <w:tc>
          <w:tcPr/>
          <w:p w:rsidR="00000000" w:rsidDel="00000000" w:rsidP="00000000" w:rsidRDefault="00000000" w:rsidRPr="00000000" w14:paraId="000000AD">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Light a heated object near the detector and see if water is able to come out and stop the fire. Run a test and track the time it took. and the success rate. This can be used to detect potential issues and further analyze the fire. </w:t>
            </w:r>
          </w:p>
          <w:p w:rsidR="00000000" w:rsidDel="00000000" w:rsidP="00000000" w:rsidRDefault="00000000" w:rsidRPr="00000000" w14:paraId="000000AE">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AF">
            <w:pPr>
              <w:tabs>
                <w:tab w:val="right" w:leader="none" w:pos="9360"/>
              </w:tabs>
              <w:spacing w:after="0" w:lineRule="auto"/>
              <w:rPr/>
            </w:pPr>
            <w:r w:rsidDel="00000000" w:rsidR="00000000" w:rsidRPr="00000000">
              <w:rPr>
                <w:rtl w:val="0"/>
              </w:rPr>
              <w:t xml:space="preserve">A specific amount of materials ( high priority) </w:t>
            </w:r>
          </w:p>
        </w:tc>
        <w:tc>
          <w:tcPr/>
          <w:p w:rsidR="00000000" w:rsidDel="00000000" w:rsidP="00000000" w:rsidRDefault="00000000" w:rsidRPr="00000000" w14:paraId="000000B0">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 Weigh or measure all materials used, record, and compare with the required limits. </w:t>
            </w:r>
            <w:r w:rsidDel="00000000" w:rsidR="00000000" w:rsidRPr="00000000">
              <w:rPr>
                <w:rFonts w:ascii="Arial" w:cs="Arial" w:eastAsia="Arial" w:hAnsi="Arial"/>
                <w:rtl w:val="0"/>
              </w:rPr>
              <w:t xml:space="preserve">Helps you ensure consistent results and avoid mistakes. This helps to collect accurate data, which can be used to create conclusions about the process or to understand the situation.  </w:t>
            </w:r>
          </w:p>
        </w:tc>
      </w:tr>
      <w:tr>
        <w:trPr>
          <w:cantSplit w:val="0"/>
          <w:tblHeader w:val="0"/>
        </w:trPr>
        <w:tc>
          <w:tcPr/>
          <w:p w:rsidR="00000000" w:rsidDel="00000000" w:rsidP="00000000" w:rsidRDefault="00000000" w:rsidRPr="00000000" w14:paraId="000000B1">
            <w:pPr>
              <w:tabs>
                <w:tab w:val="right" w:leader="none" w:pos="9360"/>
              </w:tabs>
              <w:spacing w:after="0" w:lineRule="auto"/>
              <w:rPr/>
            </w:pPr>
            <w:r w:rsidDel="00000000" w:rsidR="00000000" w:rsidRPr="00000000">
              <w:rPr>
                <w:rtl w:val="0"/>
              </w:rPr>
              <w:t xml:space="preserve">Accurate measurements </w:t>
            </w:r>
          </w:p>
          <w:p w:rsidR="00000000" w:rsidDel="00000000" w:rsidP="00000000" w:rsidRDefault="00000000" w:rsidRPr="00000000" w14:paraId="000000B2">
            <w:pPr>
              <w:tabs>
                <w:tab w:val="right" w:leader="none" w:pos="9360"/>
              </w:tabs>
              <w:spacing w:after="0" w:lineRule="auto"/>
              <w:rPr/>
            </w:pPr>
            <w:r w:rsidDel="00000000" w:rsidR="00000000" w:rsidRPr="00000000">
              <w:rPr>
                <w:rtl w:val="0"/>
              </w:rPr>
              <w:t xml:space="preserve">(high priority)   </w:t>
            </w:r>
          </w:p>
        </w:tc>
        <w:tc>
          <w:tcPr/>
          <w:p w:rsidR="00000000" w:rsidDel="00000000" w:rsidP="00000000" w:rsidRDefault="00000000" w:rsidRPr="00000000" w14:paraId="000000B3">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Use rulers, measuring tapes, or digital tools to compare the dimensions to the blueprint and what you wanted. Record in mm or cm to be precise. Use measurement tools to compare the prototype's dimensions</w:t>
            </w:r>
          </w:p>
        </w:tc>
      </w:tr>
      <w:tr>
        <w:trPr>
          <w:cantSplit w:val="0"/>
          <w:tblHeader w:val="0"/>
        </w:trPr>
        <w:tc>
          <w:tcPr/>
          <w:p w:rsidR="00000000" w:rsidDel="00000000" w:rsidP="00000000" w:rsidRDefault="00000000" w:rsidRPr="00000000" w14:paraId="000000B4">
            <w:pPr>
              <w:tabs>
                <w:tab w:val="right" w:leader="none" w:pos="9360"/>
              </w:tabs>
              <w:spacing w:after="0" w:lineRule="auto"/>
              <w:rPr/>
            </w:pPr>
            <w:r w:rsidDel="00000000" w:rsidR="00000000" w:rsidRPr="00000000">
              <w:rPr>
                <w:rtl w:val="0"/>
              </w:rPr>
              <w:t xml:space="preserve">Furniture</w:t>
            </w:r>
          </w:p>
          <w:p w:rsidR="00000000" w:rsidDel="00000000" w:rsidP="00000000" w:rsidRDefault="00000000" w:rsidRPr="00000000" w14:paraId="000000B5">
            <w:pPr>
              <w:tabs>
                <w:tab w:val="right" w:leader="none" w:pos="9360"/>
              </w:tabs>
              <w:spacing w:after="0" w:lineRule="auto"/>
              <w:rPr/>
            </w:pPr>
            <w:r w:rsidDel="00000000" w:rsidR="00000000" w:rsidRPr="00000000">
              <w:rPr>
                <w:rtl w:val="0"/>
              </w:rPr>
              <w:t xml:space="preserve"> (low priority) </w:t>
            </w:r>
          </w:p>
        </w:tc>
        <w:tc>
          <w:tcPr/>
          <w:p w:rsidR="00000000" w:rsidDel="00000000" w:rsidP="00000000" w:rsidRDefault="00000000" w:rsidRPr="00000000" w14:paraId="000000B6">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Check if the furniture fits within the design space and supports their intended function, measure dimensions and placement accuracy. The measurable data could include size.</w:t>
            </w:r>
          </w:p>
        </w:tc>
      </w:tr>
      <w:tr>
        <w:trPr>
          <w:cantSplit w:val="0"/>
          <w:tblHeader w:val="0"/>
        </w:trPr>
        <w:tc>
          <w:tcPr/>
          <w:p w:rsidR="00000000" w:rsidDel="00000000" w:rsidP="00000000" w:rsidRDefault="00000000" w:rsidRPr="00000000" w14:paraId="000000B7">
            <w:pPr>
              <w:tabs>
                <w:tab w:val="right" w:leader="none" w:pos="9360"/>
              </w:tabs>
              <w:spacing w:after="0" w:lineRule="auto"/>
              <w:rPr/>
            </w:pPr>
            <w:r w:rsidDel="00000000" w:rsidR="00000000" w:rsidRPr="00000000">
              <w:rPr>
                <w:rtl w:val="0"/>
              </w:rPr>
              <w:t xml:space="preserve">Interior design</w:t>
            </w:r>
          </w:p>
          <w:p w:rsidR="00000000" w:rsidDel="00000000" w:rsidP="00000000" w:rsidRDefault="00000000" w:rsidRPr="00000000" w14:paraId="000000B8">
            <w:pPr>
              <w:tabs>
                <w:tab w:val="right" w:leader="none" w:pos="9360"/>
              </w:tabs>
              <w:spacing w:after="0" w:lineRule="auto"/>
              <w:rPr/>
            </w:pPr>
            <w:r w:rsidDel="00000000" w:rsidR="00000000" w:rsidRPr="00000000">
              <w:rPr>
                <w:rtl w:val="0"/>
              </w:rPr>
              <w:t xml:space="preserve"> (low  priority) </w:t>
            </w:r>
          </w:p>
        </w:tc>
        <w:tc>
          <w:tcPr/>
          <w:p w:rsidR="00000000" w:rsidDel="00000000" w:rsidP="00000000" w:rsidRDefault="00000000" w:rsidRPr="00000000" w14:paraId="000000B9">
            <w:pPr>
              <w:tabs>
                <w:tab w:val="right" w:leader="none" w:pos="9360"/>
              </w:tabs>
              <w:spacing w:after="0" w:lineRule="auto"/>
              <w:rPr/>
            </w:pPr>
            <w:r w:rsidDel="00000000" w:rsidR="00000000" w:rsidRPr="00000000">
              <w:rPr>
                <w:rtl w:val="0"/>
              </w:rPr>
              <w:t xml:space="preserve">Use rating scales to evaluate your satisfaction. </w:t>
            </w:r>
          </w:p>
        </w:tc>
      </w:tr>
    </w:tbl>
    <w:p w:rsidR="00000000" w:rsidDel="00000000" w:rsidP="00000000" w:rsidRDefault="00000000" w:rsidRPr="00000000" w14:paraId="000000BA">
      <w:pPr>
        <w:tabs>
          <w:tab w:val="right" w:leader="none" w:pos="9360"/>
        </w:tabs>
        <w:rPr/>
      </w:pPr>
      <w:r w:rsidDel="00000000" w:rsidR="00000000" w:rsidRPr="00000000">
        <w:rPr>
          <w:rtl w:val="0"/>
        </w:rPr>
      </w:r>
    </w:p>
    <w:p w:rsidR="00000000" w:rsidDel="00000000" w:rsidP="00000000" w:rsidRDefault="00000000" w:rsidRPr="00000000" w14:paraId="000000BB">
      <w:pPr>
        <w:pStyle w:val="Heading2"/>
        <w:rPr>
          <w:color w:val="6aa84f"/>
        </w:rPr>
      </w:pPr>
      <w:bookmarkStart w:colFirst="0" w:colLast="0" w:name="_l6zhg0h5vtp5" w:id="3"/>
      <w:bookmarkEnd w:id="3"/>
      <w:r w:rsidDel="00000000" w:rsidR="00000000" w:rsidRPr="00000000">
        <w:rPr>
          <w:rtl w:val="0"/>
        </w:rPr>
        <w:t xml:space="preserve">Testing or Modeling of Attributes</w:t>
      </w:r>
      <w:r w:rsidDel="00000000" w:rsidR="00000000" w:rsidRPr="00000000">
        <w:rPr>
          <w:b w:val="0"/>
          <w:i w:val="1"/>
          <w:rtl w:val="0"/>
        </w:rPr>
        <w:t xml:space="preserve"> (G3, G4) </w:t>
      </w:r>
      <w:r w:rsidDel="00000000" w:rsidR="00000000" w:rsidRPr="00000000">
        <w:rPr>
          <w:rtl w:val="0"/>
        </w:rPr>
        <w:t xml:space="preserve">and Addressing Non-Testable Attributes </w:t>
      </w:r>
      <w:r w:rsidDel="00000000" w:rsidR="00000000" w:rsidRPr="00000000">
        <w:rPr>
          <w:b w:val="0"/>
          <w:i w:val="1"/>
          <w:rtl w:val="0"/>
        </w:rPr>
        <w:t xml:space="preserve">(G4)</w:t>
      </w:r>
      <w:r w:rsidDel="00000000" w:rsidR="00000000" w:rsidRPr="00000000">
        <w:rPr>
          <w:rtl w:val="0"/>
        </w:rPr>
      </w:r>
    </w:p>
    <w:p w:rsidR="00000000" w:rsidDel="00000000" w:rsidP="00000000" w:rsidRDefault="00000000" w:rsidRPr="00000000" w14:paraId="000000BC">
      <w:pPr>
        <w:rPr>
          <w:color w:val="6aa84f"/>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Describe your prototype’s functionality to test this attribute</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Detection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Rule="auto"/>
              <w:rPr>
                <w:rFonts w:ascii="Arial" w:cs="Arial" w:eastAsia="Arial" w:hAnsi="Arial"/>
              </w:rPr>
            </w:pPr>
            <w:r w:rsidDel="00000000" w:rsidR="00000000" w:rsidRPr="00000000">
              <w:rPr>
                <w:rFonts w:ascii="Arial" w:cs="Arial" w:eastAsia="Arial" w:hAnsi="Arial"/>
                <w:rtl w:val="0"/>
              </w:rPr>
              <w:t xml:space="preserve">Uses sensors to detect motion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Set a heat source  ( candle, lighter, etc) near the sensor and see/ confirm if it responds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Notification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 an alert when motion is detected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 detection and wait for/check for alarm sounds, or a message.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Suppression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Automatically activates to release water when fire is detected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 fire detection and see if the balloon is thin enough to pop, to release water.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Emergency lighting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Lights up rooms and helps people to be aware that a fire is happening.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Cut the power and confirm that emergency lights can still be turnt on.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Emergency exit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D5">
      <w:pPr>
        <w:pStyle w:val="Heading2"/>
        <w:rPr/>
      </w:pPr>
      <w:bookmarkStart w:colFirst="0" w:colLast="0" w:name="_7aodlwzdyep" w:id="4"/>
      <w:bookmarkEnd w:id="4"/>
      <w:r w:rsidDel="00000000" w:rsidR="00000000" w:rsidRPr="00000000">
        <w:rPr>
          <w:rtl w:val="0"/>
        </w:rPr>
        <w:t xml:space="preserve">Addressing Non-Testable Attributes </w:t>
      </w:r>
      <w:r w:rsidDel="00000000" w:rsidR="00000000" w:rsidRPr="00000000">
        <w:rPr>
          <w:b w:val="0"/>
          <w:i w:val="1"/>
          <w:rtl w:val="0"/>
        </w:rPr>
        <w:t xml:space="preserve">(G4)</w:t>
      </w:r>
      <w:r w:rsidDel="00000000" w:rsidR="00000000" w:rsidRPr="00000000">
        <w:rPr>
          <w:rtl w:val="0"/>
        </w:rPr>
      </w:r>
    </w:p>
    <w:p w:rsidR="00000000" w:rsidDel="00000000" w:rsidP="00000000" w:rsidRDefault="00000000" w:rsidRPr="00000000" w14:paraId="000000D6">
      <w:pPr>
        <w:rPr>
          <w:color w:val="6aa84f"/>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6165"/>
        <w:tblGridChange w:id="0">
          <w:tblGrid>
            <w:gridCol w:w="3195"/>
            <w:gridCol w:w="6165"/>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Rule="auto"/>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Rule="auto"/>
              <w:rPr>
                <w:b w:val="1"/>
              </w:rPr>
            </w:pPr>
            <w:r w:rsidDel="00000000" w:rsidR="00000000" w:rsidRPr="00000000">
              <w:rPr>
                <w:b w:val="1"/>
                <w:rtl w:val="0"/>
              </w:rPr>
              <w:t xml:space="preserve">Justification for why this attribute cannot be modeled or tested with your prototype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Rule="auto"/>
              <w:rPr/>
            </w:pPr>
            <w:r w:rsidDel="00000000" w:rsidR="00000000" w:rsidRPr="00000000">
              <w:rPr>
                <w:rtl w:val="0"/>
              </w:rPr>
              <w:t xml:space="preserve">Suppression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Rule="auto"/>
              <w:rPr/>
            </w:pPr>
            <w:r w:rsidDel="00000000" w:rsidR="00000000" w:rsidRPr="00000000">
              <w:rPr>
                <w:rtl w:val="0"/>
              </w:rPr>
              <w:t xml:space="preserve">Unrealistic to test in a school environment ( balloons filled with water), and it will potentially set off other ones in the school if we use one in our class.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Rule="auto"/>
              <w:rPr/>
            </w:pPr>
            <w:r w:rsidDel="00000000" w:rsidR="00000000" w:rsidRPr="00000000">
              <w:rPr>
                <w:rtl w:val="0"/>
              </w:rPr>
              <w:t xml:space="preserve">Power backup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Rule="auto"/>
              <w:rPr/>
            </w:pPr>
            <w:r w:rsidDel="00000000" w:rsidR="00000000" w:rsidRPr="00000000">
              <w:rPr>
                <w:rtl w:val="0"/>
              </w:rPr>
              <w:t xml:space="preserve">It will be hard to trigger in class.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Rule="auto"/>
              <w:rPr/>
            </w:pPr>
            <w:r w:rsidDel="00000000" w:rsidR="00000000" w:rsidRPr="00000000">
              <w:rPr>
                <w:rtl w:val="0"/>
              </w:rPr>
              <w:t xml:space="preserve">Fire department alert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Rule="auto"/>
              <w:rPr/>
            </w:pPr>
            <w:r w:rsidDel="00000000" w:rsidR="00000000" w:rsidRPr="00000000">
              <w:rPr>
                <w:rtl w:val="0"/>
              </w:rPr>
              <w:t xml:space="preserve">No real alert would be sent to the fire services, since this is only a test, not an actual occurring fire.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Rule="auto"/>
              <w:rPr>
                <w:b w:val="1"/>
              </w:rPr>
            </w:pPr>
            <w:r w:rsidDel="00000000" w:rsidR="00000000" w:rsidRPr="00000000">
              <w:rPr>
                <w:b w:val="1"/>
                <w:rtl w:val="0"/>
              </w:rPr>
              <w:t xml:space="preserve">Emergency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Rule="auto"/>
              <w:rPr/>
            </w:pPr>
            <w:r w:rsidDel="00000000" w:rsidR="00000000" w:rsidRPr="00000000">
              <w:rPr>
                <w:rtl w:val="0"/>
              </w:rPr>
            </w:r>
          </w:p>
        </w:tc>
      </w:tr>
    </w:tbl>
    <w:p w:rsidR="00000000" w:rsidDel="00000000" w:rsidP="00000000" w:rsidRDefault="00000000" w:rsidRPr="00000000" w14:paraId="000000E3">
      <w:pPr>
        <w:pStyle w:val="Heading2"/>
        <w:rPr/>
      </w:pPr>
      <w:bookmarkStart w:colFirst="0" w:colLast="0" w:name="_5bxqi15e9sbw" w:id="5"/>
      <w:bookmarkEnd w:id="5"/>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3.0977443609024"/>
        <w:gridCol w:w="1147.1278195488721"/>
        <w:gridCol w:w="1140.0902255639098"/>
        <w:gridCol w:w="1266.766917293233"/>
        <w:gridCol w:w="1407.5187969924812"/>
        <w:gridCol w:w="1182.3157894736842"/>
        <w:gridCol w:w="1513.0827067669175"/>
        <w:tblGridChange w:id="0">
          <w:tblGrid>
            <w:gridCol w:w="1703.0977443609024"/>
            <w:gridCol w:w="1147.1278195488721"/>
            <w:gridCol w:w="1140.0902255639098"/>
            <w:gridCol w:w="1266.766917293233"/>
            <w:gridCol w:w="1407.5187969924812"/>
            <w:gridCol w:w="1182.3157894736842"/>
            <w:gridCol w:w="1513.0827067669175"/>
          </w:tblGrid>
        </w:tblGridChange>
      </w:tblGrid>
      <w:tr>
        <w:trPr>
          <w:cantSplit w:val="0"/>
          <w:trHeight w:val="405" w:hRule="atLeast"/>
          <w:tblHeader w:val="0"/>
        </w:trPr>
        <w:tc>
          <w:tcPr>
            <w:tcBorders>
              <w:top w:color="cccccc" w:space="0" w:sz="4" w:val="single"/>
              <w:left w:color="cccccc" w:space="0" w:sz="4" w:val="single"/>
              <w:bottom w:color="000000" w:space="0" w:sz="12"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0E4">
            <w:pPr>
              <w:widowControl w:val="0"/>
              <w:spacing w:after="0" w:line="276"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Element G: Construction of a Testable Prototype</w:t>
            </w:r>
          </w:p>
        </w:tc>
        <w:tc>
          <w:tcPr>
            <w:tcBorders>
              <w:top w:color="cccccc" w:space="0" w:sz="4" w:val="single"/>
              <w:left w:color="cccccc" w:space="0" w:sz="4" w:val="single"/>
              <w:bottom w:color="000000" w:space="0" w:sz="12"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5">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E6">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E7">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E8">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E9">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EA">
            <w:pPr>
              <w:widowControl w:val="0"/>
              <w:spacing w:after="0" w:line="276" w:lineRule="auto"/>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0"/>
          <w:trHeight w:val="108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1. Final Prototype Iteration Explanation.</w:t>
            </w:r>
            <w:r w:rsidDel="00000000" w:rsidR="00000000" w:rsidRPr="00000000">
              <w:rPr>
                <w:rFonts w:ascii="Calibri" w:cs="Calibri" w:eastAsia="Calibri" w:hAnsi="Calibri"/>
                <w:sz w:val="20"/>
                <w:szCs w:val="20"/>
                <w:rtl w:val="0"/>
              </w:rPr>
              <w:t xml:space="preserve"> The Final Prototype Iteration is 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clearly and </w:t>
            </w:r>
            <w:r w:rsidDel="00000000" w:rsidR="00000000" w:rsidRPr="00000000">
              <w:rPr>
                <w:rFonts w:ascii="Calibri" w:cs="Calibri" w:eastAsia="Calibri" w:hAnsi="Calibri"/>
                <w:i w:val="1"/>
                <w:sz w:val="20"/>
                <w:szCs w:val="20"/>
                <w:rtl w:val="0"/>
              </w:rPr>
              <w:t xml:space="preserve">fully</w:t>
            </w:r>
            <w:r w:rsidDel="00000000" w:rsidR="00000000" w:rsidRPr="00000000">
              <w:rPr>
                <w:rFonts w:ascii="Calibri" w:cs="Calibri" w:eastAsia="Calibri" w:hAnsi="Calibri"/>
                <w:sz w:val="20"/>
                <w:szCs w:val="20"/>
                <w:rtl w:val="0"/>
              </w:rPr>
              <w:t xml:space="preserve"> explained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clearly and adequately explained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adequately explained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somewhat explained but with gaps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only minimally </w:t>
            </w:r>
            <w:r w:rsidDel="00000000" w:rsidR="00000000" w:rsidRPr="00000000">
              <w:rPr>
                <w:rFonts w:ascii="Calibri" w:cs="Calibri" w:eastAsia="Calibri" w:hAnsi="Calibri"/>
                <w:sz w:val="20"/>
                <w:szCs w:val="20"/>
                <w:rtl w:val="0"/>
              </w:rPr>
              <w:t xml:space="preserve">explained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is </w:t>
            </w:r>
            <w:r w:rsidDel="00000000" w:rsidR="00000000" w:rsidRPr="00000000">
              <w:rPr>
                <w:rFonts w:ascii="Calibri" w:cs="Calibri" w:eastAsia="Calibri" w:hAnsi="Calibri"/>
                <w:i w:val="1"/>
                <w:sz w:val="20"/>
                <w:szCs w:val="20"/>
                <w:rtl w:val="0"/>
              </w:rPr>
              <w:t xml:space="preserve">unclear</w:t>
            </w:r>
            <w:r w:rsidDel="00000000" w:rsidR="00000000" w:rsidRPr="00000000">
              <w:rPr>
                <w:rFonts w:ascii="Calibri" w:cs="Calibri" w:eastAsia="Calibri" w:hAnsi="Calibri"/>
                <w:sz w:val="20"/>
                <w:szCs w:val="20"/>
                <w:rtl w:val="0"/>
              </w:rPr>
              <w:t xml:space="preserve"> or is</w:t>
            </w:r>
            <w:r w:rsidDel="00000000" w:rsidR="00000000" w:rsidRPr="00000000">
              <w:rPr>
                <w:rFonts w:ascii="Calibri" w:cs="Calibri" w:eastAsia="Calibri" w:hAnsi="Calibri"/>
                <w:i w:val="1"/>
                <w:sz w:val="20"/>
                <w:szCs w:val="20"/>
                <w:rtl w:val="0"/>
              </w:rPr>
              <w:t xml:space="preserve"> missing</w:t>
            </w:r>
            <w:r w:rsidDel="00000000" w:rsidR="00000000" w:rsidRPr="00000000">
              <w:rPr>
                <w:rFonts w:ascii="Calibri" w:cs="Calibri" w:eastAsia="Calibri" w:hAnsi="Calibri"/>
                <w:sz w:val="20"/>
                <w:szCs w:val="20"/>
                <w:rtl w:val="0"/>
              </w:rPr>
              <w:t xml:space="preserve"> altogether</w:t>
            </w:r>
            <w:r w:rsidDel="00000000" w:rsidR="00000000" w:rsidRPr="00000000">
              <w:rPr>
                <w:rtl w:val="0"/>
              </w:rPr>
            </w:r>
          </w:p>
        </w:tc>
      </w:tr>
      <w:tr>
        <w:trPr>
          <w:cantSplit w:val="0"/>
          <w:trHeight w:val="163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2. Construction of the Final Prototype.</w:t>
            </w:r>
            <w:r w:rsidDel="00000000" w:rsidR="00000000" w:rsidRPr="00000000">
              <w:rPr>
                <w:rFonts w:ascii="Calibri" w:cs="Calibri" w:eastAsia="Calibri" w:hAnsi="Calibri"/>
                <w:sz w:val="20"/>
                <w:szCs w:val="20"/>
                <w:rtl w:val="0"/>
              </w:rPr>
              <w:t xml:space="preserve"> The Final Prototype Iteration is 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constructed with enough detail to assure that objective data on </w:t>
            </w:r>
            <w:r w:rsidDel="00000000" w:rsidR="00000000" w:rsidRPr="00000000">
              <w:rPr>
                <w:rFonts w:ascii="Calibri" w:cs="Calibri" w:eastAsia="Calibri" w:hAnsi="Calibri"/>
                <w:i w:val="1"/>
                <w:sz w:val="20"/>
                <w:szCs w:val="20"/>
                <w:rtl w:val="0"/>
              </w:rPr>
              <w:t xml:space="preserve">all</w:t>
            </w:r>
            <w:r w:rsidDel="00000000" w:rsidR="00000000" w:rsidRPr="00000000">
              <w:rPr>
                <w:rFonts w:ascii="Calibri" w:cs="Calibri" w:eastAsia="Calibri" w:hAnsi="Calibri"/>
                <w:sz w:val="20"/>
                <w:szCs w:val="20"/>
                <w:rtl w:val="0"/>
              </w:rPr>
              <w:t xml:space="preserve"> or nearly all design requirements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constructed with enough detail to assure that objective data on </w:t>
            </w:r>
            <w:r w:rsidDel="00000000" w:rsidR="00000000" w:rsidRPr="00000000">
              <w:rPr>
                <w:rFonts w:ascii="Calibri" w:cs="Calibri" w:eastAsia="Calibri" w:hAnsi="Calibri"/>
                <w:i w:val="1"/>
                <w:sz w:val="20"/>
                <w:szCs w:val="20"/>
                <w:rtl w:val="0"/>
              </w:rPr>
              <w:t xml:space="preserve">many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sz w:val="20"/>
                <w:szCs w:val="20"/>
                <w:rtl w:val="0"/>
              </w:rPr>
              <w:t xml:space="preserve">or nearly all</w:t>
            </w:r>
            <w:r w:rsidDel="00000000" w:rsidR="00000000" w:rsidRPr="00000000">
              <w:rPr>
                <w:rFonts w:ascii="Calibri" w:cs="Calibri" w:eastAsia="Calibri" w:hAnsi="Calibri"/>
                <w:sz w:val="20"/>
                <w:szCs w:val="20"/>
                <w:rtl w:val="0"/>
              </w:rPr>
              <w:t xml:space="preserve"> design requirements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constructed with enough detail to assure that objective data on </w:t>
            </w:r>
            <w:r w:rsidDel="00000000" w:rsidR="00000000" w:rsidRPr="00000000">
              <w:rPr>
                <w:rFonts w:ascii="Calibri" w:cs="Calibri" w:eastAsia="Calibri" w:hAnsi="Calibri"/>
                <w:i w:val="1"/>
                <w:sz w:val="20"/>
                <w:szCs w:val="20"/>
                <w:rtl w:val="0"/>
              </w:rPr>
              <w:t xml:space="preserve">some</w:t>
            </w:r>
            <w:r w:rsidDel="00000000" w:rsidR="00000000" w:rsidRPr="00000000">
              <w:rPr>
                <w:rFonts w:ascii="Calibri" w:cs="Calibri" w:eastAsia="Calibri" w:hAnsi="Calibri"/>
                <w:sz w:val="20"/>
                <w:szCs w:val="20"/>
                <w:rtl w:val="0"/>
              </w:rPr>
              <w:t xml:space="preserve"> design requirements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constructed with enough detail to assure that objective data on at least a </w:t>
            </w:r>
            <w:r w:rsidDel="00000000" w:rsidR="00000000" w:rsidRPr="00000000">
              <w:rPr>
                <w:rFonts w:ascii="Calibri" w:cs="Calibri" w:eastAsia="Calibri" w:hAnsi="Calibri"/>
                <w:i w:val="1"/>
                <w:sz w:val="20"/>
                <w:szCs w:val="20"/>
                <w:rtl w:val="0"/>
              </w:rPr>
              <w:t xml:space="preserve">few</w:t>
            </w:r>
            <w:r w:rsidDel="00000000" w:rsidR="00000000" w:rsidRPr="00000000">
              <w:rPr>
                <w:rFonts w:ascii="Calibri" w:cs="Calibri" w:eastAsia="Calibri" w:hAnsi="Calibri"/>
                <w:sz w:val="20"/>
                <w:szCs w:val="20"/>
                <w:rtl w:val="0"/>
              </w:rPr>
              <w:t xml:space="preserve"> design requirements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not</w:t>
            </w:r>
            <w:r w:rsidDel="00000000" w:rsidR="00000000" w:rsidRPr="00000000">
              <w:rPr>
                <w:rFonts w:ascii="Calibri" w:cs="Calibri" w:eastAsia="Calibri" w:hAnsi="Calibri"/>
                <w:sz w:val="20"/>
                <w:szCs w:val="20"/>
                <w:rtl w:val="0"/>
              </w:rPr>
              <w:t xml:space="preserve"> constructed with enough detail to assure that objective data on at least </w:t>
            </w:r>
            <w:r w:rsidDel="00000000" w:rsidR="00000000" w:rsidRPr="00000000">
              <w:rPr>
                <w:rFonts w:ascii="Calibri" w:cs="Calibri" w:eastAsia="Calibri" w:hAnsi="Calibri"/>
                <w:i w:val="1"/>
                <w:sz w:val="20"/>
                <w:szCs w:val="20"/>
                <w:rtl w:val="0"/>
              </w:rPr>
              <w:t xml:space="preserve">one</w:t>
            </w:r>
            <w:r w:rsidDel="00000000" w:rsidR="00000000" w:rsidRPr="00000000">
              <w:rPr>
                <w:rFonts w:ascii="Calibri" w:cs="Calibri" w:eastAsia="Calibri" w:hAnsi="Calibri"/>
                <w:sz w:val="20"/>
                <w:szCs w:val="20"/>
                <w:rtl w:val="0"/>
              </w:rPr>
              <w:t xml:space="preserve"> design requirement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not applicable</w:t>
            </w:r>
            <w:r w:rsidDel="00000000" w:rsidR="00000000" w:rsidRPr="00000000">
              <w:rPr>
                <w:rFonts w:ascii="Calibri" w:cs="Calibri" w:eastAsia="Calibri" w:hAnsi="Calibri"/>
                <w:sz w:val="20"/>
                <w:szCs w:val="20"/>
                <w:rtl w:val="0"/>
              </w:rPr>
              <w:t xml:space="preserve"> to any design requirements and/or functional claims</w:t>
            </w:r>
            <w:r w:rsidDel="00000000" w:rsidR="00000000" w:rsidRPr="00000000">
              <w:rPr>
                <w:rtl w:val="0"/>
              </w:rPr>
            </w:r>
          </w:p>
        </w:tc>
      </w:tr>
      <w:tr>
        <w:trPr>
          <w:cantSplit w:val="0"/>
          <w:trHeight w:val="157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3.Testing or Modeling of Attributes. </w:t>
            </w:r>
            <w:r w:rsidDel="00000000" w:rsidR="00000000" w:rsidRPr="00000000">
              <w:rPr>
                <w:rFonts w:ascii="Calibri" w:cs="Calibri" w:eastAsia="Calibri" w:hAnsi="Calibri"/>
                <w:sz w:val="20"/>
                <w:szCs w:val="20"/>
                <w:rtl w:val="0"/>
              </w:rPr>
              <w:t xml:space="preserve">_____________ attributes (sub-systems) of the unique solution that can be tested or modeled mathematically are addressed.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All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Most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Some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Few</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 more than one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None of the</w:t>
            </w:r>
            <w:r w:rsidDel="00000000" w:rsidR="00000000" w:rsidRPr="00000000">
              <w:rPr>
                <w:rtl w:val="0"/>
              </w:rPr>
            </w:r>
          </w:p>
        </w:tc>
      </w:tr>
      <w:tr>
        <w:trPr>
          <w:cantSplit w:val="0"/>
          <w:trHeight w:val="183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4.Addressing non-Testable Attributes. </w:t>
            </w:r>
            <w:r w:rsidDel="00000000" w:rsidR="00000000" w:rsidRPr="00000000">
              <w:rPr>
                <w:rFonts w:ascii="Calibri" w:cs="Calibri" w:eastAsia="Calibri" w:hAnsi="Calibri"/>
                <w:sz w:val="20"/>
                <w:szCs w:val="20"/>
                <w:rtl w:val="0"/>
              </w:rPr>
              <w:t xml:space="preserve">_____________ justification is provided for those that cannot be tested or modeled mathematically and thus require expert review.</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A </w:t>
            </w:r>
            <w:r w:rsidDel="00000000" w:rsidR="00000000" w:rsidRPr="00000000">
              <w:rPr>
                <w:rFonts w:ascii="Calibri" w:cs="Calibri" w:eastAsia="Calibri" w:hAnsi="Calibri"/>
                <w:i w:val="1"/>
                <w:sz w:val="20"/>
                <w:szCs w:val="20"/>
                <w:rtl w:val="0"/>
              </w:rPr>
              <w:t xml:space="preserve">well </w:t>
            </w:r>
            <w:r w:rsidDel="00000000" w:rsidR="00000000" w:rsidRPr="00000000">
              <w:rPr>
                <w:rFonts w:ascii="Calibri" w:cs="Calibri" w:eastAsia="Calibri" w:hAnsi="Calibri"/>
                <w:sz w:val="20"/>
                <w:szCs w:val="20"/>
                <w:rtl w:val="0"/>
              </w:rPr>
              <w:t xml:space="preserve">supported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i w:val="1"/>
                <w:sz w:val="20"/>
                <w:szCs w:val="20"/>
                <w:rtl w:val="0"/>
              </w:rPr>
              <w:t xml:space="preserve"> generally </w:t>
            </w:r>
            <w:r w:rsidDel="00000000" w:rsidR="00000000" w:rsidRPr="00000000">
              <w:rPr>
                <w:rFonts w:ascii="Calibri" w:cs="Calibri" w:eastAsia="Calibri" w:hAnsi="Calibri"/>
                <w:sz w:val="20"/>
                <w:szCs w:val="20"/>
                <w:rtl w:val="0"/>
              </w:rPr>
              <w:t xml:space="preserve">supported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An</w:t>
            </w:r>
            <w:r w:rsidDel="00000000" w:rsidR="00000000" w:rsidRPr="00000000">
              <w:rPr>
                <w:rFonts w:ascii="Calibri" w:cs="Calibri" w:eastAsia="Calibri" w:hAnsi="Calibri"/>
                <w:i w:val="1"/>
                <w:sz w:val="20"/>
                <w:szCs w:val="20"/>
                <w:rtl w:val="0"/>
              </w:rPr>
              <w:t xml:space="preserve"> adequately </w:t>
            </w:r>
            <w:r w:rsidDel="00000000" w:rsidR="00000000" w:rsidRPr="00000000">
              <w:rPr>
                <w:rFonts w:ascii="Calibri" w:cs="Calibri" w:eastAsia="Calibri" w:hAnsi="Calibri"/>
                <w:sz w:val="20"/>
                <w:szCs w:val="20"/>
                <w:rtl w:val="0"/>
              </w:rPr>
              <w:t xml:space="preserve">supported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Developing</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Insufficient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w:t>
            </w:r>
            <w:r w:rsidDel="00000000" w:rsidR="00000000" w:rsidRPr="00000000">
              <w:rPr>
                <w:rtl w:val="0"/>
              </w:rPr>
            </w:r>
          </w:p>
        </w:tc>
      </w:tr>
    </w:tbl>
    <w:p w:rsidR="00000000" w:rsidDel="00000000" w:rsidP="00000000" w:rsidRDefault="00000000" w:rsidRPr="00000000" w14:paraId="0000010E">
      <w:pPr>
        <w:pStyle w:val="Heading2"/>
        <w:rPr/>
      </w:pPr>
      <w:bookmarkStart w:colFirst="0" w:colLast="0" w:name="_xnykp37yv1dk" w:id="6"/>
      <w:bookmarkEnd w:id="6"/>
      <w:r w:rsidDel="00000000" w:rsidR="00000000" w:rsidRPr="00000000">
        <w:rPr>
          <w:rtl w:val="0"/>
        </w:rPr>
      </w:r>
    </w:p>
    <w:sectPr>
      <w:headerReference r:id="rId32" w:type="default"/>
      <w:headerReference r:id="rId33" w:type="first"/>
      <w:footerReference r:id="rId34" w:type="default"/>
      <w:footerReference r:id="rId3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283464</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116">
    <w:pPr>
      <w:spacing w:after="0" w:line="276" w:lineRule="auto"/>
      <w:rPr>
        <w:sz w:val="20"/>
        <w:szCs w:val="20"/>
      </w:rPr>
    </w:pPr>
    <w:r w:rsidDel="00000000" w:rsidR="00000000" w:rsidRPr="00000000">
      <w:rPr>
        <w:sz w:val="20"/>
        <w:szCs w:val="20"/>
        <w:rtl w:val="0"/>
      </w:rPr>
      <w:t xml:space="preserve">MyDesign Portfolio - Element G Initial Template</w:t>
    </w:r>
  </w:p>
  <w:p w:rsidR="00000000" w:rsidDel="00000000" w:rsidP="00000000" w:rsidRDefault="00000000" w:rsidRPr="00000000" w14:paraId="00000117">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tabs>
        <w:tab w:val="right" w:leader="none" w:pos="9360"/>
      </w:tabs>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-938208</wp:posOffset>
          </wp:positionH>
          <wp:positionV relativeFrom="paragraph">
            <wp:posOffset>-457195</wp:posOffset>
          </wp:positionV>
          <wp:extent cx="7822046" cy="929983"/>
          <wp:effectExtent b="0" l="0" r="0" t="0"/>
          <wp:wrapSquare wrapText="bothSides" distB="0" distT="0" distL="0" distR="0"/>
          <wp:docPr id="17"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110">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111">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18" name="image2.png"/>
          <a:graphic>
            <a:graphicData uri="http://schemas.openxmlformats.org/drawingml/2006/picture">
              <pic:pic>
                <pic:nvPicPr>
                  <pic:cNvPr id="0" name="image2.png"/>
                  <pic:cNvPicPr preferRelativeResize="0"/>
                </pic:nvPicPr>
                <pic:blipFill>
                  <a:blip r:embed="rId1"/>
                  <a:srcRect b="75"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113">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114">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www.amazon.com/80-20-20-2020-T-Slotted-Extrusion/dp/B00J5S8NKC?th=1" TargetMode="External"/><Relationship Id="rId21" Type="http://schemas.openxmlformats.org/officeDocument/2006/relationships/hyperlink" Target="https://www.everestpartssupplies.com/products/hidden-corner-connector-40-series?variant=47265074512152&amp;country=US&amp;currency=USD&amp;utm_medium=product_sync&amp;utm_source=google&amp;utm_content=sag_organic&amp;utm_campaign=sag_organic&amp;com_cvv=8fb3d522dc163aeadb66e08cd7450cbbdddc64c6cf2e8891f6d48747c6d56d2c" TargetMode="External"/><Relationship Id="rId24" Type="http://schemas.openxmlformats.org/officeDocument/2006/relationships/hyperlink" Target="https://www.amazon.com/Adhesive-Thickness-Super-Sticky-Rectangle-Waterproof/dp/B0CZL272TN?source=ps-sl-shoppingads-lpcontext&amp;ref_=fplfs&amp;psc=1&amp;smid=A33G03RGL0O2XH" TargetMode="External"/><Relationship Id="rId23" Type="http://schemas.openxmlformats.org/officeDocument/2006/relationships/hyperlink" Target="https://www.homedepot.com/p/PLUMBFLEX-Heavy-Duty-Shelf-Bracket-with-3-8-in-Hole-MAX-LOAD-250-lbs-L-Corner-Brace-for-Plumbing-and-Decor-Iron-38CABG/309987069?MERCH=REC-_-pipsem-_-320607974-_-0-_-n/a-_-n/a-_-n/a-_-n/a-_-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26" Type="http://schemas.openxmlformats.org/officeDocument/2006/relationships/hyperlink" Target="https://www.walmart.com/ip/OLSON-SAW-SF63510-Coping-Saw-Frame-Deluxe-Coping-Frame-End-Screw-Original/5285133422?wmlspartner=wlpa&amp;selectedSellerId=101017072&amp;selectedOfferId=61F60374617330A9BAE0679D8D393415&amp;conditionGroupCode=1&amp;gQT=1" TargetMode="External"/><Relationship Id="rId25" Type="http://schemas.openxmlformats.org/officeDocument/2006/relationships/hyperlink" Target="https://www.homedepot.com/p/Olson-Saw-7-in-Coping-Saw-with-Wood-Handle-SF63510/304584733?source=shoppingads&amp;locale=en-US&amp;gQT=1" TargetMode="External"/><Relationship Id="rId28" Type="http://schemas.openxmlformats.org/officeDocument/2006/relationships/hyperlink" Target="https://www.walmart.com/ip/Black-Decker-20v-Max-Lithium-Cordless/128500996?wmlspartner=wlpa&amp;selectedSellerId=101468141&amp;selectedOfferId=C1A91C3F29D7391DA598CF84D8040BB8&amp;conditionGroupCode=1&amp;gQT=1" TargetMode="External"/><Relationship Id="rId27" Type="http://schemas.openxmlformats.org/officeDocument/2006/relationships/hyperlink" Target="https://www.amazon.com/DECKER-LD120VA-20-Volt-Lithium-Accessories/dp/B006V6YAPI?source=ps-sl-shoppingads-lpcontext&amp;ref_=fplfs&amp;psc=1&amp;smid=ATVPDKIKX0DER&amp;gQT=1" TargetMode="External"/><Relationship Id="rId5" Type="http://schemas.openxmlformats.org/officeDocument/2006/relationships/styles" Target="styles.xml"/><Relationship Id="rId6" Type="http://schemas.openxmlformats.org/officeDocument/2006/relationships/image" Target="media/image8.jpg"/><Relationship Id="rId29" Type="http://schemas.openxmlformats.org/officeDocument/2006/relationships/image" Target="media/image7.png"/><Relationship Id="rId7" Type="http://schemas.openxmlformats.org/officeDocument/2006/relationships/image" Target="media/image19.jpg"/><Relationship Id="rId8" Type="http://schemas.openxmlformats.org/officeDocument/2006/relationships/image" Target="media/image16.jpg"/><Relationship Id="rId31" Type="http://schemas.openxmlformats.org/officeDocument/2006/relationships/image" Target="media/image6.png"/><Relationship Id="rId30" Type="http://schemas.openxmlformats.org/officeDocument/2006/relationships/image" Target="media/image4.png"/><Relationship Id="rId11" Type="http://schemas.openxmlformats.org/officeDocument/2006/relationships/image" Target="media/image3.png"/><Relationship Id="rId33" Type="http://schemas.openxmlformats.org/officeDocument/2006/relationships/header" Target="header2.xml"/><Relationship Id="rId10" Type="http://schemas.openxmlformats.org/officeDocument/2006/relationships/image" Target="media/image11.jpg"/><Relationship Id="rId32" Type="http://schemas.openxmlformats.org/officeDocument/2006/relationships/header" Target="header1.xml"/><Relationship Id="rId13" Type="http://schemas.openxmlformats.org/officeDocument/2006/relationships/image" Target="media/image17.jpg"/><Relationship Id="rId35" Type="http://schemas.openxmlformats.org/officeDocument/2006/relationships/footer" Target="footer2.xml"/><Relationship Id="rId12" Type="http://schemas.openxmlformats.org/officeDocument/2006/relationships/image" Target="media/image10.jpg"/><Relationship Id="rId34" Type="http://schemas.openxmlformats.org/officeDocument/2006/relationships/footer" Target="footer1.xml"/><Relationship Id="rId15" Type="http://schemas.openxmlformats.org/officeDocument/2006/relationships/image" Target="media/image15.jpg"/><Relationship Id="rId14" Type="http://schemas.openxmlformats.org/officeDocument/2006/relationships/image" Target="media/image12.jpg"/><Relationship Id="rId17" Type="http://schemas.openxmlformats.org/officeDocument/2006/relationships/image" Target="media/image20.jpg"/><Relationship Id="rId16" Type="http://schemas.openxmlformats.org/officeDocument/2006/relationships/image" Target="media/image9.jpg"/><Relationship Id="rId19" Type="http://schemas.openxmlformats.org/officeDocument/2006/relationships/image" Target="media/image13.jpg"/><Relationship Id="rId18" Type="http://schemas.openxmlformats.org/officeDocument/2006/relationships/image" Target="media/image18.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