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240" w:lineRule="auto"/>
        <w:ind w:left="0" w:firstLine="0"/>
        <w:rPr>
          <w:rFonts w:ascii="Open Sans" w:cs="Open Sans" w:eastAsia="Open Sans" w:hAnsi="Open Sans"/>
          <w:sz w:val="36"/>
          <w:szCs w:val="36"/>
        </w:rPr>
      </w:pPr>
      <w:r w:rsidDel="00000000" w:rsidR="00000000" w:rsidRPr="00000000">
        <w:rPr>
          <w:rFonts w:ascii="Open Sans" w:cs="Open Sans" w:eastAsia="Open Sans" w:hAnsi="Open Sans"/>
          <w:sz w:val="36"/>
          <w:szCs w:val="36"/>
          <w:rtl w:val="0"/>
        </w:rPr>
        <w:t xml:space="preserve">L</w:t>
      </w:r>
    </w:p>
    <w:p w:rsidR="00000000" w:rsidDel="00000000" w:rsidP="00000000" w:rsidRDefault="00000000" w:rsidRPr="00000000" w14:paraId="00000002">
      <w:pPr>
        <w:pStyle w:val="Heading1"/>
        <w:spacing w:after="240" w:before="320" w:line="240" w:lineRule="auto"/>
        <w:rPr>
          <w:rFonts w:ascii="Open Sans" w:cs="Open Sans" w:eastAsia="Open Sans" w:hAnsi="Open Sans"/>
          <w:b w:val="1"/>
          <w:color w:val="282e6c"/>
          <w:sz w:val="28"/>
          <w:szCs w:val="28"/>
        </w:rPr>
      </w:pPr>
      <w:bookmarkStart w:colFirst="0" w:colLast="0" w:name="_4taik0ufii12" w:id="0"/>
      <w:bookmarkEnd w:id="0"/>
      <w:r w:rsidDel="00000000" w:rsidR="00000000" w:rsidRPr="00000000">
        <w:rPr>
          <w:rFonts w:ascii="Open Sans" w:cs="Open Sans" w:eastAsia="Open Sans" w:hAnsi="Open Sans"/>
          <w:b w:val="1"/>
          <w:color w:val="282e6c"/>
          <w:sz w:val="28"/>
          <w:szCs w:val="28"/>
          <w:rtl w:val="0"/>
        </w:rPr>
        <w:t xml:space="preserve">Element L: Presentation of Designer’s Recommendations </w:t>
      </w:r>
    </w:p>
    <w:p w:rsidR="00000000" w:rsidDel="00000000" w:rsidP="00000000" w:rsidRDefault="00000000" w:rsidRPr="00000000" w14:paraId="00000003">
      <w:pPr>
        <w:pStyle w:val="Heading2"/>
        <w:spacing w:after="80" w:before="280" w:line="240" w:lineRule="auto"/>
        <w:rPr>
          <w:rFonts w:ascii="Open Sans" w:cs="Open Sans" w:eastAsia="Open Sans" w:hAnsi="Open Sans"/>
          <w:i w:val="1"/>
          <w:color w:val="808080"/>
          <w:sz w:val="24"/>
          <w:szCs w:val="24"/>
        </w:rPr>
      </w:pPr>
      <w:bookmarkStart w:colFirst="0" w:colLast="0" w:name="_r7ceyfvxvlpy" w:id="1"/>
      <w:bookmarkEnd w:id="1"/>
      <w:r w:rsidDel="00000000" w:rsidR="00000000" w:rsidRPr="00000000">
        <w:rPr>
          <w:rFonts w:ascii="Open Sans" w:cs="Open Sans" w:eastAsia="Open Sans" w:hAnsi="Open Sans"/>
          <w:b w:val="1"/>
          <w:color w:val="808080"/>
          <w:sz w:val="24"/>
          <w:szCs w:val="24"/>
          <w:rtl w:val="0"/>
        </w:rPr>
        <w:t xml:space="preserve">Content of Recommendations</w:t>
      </w:r>
      <w:r w:rsidDel="00000000" w:rsidR="00000000" w:rsidRPr="00000000">
        <w:rPr>
          <w:rFonts w:ascii="Open Sans" w:cs="Open Sans" w:eastAsia="Open Sans" w:hAnsi="Open Sans"/>
          <w:i w:val="1"/>
          <w:color w:val="808080"/>
          <w:sz w:val="24"/>
          <w:szCs w:val="24"/>
          <w:rtl w:val="0"/>
        </w:rPr>
        <w:t xml:space="preserve"> (L1, L2)</w:t>
      </w:r>
    </w:p>
    <w:p w:rsidR="00000000" w:rsidDel="00000000" w:rsidP="00000000" w:rsidRDefault="00000000" w:rsidRPr="00000000" w14:paraId="00000004">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The steps we could take to get our project further, consists of getting the uniform approved, we could do this by sending the board a video of our presentation and a close picture of our prototype. The next step we could take after getting it approved, is to take it to a manufacturing company like Kammeels and get an official uniform made, and see how much they would price the top of the uniform as, we could use that uniform and then advertise it in school shops or around school so that people could see the availability of the uniform.</w:t>
      </w:r>
    </w:p>
    <w:p w:rsidR="00000000" w:rsidDel="00000000" w:rsidP="00000000" w:rsidRDefault="00000000" w:rsidRPr="00000000" w14:paraId="00000005">
      <w:pPr>
        <w:numPr>
          <w:ilvl w:val="0"/>
          <w:numId w:val="2"/>
        </w:numPr>
        <w:spacing w:after="0" w:afterAutospacing="0"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 To go further in this project…</w:t>
      </w:r>
    </w:p>
    <w:p w:rsidR="00000000" w:rsidDel="00000000" w:rsidP="00000000" w:rsidRDefault="00000000" w:rsidRPr="00000000" w14:paraId="00000006">
      <w:pPr>
        <w:numPr>
          <w:ilvl w:val="0"/>
          <w:numId w:val="1"/>
        </w:numPr>
        <w:spacing w:after="0" w:afterAutospacing="0" w:line="24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We can get uniform approved</w:t>
      </w:r>
    </w:p>
    <w:p w:rsidR="00000000" w:rsidDel="00000000" w:rsidP="00000000" w:rsidRDefault="00000000" w:rsidRPr="00000000" w14:paraId="00000007">
      <w:pPr>
        <w:numPr>
          <w:ilvl w:val="0"/>
          <w:numId w:val="1"/>
        </w:numPr>
        <w:spacing w:after="0" w:afterAutospacing="0" w:line="24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Get an official uniform made at Kameels</w:t>
      </w:r>
    </w:p>
    <w:p w:rsidR="00000000" w:rsidDel="00000000" w:rsidP="00000000" w:rsidRDefault="00000000" w:rsidRPr="00000000" w14:paraId="00000008">
      <w:pPr>
        <w:numPr>
          <w:ilvl w:val="0"/>
          <w:numId w:val="1"/>
        </w:numPr>
        <w:spacing w:after="0" w:afterAutospacing="0" w:line="24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And advertise the uniform</w:t>
      </w:r>
    </w:p>
    <w:p w:rsidR="00000000" w:rsidDel="00000000" w:rsidP="00000000" w:rsidRDefault="00000000" w:rsidRPr="00000000" w14:paraId="00000009">
      <w:pPr>
        <w:numPr>
          <w:ilvl w:val="0"/>
          <w:numId w:val="2"/>
        </w:numPr>
        <w:spacing w:after="200"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Something that would have made this project easier is getting solid pieces of responses, feedback, or recommendations. It would have been useful to see people in similar fields to explain and recommend how they would move forward. We know basic ways that we could move forward, but in order to feel confident with these steps, it would be good to get validated from someone who has experience with these types of situations.</w:t>
      </w:r>
    </w:p>
    <w:p w:rsidR="00000000" w:rsidDel="00000000" w:rsidP="00000000" w:rsidRDefault="00000000" w:rsidRPr="00000000" w14:paraId="0000000A">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B">
      <w:pPr>
        <w:spacing w:after="200" w:line="240" w:lineRule="auto"/>
        <w:rPr/>
      </w:pPr>
      <w:r w:rsidDel="00000000" w:rsidR="00000000" w:rsidRPr="00000000">
        <w:rPr>
          <w:rFonts w:ascii="Open Sans" w:cs="Open Sans" w:eastAsia="Open Sans" w:hAnsi="Open Sans"/>
          <w:rtl w:val="0"/>
        </w:rPr>
        <w:t xml:space="preserve">A piece of feedback that we got was that our prototype was good, and it would be especially good to see it on display somewhere.</w:t>
      </w:r>
      <w:r w:rsidDel="00000000" w:rsidR="00000000" w:rsidRPr="00000000">
        <w:rPr>
          <w:rFonts w:ascii="Open Sans" w:cs="Open Sans" w:eastAsia="Open Sans" w:hAnsi="Open Sans"/>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