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I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structure your testing, data collection, and analysis but the specific assignment your instructor gave may require a different structure or dictate different details. If you make a copy of this template to edit for your testing collection and reports, be sure to delete the instructions and delete the examples given in the template table.</w:t>
      </w:r>
    </w:p>
    <w:p w:rsidR="00000000" w:rsidDel="00000000" w:rsidP="00000000" w:rsidRDefault="00000000" w:rsidRPr="00000000" w14:paraId="00000005">
      <w:pPr>
        <w:rPr>
          <w:color w:val="6aa84f"/>
        </w:rPr>
      </w:pPr>
      <w:r w:rsidDel="00000000" w:rsidR="00000000" w:rsidRPr="00000000">
        <w:rPr>
          <w:color w:val="6aa84f"/>
          <w:rtl w:val="0"/>
        </w:rPr>
        <w:t xml:space="preserve">You must test </w:t>
      </w:r>
      <w:r w:rsidDel="00000000" w:rsidR="00000000" w:rsidRPr="00000000">
        <w:rPr>
          <w:i w:val="1"/>
          <w:color w:val="6aa84f"/>
          <w:rtl w:val="0"/>
        </w:rPr>
        <w:t xml:space="preserve">all </w:t>
      </w:r>
      <w:r w:rsidDel="00000000" w:rsidR="00000000" w:rsidRPr="00000000">
        <w:rPr>
          <w:color w:val="6aa84f"/>
          <w:rtl w:val="0"/>
        </w:rPr>
        <w:t xml:space="preserve">high-priority requirements to score a 5. After testing, you will connect the data you collected to the "success" or "failures" of your design. You will consider the next steps for your design based on the data you just analyzed. Each test listed in your table for Element H (testing plan) was on its row. Generate a report for each test, the results, and its analysis that includes the following:</w:t>
      </w:r>
    </w:p>
    <w:p w:rsidR="00000000" w:rsidDel="00000000" w:rsidP="00000000" w:rsidRDefault="00000000" w:rsidRPr="00000000" w14:paraId="00000006">
      <w:pPr>
        <w:numPr>
          <w:ilvl w:val="0"/>
          <w:numId w:val="1"/>
        </w:numPr>
        <w:spacing w:after="0" w:lineRule="auto"/>
        <w:ind w:left="720" w:hanging="360"/>
        <w:rPr>
          <w:color w:val="6aa84f"/>
        </w:rPr>
      </w:pPr>
      <w:r w:rsidDel="00000000" w:rsidR="00000000" w:rsidRPr="00000000">
        <w:rPr>
          <w:color w:val="6aa84f"/>
          <w:rtl w:val="0"/>
        </w:rPr>
        <w:t xml:space="preserve">number and name of the test (as referenced in Element H)</w:t>
      </w:r>
      <w:r w:rsidDel="00000000" w:rsidR="00000000" w:rsidRPr="00000000">
        <w:rPr>
          <w:rtl w:val="0"/>
        </w:rPr>
      </w:r>
    </w:p>
    <w:p w:rsidR="00000000" w:rsidDel="00000000" w:rsidP="00000000" w:rsidRDefault="00000000" w:rsidRPr="00000000" w14:paraId="00000007">
      <w:pPr>
        <w:numPr>
          <w:ilvl w:val="0"/>
          <w:numId w:val="1"/>
        </w:numPr>
        <w:spacing w:after="0" w:lineRule="auto"/>
        <w:ind w:left="720" w:hanging="360"/>
        <w:rPr>
          <w:color w:val="6aa84f"/>
        </w:rPr>
      </w:pPr>
      <w:r w:rsidDel="00000000" w:rsidR="00000000" w:rsidRPr="00000000">
        <w:rPr>
          <w:color w:val="6aa84f"/>
          <w:rtl w:val="0"/>
        </w:rPr>
        <w:t xml:space="preserve">indication of whether the test is high, medium, or low priority based on your requirements (as referenced in Element C)</w:t>
      </w: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rPr>
          <w:color w:val="6aa84f"/>
        </w:rPr>
      </w:pPr>
      <w:r w:rsidDel="00000000" w:rsidR="00000000" w:rsidRPr="00000000">
        <w:rPr>
          <w:color w:val="6aa84f"/>
          <w:rtl w:val="0"/>
        </w:rPr>
        <w:t xml:space="preserve">for physical tests, include an explanation of your process and the full set of raw data such that the following best practices for scientific testing and mathematical modeling will be evident:</w:t>
      </w:r>
      <w:r w:rsidDel="00000000" w:rsidR="00000000" w:rsidRPr="00000000">
        <w:rPr>
          <w:rtl w:val="0"/>
        </w:rPr>
      </w:r>
    </w:p>
    <w:p w:rsidR="00000000" w:rsidDel="00000000" w:rsidP="00000000" w:rsidRDefault="00000000" w:rsidRPr="00000000" w14:paraId="00000009">
      <w:pPr>
        <w:numPr>
          <w:ilvl w:val="1"/>
          <w:numId w:val="2"/>
        </w:numPr>
        <w:spacing w:after="0" w:lineRule="auto"/>
        <w:ind w:left="1440" w:hanging="360"/>
        <w:rPr>
          <w:color w:val="6aa84f"/>
        </w:rPr>
      </w:pPr>
      <w:r w:rsidDel="00000000" w:rsidR="00000000" w:rsidRPr="00000000">
        <w:rPr>
          <w:color w:val="6aa84f"/>
          <w:rtl w:val="0"/>
        </w:rPr>
        <w:t xml:space="preserve">creating experimental controls</w:t>
      </w:r>
      <w:r w:rsidDel="00000000" w:rsidR="00000000" w:rsidRPr="00000000">
        <w:rPr>
          <w:rtl w:val="0"/>
        </w:rPr>
      </w:r>
    </w:p>
    <w:p w:rsidR="00000000" w:rsidDel="00000000" w:rsidP="00000000" w:rsidRDefault="00000000" w:rsidRPr="00000000" w14:paraId="0000000A">
      <w:pPr>
        <w:numPr>
          <w:ilvl w:val="1"/>
          <w:numId w:val="2"/>
        </w:numPr>
        <w:spacing w:after="0" w:lineRule="auto"/>
        <w:ind w:left="1440" w:hanging="360"/>
        <w:rPr>
          <w:color w:val="6aa84f"/>
        </w:rPr>
      </w:pPr>
      <w:r w:rsidDel="00000000" w:rsidR="00000000" w:rsidRPr="00000000">
        <w:rPr>
          <w:color w:val="6aa84f"/>
          <w:rtl w:val="0"/>
        </w:rPr>
        <w:t xml:space="preserve">defining independent and dependent variables</w:t>
      </w:r>
      <w:r w:rsidDel="00000000" w:rsidR="00000000" w:rsidRPr="00000000">
        <w:rPr>
          <w:rtl w:val="0"/>
        </w:rPr>
      </w:r>
    </w:p>
    <w:p w:rsidR="00000000" w:rsidDel="00000000" w:rsidP="00000000" w:rsidRDefault="00000000" w:rsidRPr="00000000" w14:paraId="0000000B">
      <w:pPr>
        <w:numPr>
          <w:ilvl w:val="1"/>
          <w:numId w:val="2"/>
        </w:numPr>
        <w:spacing w:after="0" w:lineRule="auto"/>
        <w:ind w:left="1440" w:hanging="360"/>
        <w:rPr>
          <w:color w:val="6aa84f"/>
        </w:rPr>
      </w:pPr>
      <w:r w:rsidDel="00000000" w:rsidR="00000000" w:rsidRPr="00000000">
        <w:rPr>
          <w:color w:val="6aa84f"/>
          <w:rtl w:val="0"/>
        </w:rPr>
        <w:t xml:space="preserve">only changing one variable at a time and changing it in increments to find a trend</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rPr>
          <w:color w:val="6aa84f"/>
        </w:rPr>
      </w:pPr>
      <w:r w:rsidDel="00000000" w:rsidR="00000000" w:rsidRPr="00000000">
        <w:rPr>
          <w:color w:val="6aa84f"/>
          <w:rtl w:val="0"/>
        </w:rPr>
        <w:t xml:space="preserve">collecting at least FIVE trials for each variable increment</w:t>
      </w:r>
      <w:r w:rsidDel="00000000" w:rsidR="00000000" w:rsidRPr="00000000">
        <w:rPr>
          <w:rtl w:val="0"/>
        </w:rPr>
      </w:r>
    </w:p>
    <w:p w:rsidR="00000000" w:rsidDel="00000000" w:rsidP="00000000" w:rsidRDefault="00000000" w:rsidRPr="00000000" w14:paraId="0000000D">
      <w:pPr>
        <w:numPr>
          <w:ilvl w:val="1"/>
          <w:numId w:val="2"/>
        </w:numPr>
        <w:spacing w:after="0" w:lineRule="auto"/>
        <w:ind w:left="1440" w:hanging="360"/>
        <w:rPr>
          <w:color w:val="6aa84f"/>
        </w:rPr>
      </w:pPr>
      <w:r w:rsidDel="00000000" w:rsidR="00000000" w:rsidRPr="00000000">
        <w:rPr>
          <w:color w:val="6aa84f"/>
          <w:rtl w:val="0"/>
        </w:rPr>
        <w:t xml:space="preserve">plotting data appropriately (e.g. scatter plot with trendline for continuous variables, bar charts/histogram for non-continuous variables, acknowledging and recording error as appropriate, and labeling random and systematic errors).</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color w:val="6aa84f"/>
        </w:rPr>
      </w:pPr>
      <w:r w:rsidDel="00000000" w:rsidR="00000000" w:rsidRPr="00000000">
        <w:rPr>
          <w:color w:val="6aa84f"/>
          <w:rtl w:val="0"/>
        </w:rPr>
        <w:t xml:space="preserve">summary of your data with appropriate charts, graphics, spreadsheets, etc., drawing on best practices in science and math for data display and analysis</w:t>
      </w: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color w:val="6aa84f"/>
        </w:rPr>
      </w:pPr>
      <w:r w:rsidDel="00000000" w:rsidR="00000000" w:rsidRPr="00000000">
        <w:rPr>
          <w:color w:val="6aa84f"/>
          <w:rtl w:val="0"/>
        </w:rPr>
        <w:t xml:space="preserve">statement of what the data means and a summary of the implications of the data you collected</w:t>
      </w:r>
      <w:r w:rsidDel="00000000" w:rsidR="00000000" w:rsidRPr="00000000">
        <w:rPr>
          <w:rtl w:val="0"/>
        </w:rPr>
      </w:r>
    </w:p>
    <w:p w:rsidR="00000000" w:rsidDel="00000000" w:rsidP="00000000" w:rsidRDefault="00000000" w:rsidRPr="00000000" w14:paraId="00000010">
      <w:pPr>
        <w:numPr>
          <w:ilvl w:val="1"/>
          <w:numId w:val="2"/>
        </w:numPr>
        <w:spacing w:after="0" w:lineRule="auto"/>
        <w:ind w:left="1440" w:hanging="360"/>
        <w:rPr>
          <w:color w:val="6aa84f"/>
        </w:rPr>
      </w:pPr>
      <w:r w:rsidDel="00000000" w:rsidR="00000000" w:rsidRPr="00000000">
        <w:rPr>
          <w:color w:val="6aa84f"/>
          <w:rtl w:val="0"/>
        </w:rPr>
        <w:t xml:space="preserve">A possible sentence could be, “Based on our testing data, we found that &lt;trend in data&gt; means &lt;something about the design's success&gt; because &lt;logic of conclusion&gt;.”</w:t>
      </w:r>
    </w:p>
    <w:p w:rsidR="00000000" w:rsidDel="00000000" w:rsidP="00000000" w:rsidRDefault="00000000" w:rsidRPr="00000000" w14:paraId="00000011">
      <w:pPr>
        <w:numPr>
          <w:ilvl w:val="0"/>
          <w:numId w:val="1"/>
        </w:numPr>
        <w:spacing w:after="0" w:lineRule="auto"/>
        <w:ind w:left="720" w:hanging="360"/>
        <w:rPr>
          <w:color w:val="6aa84f"/>
        </w:rPr>
      </w:pPr>
      <w:r w:rsidDel="00000000" w:rsidR="00000000" w:rsidRPr="00000000">
        <w:rPr>
          <w:color w:val="6aa84f"/>
          <w:rtl w:val="0"/>
        </w:rPr>
        <w:t xml:space="preserve">discussions about </w:t>
      </w:r>
      <w:r w:rsidDel="00000000" w:rsidR="00000000" w:rsidRPr="00000000">
        <w:rPr>
          <w:i w:val="1"/>
          <w:color w:val="6aa84f"/>
          <w:rtl w:val="0"/>
        </w:rPr>
        <w:t xml:space="preserve">each</w:t>
      </w:r>
      <w:r w:rsidDel="00000000" w:rsidR="00000000" w:rsidRPr="00000000">
        <w:rPr>
          <w:color w:val="6aa84f"/>
          <w:rtl w:val="0"/>
        </w:rPr>
        <w:t xml:space="preserve"> implication from the summary of your data</w:t>
      </w:r>
      <w:r w:rsidDel="00000000" w:rsidR="00000000" w:rsidRPr="00000000">
        <w:rPr>
          <w:rtl w:val="0"/>
        </w:rPr>
      </w:r>
    </w:p>
    <w:p w:rsidR="00000000" w:rsidDel="00000000" w:rsidP="00000000" w:rsidRDefault="00000000" w:rsidRPr="00000000" w14:paraId="00000012">
      <w:pPr>
        <w:numPr>
          <w:ilvl w:val="0"/>
          <w:numId w:val="1"/>
        </w:numPr>
        <w:ind w:left="720" w:hanging="360"/>
        <w:rPr>
          <w:color w:val="6aa84f"/>
        </w:rPr>
      </w:pPr>
      <w:r w:rsidDel="00000000" w:rsidR="00000000" w:rsidRPr="00000000">
        <w:rPr>
          <w:color w:val="6aa84f"/>
          <w:rtl w:val="0"/>
        </w:rPr>
        <w:t xml:space="preserve">next steps for your design and process from the new information from the test that was conducted</w:t>
      </w:r>
    </w:p>
    <w:p w:rsidR="00000000" w:rsidDel="00000000" w:rsidP="00000000" w:rsidRDefault="00000000" w:rsidRPr="00000000" w14:paraId="00000013">
      <w:pPr>
        <w:shd w:fill="ffffff" w:val="clear"/>
        <w:spacing w:after="180" w:before="18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Table of Results:</w:t>
      </w:r>
    </w:p>
    <w:tbl>
      <w:tblPr>
        <w:tblStyle w:val="Table1"/>
        <w:tblW w:w="9360.000000000002"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630" w:hRule="atLeast"/>
          <w:tblHeader w:val="1"/>
        </w:trPr>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4">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Test Name</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5">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b7b7b7"/>
                <w:sz w:val="24"/>
                <w:szCs w:val="24"/>
                <w:rtl w:val="0"/>
              </w:rPr>
              <w:t xml:space="preserve">(Name of 1st Test)Test 1 </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6">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b7b7b7"/>
                <w:sz w:val="24"/>
                <w:szCs w:val="24"/>
                <w:rtl w:val="0"/>
              </w:rPr>
              <w:t xml:space="preserve">(Name of 2nd Test)test 2</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7">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b7b7b7"/>
                <w:sz w:val="24"/>
                <w:szCs w:val="24"/>
                <w:rtl w:val="0"/>
              </w:rPr>
              <w:t xml:space="preserve">(Name of 3rd Test) test 3</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Priority of test</w:t>
            </w:r>
          </w:p>
        </w:tc>
      </w:tr>
      <w:tr>
        <w:trPr>
          <w:cantSplit w:val="0"/>
          <w:trHeight w:val="915" w:hRule="atLeast"/>
          <w:tblHeader w:val="1"/>
        </w:trPr>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9">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2d3b45"/>
                <w:sz w:val="24"/>
                <w:szCs w:val="24"/>
                <w:rtl w:val="0"/>
              </w:rPr>
              <w:t xml:space="preserve">Test Results </w:t>
            </w:r>
            <w:r w:rsidDel="00000000" w:rsidR="00000000" w:rsidRPr="00000000">
              <w:rPr>
                <w:rFonts w:ascii="Arial" w:cs="Arial" w:eastAsia="Arial" w:hAnsi="Arial"/>
                <w:color w:val="b7b7b7"/>
                <w:sz w:val="24"/>
                <w:szCs w:val="24"/>
                <w:rtl w:val="0"/>
              </w:rPr>
              <w:t xml:space="preserve">(Values for each test trial with measurement units) Prioity</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A">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B">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C">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high</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D">
            <w:pPr>
              <w:spacing w:after="0" w:line="276" w:lineRule="auto"/>
              <w:rPr>
                <w:rFonts w:ascii="Arial" w:cs="Arial" w:eastAsia="Arial" w:hAnsi="Arial"/>
                <w:color w:val="2d3b45"/>
                <w:sz w:val="24"/>
                <w:szCs w:val="24"/>
              </w:rPr>
            </w:pPr>
            <w:r w:rsidDel="00000000" w:rsidR="00000000" w:rsidRPr="00000000">
              <w:rPr>
                <w:rtl w:val="0"/>
              </w:rPr>
            </w:r>
          </w:p>
        </w:tc>
      </w:tr>
      <w:tr>
        <w:trPr>
          <w:cantSplit w:val="0"/>
          <w:trHeight w:val="915" w:hRule="atLeast"/>
          <w:tblHeader w:val="1"/>
        </w:trPr>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E">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2d3b45"/>
                <w:sz w:val="24"/>
                <w:szCs w:val="24"/>
                <w:rtl w:val="0"/>
              </w:rPr>
              <w:t xml:space="preserve">Number of Trials </w:t>
            </w:r>
            <w:r w:rsidDel="00000000" w:rsidR="00000000" w:rsidRPr="00000000">
              <w:rPr>
                <w:rFonts w:ascii="Arial" w:cs="Arial" w:eastAsia="Arial" w:hAnsi="Arial"/>
                <w:color w:val="b7b7b7"/>
                <w:sz w:val="24"/>
                <w:szCs w:val="24"/>
                <w:rtl w:val="0"/>
              </w:rPr>
              <w:t xml:space="preserve">(How many trials of the test did you perform?)</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1F">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all 3 device showed</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0">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10 countries show</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1">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5 rewards achieved</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2">
            <w:pPr>
              <w:spacing w:after="0" w:line="276" w:lineRule="auto"/>
              <w:rPr>
                <w:rFonts w:ascii="Arial" w:cs="Arial" w:eastAsia="Arial" w:hAnsi="Arial"/>
                <w:color w:val="2d3b45"/>
                <w:sz w:val="24"/>
                <w:szCs w:val="24"/>
              </w:rPr>
            </w:pPr>
            <w:r w:rsidDel="00000000" w:rsidR="00000000" w:rsidRPr="00000000">
              <w:rPr>
                <w:rtl w:val="0"/>
              </w:rPr>
            </w:r>
          </w:p>
        </w:tc>
      </w:tr>
      <w:tr>
        <w:trPr>
          <w:cantSplit w:val="0"/>
          <w:trHeight w:val="915" w:hRule="atLeast"/>
          <w:tblHeader w:val="1"/>
        </w:trPr>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3">
            <w:pPr>
              <w:spacing w:after="0" w:line="276" w:lineRule="auto"/>
              <w:rPr>
                <w:rFonts w:ascii="Arial" w:cs="Arial" w:eastAsia="Arial" w:hAnsi="Arial"/>
                <w:color w:val="b7b7b7"/>
                <w:sz w:val="24"/>
                <w:szCs w:val="24"/>
              </w:rPr>
            </w:pPr>
            <w:r w:rsidDel="00000000" w:rsidR="00000000" w:rsidRPr="00000000">
              <w:rPr>
                <w:rFonts w:ascii="Arial" w:cs="Arial" w:eastAsia="Arial" w:hAnsi="Arial"/>
                <w:color w:val="2d3b45"/>
                <w:sz w:val="24"/>
                <w:szCs w:val="24"/>
                <w:rtl w:val="0"/>
              </w:rPr>
              <w:t xml:space="preserve">Observations: </w:t>
            </w:r>
            <w:r w:rsidDel="00000000" w:rsidR="00000000" w:rsidRPr="00000000">
              <w:rPr>
                <w:rFonts w:ascii="Arial" w:cs="Arial" w:eastAsia="Arial" w:hAnsi="Arial"/>
                <w:color w:val="b7b7b7"/>
                <w:sz w:val="24"/>
                <w:szCs w:val="24"/>
                <w:rtl w:val="0"/>
              </w:rPr>
              <w:t xml:space="preserve">What observations did you make about the tests?</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4">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3 per device</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5">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10</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6">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7">
            <w:pPr>
              <w:spacing w:after="0" w:line="276" w:lineRule="auto"/>
              <w:rPr>
                <w:rFonts w:ascii="Arial" w:cs="Arial" w:eastAsia="Arial" w:hAnsi="Arial"/>
                <w:color w:val="2d3b45"/>
                <w:sz w:val="24"/>
                <w:szCs w:val="24"/>
              </w:rPr>
            </w:pPr>
            <w:r w:rsidDel="00000000" w:rsidR="00000000" w:rsidRPr="00000000">
              <w:rPr>
                <w:rtl w:val="0"/>
              </w:rPr>
            </w:r>
          </w:p>
        </w:tc>
      </w:tr>
      <w:tr>
        <w:trPr>
          <w:cantSplit w:val="0"/>
          <w:trHeight w:val="345" w:hRule="atLeast"/>
          <w:tblHeader w:val="0"/>
        </w:trPr>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8">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Pass/ Fail</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9">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pass</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A">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pass</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B">
            <w:pPr>
              <w:spacing w:after="0" w:line="276" w:lineRule="auto"/>
              <w:rPr>
                <w:rFonts w:ascii="Arial" w:cs="Arial" w:eastAsia="Arial" w:hAnsi="Arial"/>
                <w:color w:val="2d3b45"/>
                <w:sz w:val="24"/>
                <w:szCs w:val="24"/>
              </w:rPr>
            </w:pPr>
            <w:r w:rsidDel="00000000" w:rsidR="00000000" w:rsidRPr="00000000">
              <w:rPr>
                <w:rFonts w:ascii="Arial" w:cs="Arial" w:eastAsia="Arial" w:hAnsi="Arial"/>
                <w:color w:val="2d3b45"/>
                <w:sz w:val="24"/>
                <w:szCs w:val="24"/>
                <w:rtl w:val="0"/>
              </w:rPr>
              <w:t xml:space="preserve">pass</w:t>
            </w:r>
          </w:p>
        </w:tc>
        <w:tc>
          <w:tcPr>
            <w:tcBorders>
              <w:top w:color="808080" w:space="0" w:sz="4" w:val="single"/>
              <w:left w:color="808080" w:space="0" w:sz="4" w:val="single"/>
              <w:bottom w:color="808080" w:space="0" w:sz="4" w:val="single"/>
              <w:right w:color="808080" w:space="0" w:sz="4" w:val="single"/>
            </w:tcBorders>
            <w:tcMar>
              <w:top w:w="40.0" w:type="dxa"/>
              <w:left w:w="40.0" w:type="dxa"/>
              <w:bottom w:w="40.0" w:type="dxa"/>
              <w:right w:w="40.0" w:type="dxa"/>
            </w:tcMar>
            <w:vAlign w:val="top"/>
          </w:tcPr>
          <w:p w:rsidR="00000000" w:rsidDel="00000000" w:rsidP="00000000" w:rsidRDefault="00000000" w:rsidRPr="00000000" w14:paraId="0000002C">
            <w:pPr>
              <w:spacing w:after="0" w:line="276" w:lineRule="auto"/>
              <w:rPr>
                <w:rFonts w:ascii="Arial" w:cs="Arial" w:eastAsia="Arial" w:hAnsi="Arial"/>
                <w:color w:val="2d3b45"/>
                <w:sz w:val="24"/>
                <w:szCs w:val="24"/>
              </w:rPr>
            </w:pPr>
            <w:r w:rsidDel="00000000" w:rsidR="00000000" w:rsidRPr="00000000">
              <w:rPr>
                <w:rtl w:val="0"/>
              </w:rPr>
            </w:r>
          </w:p>
        </w:tc>
      </w:tr>
    </w:tbl>
    <w:p w:rsidR="00000000" w:rsidDel="00000000" w:rsidP="00000000" w:rsidRDefault="00000000" w:rsidRPr="00000000" w14:paraId="0000002D">
      <w:pPr>
        <w:shd w:fill="ffffff" w:val="clear"/>
        <w:spacing w:after="180" w:before="180" w:line="276" w:lineRule="auto"/>
        <w:rPr>
          <w:color w:val="6aa84f"/>
          <w:sz w:val="24"/>
          <w:szCs w:val="24"/>
        </w:rPr>
      </w:pPr>
      <w:r w:rsidDel="00000000" w:rsidR="00000000" w:rsidRPr="00000000">
        <w:rPr>
          <w:sz w:val="24"/>
          <w:szCs w:val="24"/>
          <w:rtl w:val="0"/>
        </w:rPr>
        <w:t xml:space="preserve">Summary of the testing data: </w:t>
      </w:r>
      <w:r w:rsidDel="00000000" w:rsidR="00000000" w:rsidRPr="00000000">
        <w:rPr>
          <w:color w:val="6aa84f"/>
          <w:sz w:val="24"/>
          <w:szCs w:val="24"/>
          <w:rtl w:val="0"/>
        </w:rPr>
        <w:t xml:space="preserve"> (Both verbal and with tables or graphs)</w:t>
      </w:r>
    </w:p>
    <w:p w:rsidR="00000000" w:rsidDel="00000000" w:rsidP="00000000" w:rsidRDefault="00000000" w:rsidRPr="00000000" w14:paraId="0000002E">
      <w:pPr>
        <w:shd w:fill="ffffff" w:val="clear"/>
        <w:spacing w:after="180" w:before="180"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Verbal Summary: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tests were passed and successfully functioned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3">
      <w:pPr>
        <w:shd w:fill="ffffff" w:val="clear"/>
        <w:spacing w:after="180" w:before="180" w:line="276" w:lineRule="auto"/>
        <w:rPr/>
      </w:pPr>
      <w:r w:rsidDel="00000000" w:rsidR="00000000" w:rsidRPr="00000000">
        <w:rPr>
          <w:rtl w:val="0"/>
        </w:rPr>
      </w:r>
    </w:p>
    <w:p w:rsidR="00000000" w:rsidDel="00000000" w:rsidP="00000000" w:rsidRDefault="00000000" w:rsidRPr="00000000" w14:paraId="00000034">
      <w:pPr>
        <w:shd w:fill="ffffff" w:val="clear"/>
        <w:spacing w:after="180" w:before="180" w:line="276" w:lineRule="auto"/>
        <w:rPr/>
      </w:pPr>
      <w:r w:rsidDel="00000000" w:rsidR="00000000" w:rsidRPr="00000000">
        <w:rPr>
          <w:rtl w:val="0"/>
        </w:rPr>
      </w:r>
    </w:p>
    <w:p w:rsidR="00000000" w:rsidDel="00000000" w:rsidP="00000000" w:rsidRDefault="00000000" w:rsidRPr="00000000" w14:paraId="00000035">
      <w:pPr>
        <w:shd w:fill="ffffff" w:val="clear"/>
        <w:spacing w:after="180" w:before="180" w:line="276" w:lineRule="auto"/>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3E">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I: Testing, Data Collection and Analysis</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99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Quantity of tests conducted.</w:t>
            </w:r>
            <w:r w:rsidDel="00000000" w:rsidR="00000000" w:rsidRPr="00000000">
              <w:rPr>
                <w:rFonts w:ascii="Calibri" w:cs="Calibri" w:eastAsia="Calibri" w:hAnsi="Calibri"/>
                <w:sz w:val="20"/>
                <w:szCs w:val="20"/>
                <w:rtl w:val="0"/>
              </w:rPr>
              <w:t xml:space="preserve"> The student conducts _____________tests for high priority requirements that are reasonable based on instructional context, or through physical or mathematical modeling.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more than four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four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three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two</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r>
        <w:trPr>
          <w:cantSplit w:val="0"/>
          <w:trHeight w:val="187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Importance of tests.</w:t>
            </w:r>
            <w:r w:rsidDel="00000000" w:rsidR="00000000" w:rsidRPr="00000000">
              <w:rPr>
                <w:rFonts w:ascii="Calibri" w:cs="Calibri" w:eastAsia="Calibri" w:hAnsi="Calibri"/>
                <w:sz w:val="20"/>
                <w:szCs w:val="20"/>
                <w:rtl w:val="0"/>
              </w:rPr>
              <w:t xml:space="preserve"> The student conducts tests for____________ requirements that are reasonable based on instructional context, or through physical or mathematical modeling.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 high priority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most high priority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half of high priority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 low and high priority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only non priority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r>
        <w:trPr>
          <w:cantSplit w:val="0"/>
          <w:trHeight w:val="150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 Comprehension of testing procedure.</w:t>
            </w:r>
            <w:r w:rsidDel="00000000" w:rsidR="00000000" w:rsidRPr="00000000">
              <w:rPr>
                <w:rFonts w:ascii="Calibri" w:cs="Calibri" w:eastAsia="Calibri" w:hAnsi="Calibri"/>
                <w:sz w:val="20"/>
                <w:szCs w:val="20"/>
                <w:rtl w:val="0"/>
              </w:rPr>
              <w:t xml:space="preserve"> The student demonstrates ______________ understanding of testing procedure, including the gathering and analysis of resultant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considerable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ample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adequate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partial or overly general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minimal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failure of</w:t>
            </w:r>
            <w:r w:rsidDel="00000000" w:rsidR="00000000" w:rsidRPr="00000000">
              <w:rPr>
                <w:rtl w:val="0"/>
              </w:rPr>
            </w:r>
          </w:p>
        </w:tc>
      </w:tr>
      <w:tr>
        <w:trPr>
          <w:cantSplit w:val="0"/>
          <w:trHeight w:val="150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 Detail of the design analysis.</w:t>
            </w:r>
            <w:r w:rsidDel="00000000" w:rsidR="00000000" w:rsidRPr="00000000">
              <w:rPr>
                <w:rFonts w:ascii="Calibri" w:cs="Calibri" w:eastAsia="Calibri" w:hAnsi="Calibri"/>
                <w:sz w:val="20"/>
                <w:szCs w:val="20"/>
                <w:rtl w:val="0"/>
              </w:rPr>
              <w:t xml:space="preserve"> The analysis of the effectiveness with which the design met stated goals includes _______________ explanation (and summary) of the data.</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consistently detailed (generously </w:t>
            </w:r>
            <w:r w:rsidDel="00000000" w:rsidR="00000000" w:rsidRPr="00000000">
              <w:rPr>
                <w:rFonts w:ascii="Calibri" w:cs="Calibri" w:eastAsia="Calibri" w:hAnsi="Calibri"/>
                <w:sz w:val="20"/>
                <w:szCs w:val="20"/>
                <w:rtl w:val="0"/>
              </w:rPr>
              <w:t xml:space="preserve">supported by pictures, graphs, charts and other visuals</w:t>
            </w:r>
            <w:r w:rsidDel="00000000" w:rsidR="00000000" w:rsidRPr="00000000">
              <w:rPr>
                <w:rFonts w:ascii="Calibri" w:cs="Calibri" w:eastAsia="Calibri" w:hAnsi="Calibri"/>
                <w:i w:val="1"/>
                <w:sz w:val="20"/>
                <w:szCs w:val="20"/>
                <w:rtl w:val="0"/>
              </w:rPr>
              <w:t xml:space="preser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generally detailed (generally </w:t>
            </w:r>
            <w:r w:rsidDel="00000000" w:rsidR="00000000" w:rsidRPr="00000000">
              <w:rPr>
                <w:rFonts w:ascii="Calibri" w:cs="Calibri" w:eastAsia="Calibri" w:hAnsi="Calibri"/>
                <w:sz w:val="20"/>
                <w:szCs w:val="20"/>
                <w:rtl w:val="0"/>
              </w:rPr>
              <w:t xml:space="preserve">supported by pictures, graphs, charts and other visuals</w:t>
            </w:r>
            <w:r w:rsidDel="00000000" w:rsidR="00000000" w:rsidRPr="00000000">
              <w:rPr>
                <w:rFonts w:ascii="Calibri" w:cs="Calibri" w:eastAsia="Calibri" w:hAnsi="Calibri"/>
                <w:i w:val="1"/>
                <w:sz w:val="20"/>
                <w:szCs w:val="20"/>
                <w:rtl w:val="0"/>
              </w:rPr>
              <w:t xml:space="preser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somewhat detailed (at least somewhat </w:t>
            </w:r>
            <w:r w:rsidDel="00000000" w:rsidR="00000000" w:rsidRPr="00000000">
              <w:rPr>
                <w:rFonts w:ascii="Calibri" w:cs="Calibri" w:eastAsia="Calibri" w:hAnsi="Calibri"/>
                <w:sz w:val="20"/>
                <w:szCs w:val="20"/>
                <w:rtl w:val="0"/>
              </w:rPr>
              <w:t xml:space="preserve">supported by pictures, graphs, charts and other visuals</w:t>
            </w:r>
            <w:r w:rsidDel="00000000" w:rsidR="00000000" w:rsidRPr="00000000">
              <w:rPr>
                <w:rFonts w:ascii="Calibri" w:cs="Calibri" w:eastAsia="Calibri" w:hAnsi="Calibri"/>
                <w:i w:val="1"/>
                <w:sz w:val="20"/>
                <w:szCs w:val="20"/>
                <w:rtl w:val="0"/>
              </w:rPr>
              <w:t xml:space="preser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partial (partially complete and/or partially correct </w:t>
            </w:r>
            <w:r w:rsidDel="00000000" w:rsidR="00000000" w:rsidRPr="00000000">
              <w:rPr>
                <w:rFonts w:ascii="Calibri" w:cs="Calibri" w:eastAsia="Calibri" w:hAnsi="Calibri"/>
                <w:sz w:val="20"/>
                <w:szCs w:val="20"/>
                <w:rtl w:val="0"/>
              </w:rPr>
              <w:t xml:space="preserve">and</w:t>
            </w:r>
            <w:r w:rsidDel="00000000" w:rsidR="00000000" w:rsidRPr="00000000">
              <w:rPr>
                <w:rFonts w:ascii="Calibri" w:cs="Calibri" w:eastAsia="Calibri" w:hAnsi="Calibri"/>
                <w:i w:val="1"/>
                <w:sz w:val="20"/>
                <w:szCs w:val="20"/>
                <w:rtl w:val="0"/>
              </w:rPr>
              <w:t xml:space="preserve"> minimally </w:t>
            </w:r>
            <w:r w:rsidDel="00000000" w:rsidR="00000000" w:rsidRPr="00000000">
              <w:rPr>
                <w:rFonts w:ascii="Calibri" w:cs="Calibri" w:eastAsia="Calibri" w:hAnsi="Calibri"/>
                <w:sz w:val="20"/>
                <w:szCs w:val="20"/>
                <w:rtl w:val="0"/>
              </w:rPr>
              <w:t xml:space="preserve">supported by pictures, graphs, and other visuals</w:t>
            </w:r>
            <w:r w:rsidDel="00000000" w:rsidR="00000000" w:rsidRPr="00000000">
              <w:rPr>
                <w:rFonts w:ascii="Calibri" w:cs="Calibri" w:eastAsia="Calibri" w:hAnsi="Calibri"/>
                <w:i w:val="1"/>
                <w:sz w:val="20"/>
                <w:szCs w:val="20"/>
                <w:rtl w:val="0"/>
              </w:rPr>
              <w:t xml:space="preser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an attempted (may not be </w:t>
            </w:r>
            <w:r w:rsidDel="00000000" w:rsidR="00000000" w:rsidRPr="00000000">
              <w:rPr>
                <w:rFonts w:ascii="Calibri" w:cs="Calibri" w:eastAsia="Calibri" w:hAnsi="Calibri"/>
                <w:sz w:val="20"/>
                <w:szCs w:val="20"/>
                <w:rtl w:val="0"/>
              </w:rPr>
              <w:t xml:space="preserve">supported by pictures, graphs, charts and other visuals</w:t>
            </w:r>
            <w:r w:rsidDel="00000000" w:rsidR="00000000" w:rsidRPr="00000000">
              <w:rPr>
                <w:rFonts w:ascii="Calibri" w:cs="Calibri" w:eastAsia="Calibri" w:hAnsi="Calibri"/>
                <w:i w:val="1"/>
                <w:sz w:val="20"/>
                <w:szCs w:val="20"/>
                <w:rtl w:val="0"/>
              </w:rPr>
              <w:t xml:space="preser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bl>
    <w:p w:rsidR="00000000" w:rsidDel="00000000" w:rsidP="00000000" w:rsidRDefault="00000000" w:rsidRPr="00000000" w14:paraId="00000068">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1">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7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A">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B">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D">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E">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