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I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numPr>
          <w:ilvl w:val="0"/>
          <w:numId w:val="1"/>
        </w:numPr>
        <w:spacing w:after="0" w:lineRule="auto"/>
        <w:ind w:left="720" w:hanging="360"/>
        <w:rPr>
          <w:b w:val="1"/>
        </w:rPr>
      </w:pPr>
      <w:r w:rsidDel="00000000" w:rsidR="00000000" w:rsidRPr="00000000">
        <w:rPr>
          <w:b w:val="1"/>
          <w:rtl w:val="0"/>
        </w:rPr>
        <w:t xml:space="preserve">What are the results of your tests. (Could be a graph, chart, observation.</w:t>
      </w:r>
    </w:p>
    <w:p w:rsidR="00000000" w:rsidDel="00000000" w:rsidP="00000000" w:rsidRDefault="00000000" w:rsidRPr="00000000" w14:paraId="00000005">
      <w:pPr>
        <w:numPr>
          <w:ilvl w:val="0"/>
          <w:numId w:val="1"/>
        </w:numPr>
        <w:ind w:left="720" w:hanging="360"/>
        <w:rPr>
          <w:b w:val="1"/>
        </w:rPr>
      </w:pPr>
      <w:r w:rsidDel="00000000" w:rsidR="00000000" w:rsidRPr="00000000">
        <w:rPr>
          <w:b w:val="1"/>
          <w:rtl w:val="0"/>
        </w:rPr>
        <w:t xml:space="preserve">Summarize the results and describe their implication for a real prototype. </w:t>
      </w:r>
    </w:p>
    <w:p w:rsidR="00000000" w:rsidDel="00000000" w:rsidP="00000000" w:rsidRDefault="00000000" w:rsidRPr="00000000" w14:paraId="00000006">
      <w:pPr>
        <w:rPr/>
      </w:pPr>
      <w:r w:rsidDel="00000000" w:rsidR="00000000" w:rsidRPr="00000000">
        <w:rPr>
          <w:rtl w:val="0"/>
        </w:rPr>
        <w:t xml:space="preserve">You must test </w:t>
      </w:r>
      <w:r w:rsidDel="00000000" w:rsidR="00000000" w:rsidRPr="00000000">
        <w:rPr>
          <w:i w:val="1"/>
          <w:rtl w:val="0"/>
        </w:rPr>
        <w:t xml:space="preserve">all </w:t>
      </w:r>
      <w:r w:rsidDel="00000000" w:rsidR="00000000" w:rsidRPr="00000000">
        <w:rPr>
          <w:rtl w:val="0"/>
        </w:rPr>
        <w:t xml:space="preserve">high priority requirements to score a 5. After testing, you will connect the data you collected to the "success" or "failures" of your design. You will consider next steps for your design based on the data you just analyzed. Each test that was listed in your table for Element H (testing plan) was on its own row. Generate a report for each test, the results, and its analysis that includes the following:</w:t>
      </w:r>
    </w:p>
    <w:p w:rsidR="00000000" w:rsidDel="00000000" w:rsidP="00000000" w:rsidRDefault="00000000" w:rsidRPr="00000000" w14:paraId="00000007">
      <w:pPr>
        <w:numPr>
          <w:ilvl w:val="0"/>
          <w:numId w:val="2"/>
        </w:numPr>
        <w:spacing w:after="0" w:lineRule="auto"/>
        <w:ind w:left="720" w:hanging="360"/>
        <w:rPr>
          <w:u w:val="none"/>
        </w:rPr>
      </w:pPr>
      <w:r w:rsidDel="00000000" w:rsidR="00000000" w:rsidRPr="00000000">
        <w:rPr>
          <w:rtl w:val="0"/>
        </w:rPr>
        <w:t xml:space="preserve">number and name of the test (as referenced in Element H)</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indication of whether the test is high, medium, or low priority based on your requirements (as reference in Element C)</w:t>
      </w: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u w:val="none"/>
        </w:rPr>
      </w:pPr>
      <w:r w:rsidDel="00000000" w:rsidR="00000000" w:rsidRPr="00000000">
        <w:rPr>
          <w:rtl w:val="0"/>
        </w:rPr>
        <w:t xml:space="preserve">for physical tests, include an explanation of your process and the full set of raw data such that the following best practices for scientific testing and mathematical modeling will be evident:</w:t>
      </w:r>
      <w:r w:rsidDel="00000000" w:rsidR="00000000" w:rsidRPr="00000000">
        <w:rPr>
          <w:rtl w:val="0"/>
        </w:rPr>
      </w:r>
    </w:p>
    <w:p w:rsidR="00000000" w:rsidDel="00000000" w:rsidP="00000000" w:rsidRDefault="00000000" w:rsidRPr="00000000" w14:paraId="0000000A">
      <w:pPr>
        <w:numPr>
          <w:ilvl w:val="1"/>
          <w:numId w:val="3"/>
        </w:numPr>
        <w:spacing w:after="0" w:lineRule="auto"/>
        <w:ind w:left="1440" w:hanging="360"/>
        <w:rPr>
          <w:u w:val="none"/>
        </w:rPr>
      </w:pPr>
      <w:r w:rsidDel="00000000" w:rsidR="00000000" w:rsidRPr="00000000">
        <w:rPr>
          <w:rtl w:val="0"/>
        </w:rPr>
        <w:t xml:space="preserve">creating experimental controls</w:t>
      </w:r>
      <w:r w:rsidDel="00000000" w:rsidR="00000000" w:rsidRPr="00000000">
        <w:rPr>
          <w:rtl w:val="0"/>
        </w:rPr>
      </w:r>
    </w:p>
    <w:p w:rsidR="00000000" w:rsidDel="00000000" w:rsidP="00000000" w:rsidRDefault="00000000" w:rsidRPr="00000000" w14:paraId="0000000B">
      <w:pPr>
        <w:numPr>
          <w:ilvl w:val="1"/>
          <w:numId w:val="3"/>
        </w:numPr>
        <w:spacing w:after="0" w:lineRule="auto"/>
        <w:ind w:left="1440" w:hanging="360"/>
        <w:rPr>
          <w:u w:val="none"/>
        </w:rPr>
      </w:pPr>
      <w:r w:rsidDel="00000000" w:rsidR="00000000" w:rsidRPr="00000000">
        <w:rPr>
          <w:rtl w:val="0"/>
        </w:rPr>
        <w:t xml:space="preserve">defining independent and dependent variables</w:t>
      </w:r>
      <w:r w:rsidDel="00000000" w:rsidR="00000000" w:rsidRPr="00000000">
        <w:rPr>
          <w:rtl w:val="0"/>
        </w:rPr>
      </w:r>
    </w:p>
    <w:p w:rsidR="00000000" w:rsidDel="00000000" w:rsidP="00000000" w:rsidRDefault="00000000" w:rsidRPr="00000000" w14:paraId="0000000C">
      <w:pPr>
        <w:numPr>
          <w:ilvl w:val="1"/>
          <w:numId w:val="3"/>
        </w:numPr>
        <w:spacing w:after="0" w:lineRule="auto"/>
        <w:ind w:left="1440" w:hanging="360"/>
        <w:rPr>
          <w:u w:val="none"/>
        </w:rPr>
      </w:pPr>
      <w:r w:rsidDel="00000000" w:rsidR="00000000" w:rsidRPr="00000000">
        <w:rPr>
          <w:rtl w:val="0"/>
        </w:rPr>
        <w:t xml:space="preserve">only changing one variable at a time and changing it in increments to find a trend</w:t>
      </w:r>
      <w:r w:rsidDel="00000000" w:rsidR="00000000" w:rsidRPr="00000000">
        <w:rPr>
          <w:rtl w:val="0"/>
        </w:rPr>
      </w:r>
    </w:p>
    <w:p w:rsidR="00000000" w:rsidDel="00000000" w:rsidP="00000000" w:rsidRDefault="00000000" w:rsidRPr="00000000" w14:paraId="0000000D">
      <w:pPr>
        <w:numPr>
          <w:ilvl w:val="1"/>
          <w:numId w:val="3"/>
        </w:numPr>
        <w:spacing w:after="0" w:lineRule="auto"/>
        <w:ind w:left="1440" w:hanging="360"/>
        <w:rPr>
          <w:u w:val="none"/>
        </w:rPr>
      </w:pPr>
      <w:r w:rsidDel="00000000" w:rsidR="00000000" w:rsidRPr="00000000">
        <w:rPr>
          <w:rtl w:val="0"/>
        </w:rPr>
        <w:t xml:space="preserve">collecting at least FIVE trials for each variable increment</w:t>
      </w:r>
      <w:r w:rsidDel="00000000" w:rsidR="00000000" w:rsidRPr="00000000">
        <w:rPr>
          <w:rtl w:val="0"/>
        </w:rPr>
      </w:r>
    </w:p>
    <w:p w:rsidR="00000000" w:rsidDel="00000000" w:rsidP="00000000" w:rsidRDefault="00000000" w:rsidRPr="00000000" w14:paraId="0000000E">
      <w:pPr>
        <w:numPr>
          <w:ilvl w:val="1"/>
          <w:numId w:val="3"/>
        </w:numPr>
        <w:spacing w:after="0" w:lineRule="auto"/>
        <w:ind w:left="1440" w:hanging="360"/>
        <w:rPr>
          <w:u w:val="none"/>
        </w:rPr>
      </w:pPr>
      <w:r w:rsidDel="00000000" w:rsidR="00000000" w:rsidRPr="00000000">
        <w:rPr>
          <w:rtl w:val="0"/>
        </w:rPr>
        <w:t xml:space="preserve">plotting data appropriately (e.g. scatter plot with trendline for continuous variables, bar charts/histogram for non-continuous variables, acknowledging and recording error as appropriate, and labeling random and systematic errors).</w:t>
      </w:r>
      <w:r w:rsidDel="00000000" w:rsidR="00000000" w:rsidRPr="00000000">
        <w:rPr>
          <w:rtl w:val="0"/>
        </w:rPr>
      </w:r>
    </w:p>
    <w:p w:rsidR="00000000" w:rsidDel="00000000" w:rsidP="00000000" w:rsidRDefault="00000000" w:rsidRPr="00000000" w14:paraId="0000000F">
      <w:pPr>
        <w:numPr>
          <w:ilvl w:val="0"/>
          <w:numId w:val="2"/>
        </w:numPr>
        <w:spacing w:after="0" w:lineRule="auto"/>
        <w:ind w:left="720" w:hanging="360"/>
        <w:rPr>
          <w:u w:val="none"/>
        </w:rPr>
      </w:pPr>
      <w:r w:rsidDel="00000000" w:rsidR="00000000" w:rsidRPr="00000000">
        <w:rPr>
          <w:rtl w:val="0"/>
        </w:rPr>
        <w:t xml:space="preserve">summary of your data with appropriate charts, graphics, spreadsheets, etc., drawing on best practices in science and math for data display and analysis</w:t>
      </w: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rPr>
          <w:u w:val="none"/>
        </w:rPr>
      </w:pPr>
      <w:r w:rsidDel="00000000" w:rsidR="00000000" w:rsidRPr="00000000">
        <w:rPr>
          <w:rtl w:val="0"/>
        </w:rPr>
        <w:t xml:space="preserve">statement of what the data means and a summary of the implications of the data you collected</w:t>
      </w:r>
      <w:r w:rsidDel="00000000" w:rsidR="00000000" w:rsidRPr="00000000">
        <w:rPr>
          <w:rtl w:val="0"/>
        </w:rPr>
      </w:r>
    </w:p>
    <w:p w:rsidR="00000000" w:rsidDel="00000000" w:rsidP="00000000" w:rsidRDefault="00000000" w:rsidRPr="00000000" w14:paraId="00000011">
      <w:pPr>
        <w:numPr>
          <w:ilvl w:val="1"/>
          <w:numId w:val="3"/>
        </w:numPr>
        <w:spacing w:after="0" w:lineRule="auto"/>
        <w:ind w:left="1440" w:hanging="360"/>
        <w:rPr/>
      </w:pPr>
      <w:r w:rsidDel="00000000" w:rsidR="00000000" w:rsidRPr="00000000">
        <w:rPr>
          <w:rtl w:val="0"/>
        </w:rPr>
        <w:t xml:space="preserve">A possible sentence could be, “Based on our testing data, we found that &lt;trend in data&gt; means &lt;something about the design's success&gt; because &lt;logic of conclusion&gt;.”</w:t>
      </w:r>
    </w:p>
    <w:p w:rsidR="00000000" w:rsidDel="00000000" w:rsidP="00000000" w:rsidRDefault="00000000" w:rsidRPr="00000000" w14:paraId="00000012">
      <w:pPr>
        <w:numPr>
          <w:ilvl w:val="0"/>
          <w:numId w:val="2"/>
        </w:numPr>
        <w:spacing w:after="0" w:lineRule="auto"/>
        <w:ind w:left="720" w:hanging="360"/>
        <w:rPr>
          <w:u w:val="none"/>
        </w:rPr>
      </w:pPr>
      <w:r w:rsidDel="00000000" w:rsidR="00000000" w:rsidRPr="00000000">
        <w:rPr>
          <w:rtl w:val="0"/>
        </w:rPr>
        <w:t xml:space="preserve">discussions about </w:t>
      </w:r>
      <w:r w:rsidDel="00000000" w:rsidR="00000000" w:rsidRPr="00000000">
        <w:rPr>
          <w:i w:val="1"/>
          <w:rtl w:val="0"/>
        </w:rPr>
        <w:t xml:space="preserve">each</w:t>
      </w:r>
      <w:r w:rsidDel="00000000" w:rsidR="00000000" w:rsidRPr="00000000">
        <w:rPr>
          <w:rtl w:val="0"/>
        </w:rPr>
        <w:t xml:space="preserve"> implication from the summary of your data</w:t>
      </w: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next steps for your design and process from the new information from the test that was conducted</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1: must be stable and reusable.</w:t>
      </w:r>
    </w:p>
    <w:p w:rsidR="00000000" w:rsidDel="00000000" w:rsidP="00000000" w:rsidRDefault="00000000" w:rsidRPr="00000000" w14:paraId="00000015">
      <w:pPr>
        <w:ind w:left="0" w:firstLine="0"/>
        <w:rPr/>
      </w:pPr>
      <w:r w:rsidDel="00000000" w:rsidR="00000000" w:rsidRPr="00000000">
        <w:rPr>
          <w:rtl w:val="0"/>
        </w:rPr>
        <w:t xml:space="preserve">This is a high priority requirement. The process was using a mockup that we made of the sneezguard itself, and tested its ability to rotate the sneezguard. It was able to move it fairly easily, however when added weight to it, it became much harder to turn the steering wheel. Replacing the wheel with a motor would be the best bet.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2: must look nice. </w:t>
      </w:r>
    </w:p>
    <w:p w:rsidR="00000000" w:rsidDel="00000000" w:rsidP="00000000" w:rsidRDefault="00000000" w:rsidRPr="00000000" w14:paraId="00000018">
      <w:pPr>
        <w:ind w:left="0" w:firstLine="0"/>
        <w:rPr/>
      </w:pPr>
      <w:r w:rsidDel="00000000" w:rsidR="00000000" w:rsidRPr="00000000">
        <w:rPr>
          <w:rtl w:val="0"/>
        </w:rPr>
        <w:t xml:space="preserve">This is a low priority. We tested this just by having people give our opinions on the way that it looked. Most people scored it pretty low, considering it was just some pvc pipe, foam and hot glue. We fixed this pretty easily by covering everything with black tape, in order to improve the appearance of it.</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3: Must be not too big</w:t>
      </w:r>
    </w:p>
    <w:p w:rsidR="00000000" w:rsidDel="00000000" w:rsidP="00000000" w:rsidRDefault="00000000" w:rsidRPr="00000000" w14:paraId="0000001B">
      <w:pPr>
        <w:ind w:left="0" w:firstLine="0"/>
        <w:rPr/>
      </w:pPr>
      <w:r w:rsidDel="00000000" w:rsidR="00000000" w:rsidRPr="00000000">
        <w:rPr>
          <w:rtl w:val="0"/>
        </w:rPr>
        <w:t xml:space="preserve">This is a medium priority. We tested this the same way we did for “must look nice”, and had people review how noticeable it is when in the lunch room. In order to change its size, we would need to incorporate a motor, which would improve the strength of the stand.</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4: Must be easy to use</w:t>
      </w:r>
    </w:p>
    <w:p w:rsidR="00000000" w:rsidDel="00000000" w:rsidP="00000000" w:rsidRDefault="00000000" w:rsidRPr="00000000" w14:paraId="0000001E">
      <w:pPr>
        <w:ind w:left="0" w:firstLine="0"/>
        <w:rPr/>
      </w:pPr>
      <w:r w:rsidDel="00000000" w:rsidR="00000000" w:rsidRPr="00000000">
        <w:rPr>
          <w:rtl w:val="0"/>
        </w:rPr>
        <w:t xml:space="preserve">This is a high priority. We had multiple people test how easy it was to turn the wheel while it was holding up the sneezguard. We changed the amount of weight that was on the sneeguard, to see how easy it was for people to turn while it was under more weight.</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 Element I Initial Template</w:t>
    </w:r>
  </w:p>
  <w:p w:rsidR="00000000" w:rsidDel="00000000" w:rsidP="00000000" w:rsidRDefault="00000000" w:rsidRPr="00000000" w14:paraId="0000002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0">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1">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4">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hROBTeT+hKbiuxESiNoxpRjQ0g==">CgMxLjAyCGguZ2pkZ3hzOAByITExazdjb1hIblpYSEI2WDN5dlZEcVNYSklfcGlwMDVkTg==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