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The details below are commonly found in problem definitions, but the specific assignment given by your instructor may dictate different details. If you make a copy of this template to edit for your own problem definition,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6">
      <w:pPr>
        <w:pStyle w:val="Heading2"/>
        <w:rPr>
          <w:b w:val="0"/>
          <w:bCs w:val="0"/>
          <w:i w:val="1"/>
          <w:iCs w:val="1"/>
        </w:rPr>
      </w:pPr>
      <w:bookmarkStart w:colFirst="0" w:colLast="0" w:name="_heading=h.1fob9te" w:id="2"/>
      <w:bookmarkEnd w:id="2"/>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7">
      <w:pPr>
        <w:rPr/>
      </w:pPr>
      <w:r w:rsidDel="00000000" w:rsidR="00000000" w:rsidRPr="00000000">
        <w:rPr>
          <w:rtl w:val="0"/>
        </w:rPr>
        <w:t xml:space="preserve">Explain your problem in detail, including details that you might consider common knowledge. Use data and statistics to justify your problem statement. Do not provide a bulleted list of facts; rather, organize the problem details in paragraph form. Address as many of the 5 Ws +1 H (who, what, where, when, why, how) as is possible, for example:</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Who is involved in this problem? Tenants in an apartment.</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What are they doing? There is a gas leak that the tenants are unaware of and someone turns on the lights.</w:t>
      </w: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What unique situations does the problem occur within, if any? Accidental home fires made up 9.2 percent of home fires in 2023. This can happen from an unknown gas leak or unattended lit candles.</w:t>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rtl w:val="0"/>
        </w:rPr>
        <w:t xml:space="preserve">What is the size of the issue? Home fires have increased by 9.1 percent from 2014 to 2023, so it is a significant issue. </w:t>
      </w: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Where is the problem happening? The problem occurs in residential buildings like houses and apartments.</w:t>
      </w:r>
      <w:r w:rsidDel="00000000" w:rsidR="00000000" w:rsidRPr="00000000">
        <w:rPr>
          <w:rtl w:val="0"/>
        </w:rPr>
      </w:r>
    </w:p>
    <w:p w:rsidR="00000000" w:rsidDel="00000000" w:rsidP="00000000" w:rsidRDefault="00000000" w:rsidRPr="00000000" w14:paraId="0000000D">
      <w:pPr>
        <w:numPr>
          <w:ilvl w:val="0"/>
          <w:numId w:val="1"/>
        </w:numPr>
        <w:spacing w:after="0" w:lineRule="auto"/>
        <w:ind w:left="720" w:hanging="360"/>
        <w:rPr>
          <w:u w:val="none"/>
        </w:rPr>
      </w:pPr>
      <w:r w:rsidDel="00000000" w:rsidR="00000000" w:rsidRPr="00000000">
        <w:rPr>
          <w:rtl w:val="0"/>
        </w:rPr>
        <w:t xml:space="preserve">When does the problem occur? Home fires usually happen between the hours of 6 and 7 during the weekend. They are also common during the winter.</w:t>
      </w: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u w:val="none"/>
        </w:rPr>
      </w:pPr>
      <w:r w:rsidDel="00000000" w:rsidR="00000000" w:rsidRPr="00000000">
        <w:rPr>
          <w:rtl w:val="0"/>
        </w:rPr>
        <w:t xml:space="preserve">Why does the problem happen? It usually happens because people are unaware of the fire going on in their home and have no fire suppression system at home. They also happen because some people were not taught proper fire safety.</w:t>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How often does the problem happen? Home fires are increasing at an alarming rate. In 2023 alone, 1.4 million home fires were reported.</w:t>
      </w:r>
    </w:p>
    <w:p w:rsidR="00000000" w:rsidDel="00000000" w:rsidP="00000000" w:rsidRDefault="00000000" w:rsidRPr="00000000" w14:paraId="00000010">
      <w:pPr>
        <w:ind w:left="0" w:firstLine="0"/>
        <w:rPr/>
      </w:pPr>
      <w:r w:rsidDel="00000000" w:rsidR="00000000" w:rsidRPr="00000000">
        <w:rPr>
          <w:rtl w:val="0"/>
        </w:rPr>
        <w:t xml:space="preserve">A1. Accidental home fires have risen by 9.1 percent between the years of 2014 and 2023, they usually occur when someone is at home and left a candle unattended or there was an unknown gas leak. Home fires have become a significant issue over the past decade because a lot of people were not taught proper fire safety and/or do not have a working fire suppression system.</w:t>
      </w:r>
    </w:p>
    <w:p w:rsidR="00000000" w:rsidDel="00000000" w:rsidP="00000000" w:rsidRDefault="00000000" w:rsidRPr="00000000" w14:paraId="00000011">
      <w:pPr>
        <w:ind w:left="0" w:firstLine="0"/>
        <w:rPr/>
      </w:pPr>
      <w:r w:rsidDel="00000000" w:rsidR="00000000" w:rsidRPr="00000000">
        <w:rPr>
          <w:rtl w:val="0"/>
        </w:rPr>
        <w:t xml:space="preserve">A2. The problem is that apartments are not equipped with sufficient fire suppression and alerting systems. Between the years of 2005 and 2007, 22 percent of smoke detectors in apartment buildings fires were not present in apartment buildings. And of those that worked, 14.9 percent of smoke alarms did not alert occupants. Automatic Extinguishing Systems(AES) were not present in 86.9 percent of apartment buildings in that same time period. In the state of Maryland, these apartments fail the fire code. For a smoke alarm to pass code, it must: </w:t>
      </w:r>
    </w:p>
    <w:p w:rsidR="00000000" w:rsidDel="00000000" w:rsidP="00000000" w:rsidRDefault="00000000" w:rsidRPr="00000000" w14:paraId="00000012">
      <w:pPr>
        <w:numPr>
          <w:ilvl w:val="0"/>
          <w:numId w:val="2"/>
        </w:numPr>
        <w:spacing w:after="0" w:afterAutospacing="0"/>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be installed in accordance with the National Fire Alarm and Signaling Code;</w:t>
      </w:r>
    </w:p>
    <w:p w:rsidR="00000000" w:rsidDel="00000000" w:rsidP="00000000" w:rsidRDefault="00000000" w:rsidRPr="00000000" w14:paraId="00000013">
      <w:pPr>
        <w:numPr>
          <w:ilvl w:val="0"/>
          <w:numId w:val="2"/>
        </w:numPr>
        <w:spacing w:after="0" w:afterAutospacing="0"/>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be listed and labeled by a nationally recognized testing laboratory to comply with Underwriters Laboratories (UL) 217, “Standard for safety for single and multiple station smoke alarms”;</w:t>
      </w:r>
    </w:p>
    <w:p w:rsidR="00000000" w:rsidDel="00000000" w:rsidP="00000000" w:rsidRDefault="00000000" w:rsidRPr="00000000" w14:paraId="00000014">
      <w:pPr>
        <w:numPr>
          <w:ilvl w:val="0"/>
          <w:numId w:val="2"/>
        </w:numPr>
        <w:spacing w:after="0" w:afterAutospacing="0"/>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be able to sense visible or invisible particles of combustion; and,</w:t>
      </w:r>
    </w:p>
    <w:p w:rsidR="00000000" w:rsidDel="00000000" w:rsidP="00000000" w:rsidRDefault="00000000" w:rsidRPr="00000000" w14:paraId="00000015">
      <w:pPr>
        <w:numPr>
          <w:ilvl w:val="0"/>
          <w:numId w:val="2"/>
        </w:numPr>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be able to sound an alarm that will warn people in the sleeping area</w:t>
      </w:r>
    </w:p>
    <w:p w:rsidR="00000000" w:rsidDel="00000000" w:rsidP="00000000" w:rsidRDefault="00000000" w:rsidRPr="00000000" w14:paraId="00000016">
      <w:pPr>
        <w:ind w:left="0" w:firstLine="0"/>
        <w:rPr/>
      </w:pPr>
      <w:r w:rsidDel="00000000" w:rsidR="00000000" w:rsidRPr="00000000">
        <w:rPr>
          <w:rtl w:val="0"/>
        </w:rPr>
        <w:t xml:space="preserve">When it comes to high-rise buildings, they must have smoke detectors installed in each interior public corridor. </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A5. According to the U.S. Fire Administration, unintentional/careless fire made up 9.2 percent of fires in 2023 alone. In a study conducted by the National Fire Protection Association, gas-related fires have been on a two percent incline for over a decade. According to a study by the U.S. Fire Administration, 22 percent of smoke detectors in apartment buildings fires were not present in apartment buildings, and of those that worked, 14.9 percent of smoke alarms did not alert occupants. Also, Automatic Extinguishing Systems(AES) were not present in 86.9 percent of apartment buildings in that same time period. A study done by the American Red Cross states that winter, specifically, December and January being the peak months for home fires. Home fires are also more common on Saturday and Sunday, and tend to peak between 6:00 and 7:00 PM.</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In order to earn a score of 5, you will need to cite at least five sources that are from the last ten years and that come from 3 or more of the following credible categories: peer reviewed journals, professional organizations, government agencies, local and national newspapers. Use in-line citations to explicitly state which information is from which source. Do not just list all of the citations at the end of the submission or in footnotes.</w:t>
      </w:r>
    </w:p>
    <w:p w:rsidR="00000000" w:rsidDel="00000000" w:rsidP="00000000" w:rsidRDefault="00000000" w:rsidRPr="00000000" w14:paraId="0000001A">
      <w:pPr>
        <w:pStyle w:val="Heading2"/>
        <w:rPr>
          <w:b w:val="0"/>
          <w:bCs w:val="0"/>
          <w:i w:val="1"/>
          <w:iCs w:val="1"/>
        </w:rPr>
      </w:pPr>
      <w:bookmarkStart w:colFirst="0" w:colLast="0" w:name="_heading=h.3znysh7" w:id="3"/>
      <w:bookmarkEnd w:id="3"/>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p>
    <w:p w:rsidR="00000000" w:rsidDel="00000000" w:rsidP="00000000" w:rsidRDefault="00000000" w:rsidRPr="00000000" w14:paraId="0000001B">
      <w:pPr>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w:t>
      </w:r>
    </w:p>
    <w:p w:rsidR="00000000" w:rsidDel="00000000" w:rsidP="00000000" w:rsidRDefault="00000000" w:rsidRPr="00000000" w14:paraId="0000001C">
      <w:pPr>
        <w:spacing w:after="0" w:lineRule="auto"/>
        <w:ind w:left="0" w:firstLine="0"/>
        <w:rPr/>
      </w:pPr>
      <w:r w:rsidDel="00000000" w:rsidR="00000000" w:rsidRPr="00000000">
        <w:rPr>
          <w:rtl w:val="0"/>
        </w:rPr>
        <w:t xml:space="preserve">Anyone that lives in houses or apartments are directly at risk. Not only that, but anyone who lives near the house that catches fire, or in the case of an apartment, someone else living within the building. No one who lives indoors wants to die in a house fire, and neither do their neighbors. Elderly neighbors that can’t move very fast need time to get out easily. While some may or may not choose to pay for insurance, others may not be able to pay, as insurance is expensive. Those that don’t have renters’ insurance are going to need to pay for all replacements, both housing and items. This problem of house fires is very common, and affects many. In 2023, USFA estimates that there were 344,600 fires, and from these fires, 2,890 deaths (“Residential fire estimate summaries (2014-2023)”). By normalizing fire suppression systems and detectors, we can prevent these numbers from getting any worse, and perhaps lower them. </w:t>
      </w:r>
      <w:r w:rsidDel="00000000" w:rsidR="00000000" w:rsidRPr="00000000">
        <w:rPr>
          <w:rtl w:val="0"/>
        </w:rPr>
      </w:r>
    </w:p>
    <w:p w:rsidR="00000000" w:rsidDel="00000000" w:rsidP="00000000" w:rsidRDefault="00000000" w:rsidRPr="00000000" w14:paraId="0000001D">
      <w:pPr>
        <w:pStyle w:val="Heading2"/>
        <w:rPr>
          <w:b w:val="0"/>
          <w:bCs w:val="0"/>
          <w:i w:val="1"/>
          <w:iCs w:val="1"/>
        </w:rPr>
      </w:pPr>
      <w:bookmarkStart w:colFirst="0" w:colLast="0" w:name="_heading=h.2et92p0" w:id="4"/>
      <w:bookmarkEnd w:id="4"/>
      <w:r w:rsidDel="00000000" w:rsidR="00000000" w:rsidRPr="00000000">
        <w:rPr>
          <w:rtl w:val="0"/>
        </w:rPr>
        <w:t xml:space="preserve">Problem Importance</w:t>
      </w:r>
      <w:r w:rsidDel="00000000" w:rsidR="00000000" w:rsidRPr="00000000">
        <w:rPr>
          <w:b w:val="0"/>
          <w:bCs w:val="0"/>
          <w:i w:val="1"/>
          <w:iCs w:val="1"/>
          <w:rtl w:val="0"/>
        </w:rPr>
        <w:t xml:space="preserve"> (A6)</w:t>
      </w:r>
    </w:p>
    <w:p w:rsidR="00000000" w:rsidDel="00000000" w:rsidP="00000000" w:rsidRDefault="00000000" w:rsidRPr="00000000" w14:paraId="0000001E">
      <w:pPr>
        <w:rPr/>
      </w:pPr>
      <w:r w:rsidDel="00000000" w:rsidR="00000000" w:rsidRPr="00000000">
        <w:rPr>
          <w:rtl w:val="0"/>
        </w:rPr>
        <w:t xml:space="preserve">End Element A with a compelling argument for why this problem is important and needs to be solved now. Support this argument with data and statistics.</w:t>
      </w:r>
    </w:p>
    <w:p w:rsidR="00000000" w:rsidDel="00000000" w:rsidP="00000000" w:rsidRDefault="00000000" w:rsidRPr="00000000" w14:paraId="0000001F">
      <w:pPr>
        <w:rPr/>
      </w:pPr>
      <w:r w:rsidDel="00000000" w:rsidR="00000000" w:rsidRPr="00000000">
        <w:rPr>
          <w:rtl w:val="0"/>
        </w:rPr>
        <w:t xml:space="preserve">People are dying from these house fires at an alarming rate. The </w:t>
      </w:r>
      <w:r w:rsidDel="00000000" w:rsidR="00000000" w:rsidRPr="00000000">
        <w:rPr>
          <w:rtl w:val="0"/>
        </w:rPr>
        <w:t xml:space="preserve">2023 estimate of residential building fires was 344,600, and the death toll was 3,670 (“Statistics”). This trend has been rising over the last few years, leading to what could be called an epidemic of house fires. We need to put a stop to these deaths. In 2005, the NIH conducted a study of smoke alarms. They found that although 86% of homes had smoke detectors, only 23.3% of them were adequately protected. Not only that, but 14% of homes didn’t even have a smoke alarm (University of Iowa Injury Prevention Research Center). These numbers are severely lacking, and we need to find a way to raise protection, and lower deaths. </w:t>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Sources Used:</w:t>
      </w:r>
    </w:p>
    <w:p w:rsidR="00000000" w:rsidDel="00000000" w:rsidP="00000000" w:rsidRDefault="00000000" w:rsidRPr="00000000" w14:paraId="00000023">
      <w:pPr>
        <w:rPr/>
      </w:pPr>
      <w:r w:rsidDel="00000000" w:rsidR="00000000" w:rsidRPr="00000000">
        <w:rPr>
          <w:rtl w:val="0"/>
        </w:rPr>
        <w:t xml:space="preserve">Renters Insurance </w:t>
      </w:r>
      <w:hyperlink r:id="rId8">
        <w:r w:rsidDel="00000000" w:rsidR="00000000" w:rsidRPr="00000000">
          <w:rPr>
            <w:color w:val="1155cc"/>
            <w:u w:val="single"/>
            <w:rtl w:val="0"/>
          </w:rPr>
          <w:t xml:space="preserve">https://www.allstate.com/renters-insurance#:~:text=Yes%2C%20both%20renters%20and%20apartment,related%20to%20their%20rental%20property</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Probability Gas related fires </w:t>
      </w:r>
      <w:hyperlink r:id="rId9">
        <w:r w:rsidDel="00000000" w:rsidR="00000000" w:rsidRPr="00000000">
          <w:rPr>
            <w:color w:val="1155cc"/>
            <w:u w:val="single"/>
            <w:rtl w:val="0"/>
          </w:rPr>
          <w:t xml:space="preserve">https://www.nfpa.org/education-and-research/research/nfpa-research/fire-statistical-reports/structure-fires-involving-flammable-gases</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Number of Fires/Year, Deaths, Injuries, and Costs.</w:t>
      </w:r>
    </w:p>
    <w:p w:rsidR="00000000" w:rsidDel="00000000" w:rsidP="00000000" w:rsidRDefault="00000000" w:rsidRPr="00000000" w14:paraId="00000026">
      <w:pPr>
        <w:rPr/>
      </w:pPr>
      <w:hyperlink r:id="rId10">
        <w:r w:rsidDel="00000000" w:rsidR="00000000" w:rsidRPr="00000000">
          <w:rPr>
            <w:color w:val="1155cc"/>
            <w:u w:val="single"/>
            <w:rtl w:val="0"/>
          </w:rPr>
          <w:t xml:space="preserve">Residential fire estimate summaries (2014-2023)</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Other Fire Statistics</w:t>
      </w:r>
    </w:p>
    <w:p w:rsidR="00000000" w:rsidDel="00000000" w:rsidP="00000000" w:rsidRDefault="00000000" w:rsidRPr="00000000" w14:paraId="00000028">
      <w:pPr>
        <w:rPr/>
      </w:pPr>
      <w:hyperlink r:id="rId11">
        <w:r w:rsidDel="00000000" w:rsidR="00000000" w:rsidRPr="00000000">
          <w:rPr>
            <w:color w:val="1155cc"/>
            <w:u w:val="single"/>
            <w:rtl w:val="0"/>
          </w:rPr>
          <w:t xml:space="preserve">Statistics</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NIH Smoke Alarms</w:t>
      </w:r>
    </w:p>
    <w:p w:rsidR="00000000" w:rsidDel="00000000" w:rsidP="00000000" w:rsidRDefault="00000000" w:rsidRPr="00000000" w14:paraId="0000002A">
      <w:pPr>
        <w:rPr/>
      </w:pPr>
      <w:hyperlink r:id="rId12">
        <w:r w:rsidDel="00000000" w:rsidR="00000000" w:rsidRPr="00000000">
          <w:rPr>
            <w:color w:val="1155cc"/>
            <w:u w:val="single"/>
            <w:rtl w:val="0"/>
          </w:rPr>
          <w:t xml:space="preserve">When one is not enough: prevalence and characteristics of homes not adequately protected by smoke alarms</w:t>
        </w:r>
      </w:hyperlink>
      <w:r w:rsidDel="00000000" w:rsidR="00000000" w:rsidRPr="00000000">
        <w:rPr>
          <w:rtl w:val="0"/>
        </w:rPr>
        <w:t xml:space="preserve"> </w:t>
      </w:r>
    </w:p>
    <w:p w:rsidR="00000000" w:rsidDel="00000000" w:rsidP="00000000" w:rsidRDefault="00000000" w:rsidRPr="00000000" w14:paraId="0000002B">
      <w:pPr>
        <w:rPr/>
      </w:pPr>
      <w:hyperlink r:id="rId13">
        <w:r w:rsidDel="00000000" w:rsidR="00000000" w:rsidRPr="00000000">
          <w:rPr>
            <w:color w:val="1155cc"/>
            <w:u w:val="single"/>
            <w:rtl w:val="0"/>
          </w:rPr>
          <w:t xml:space="preserve">Home Structure Fires | NFPA Research</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USFA </w:t>
      </w:r>
      <w:hyperlink r:id="rId14">
        <w:r w:rsidDel="00000000" w:rsidR="00000000" w:rsidRPr="00000000">
          <w:rPr>
            <w:color w:val="1155cc"/>
            <w:u w:val="single"/>
            <w:rtl w:val="0"/>
          </w:rPr>
          <w:t xml:space="preserve">Statistics</w:t>
        </w:r>
      </w:hyperlink>
      <w:r w:rsidDel="00000000" w:rsidR="00000000" w:rsidRPr="00000000">
        <w:rPr>
          <w:rtl w:val="0"/>
        </w:rPr>
        <w:t xml:space="preserve"> </w:t>
      </w:r>
    </w:p>
    <w:p w:rsidR="00000000" w:rsidDel="00000000" w:rsidP="00000000" w:rsidRDefault="00000000" w:rsidRPr="00000000" w14:paraId="0000002D">
      <w:pPr>
        <w:rPr/>
      </w:pPr>
      <w:hyperlink r:id="rId15">
        <w:r w:rsidDel="00000000" w:rsidR="00000000" w:rsidRPr="00000000">
          <w:rPr>
            <w:color w:val="1155cc"/>
            <w:u w:val="single"/>
            <w:rtl w:val="0"/>
          </w:rPr>
          <w:t xml:space="preserve">https://www.redcross.org/content/dam/redcross/atg/PDF_s/Preparedness___Disaster_Recovery/Disaster_Preparedness/Home_Fire/FireFAQs.pdf?srsltid=AfmBOoreBEuwyR3R9NWH7pYP7jljP_9Gqfdxl2b5aOLFooHeQcldYjvs</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December among leading months of the year for U.S. home fires | NFPA </w:t>
      </w:r>
    </w:p>
    <w:p w:rsidR="00000000" w:rsidDel="00000000" w:rsidP="00000000" w:rsidRDefault="00000000" w:rsidRPr="00000000" w14:paraId="0000002F">
      <w:pPr>
        <w:rPr/>
      </w:pPr>
      <w:hyperlink r:id="rId16">
        <w:r w:rsidDel="00000000" w:rsidR="00000000" w:rsidRPr="00000000">
          <w:rPr>
            <w:color w:val="1155cc"/>
            <w:u w:val="single"/>
            <w:rtl w:val="0"/>
          </w:rPr>
          <w:t xml:space="preserve">Living With Fire Protection: Importance of Fire Protection in Residential Buildings</w:t>
        </w:r>
      </w:hyperlink>
      <w:r w:rsidDel="00000000" w:rsidR="00000000" w:rsidRPr="00000000">
        <w:rPr>
          <w:rtl w:val="0"/>
        </w:rPr>
        <w:t xml:space="preserve"> </w:t>
      </w:r>
    </w:p>
    <w:p w:rsidR="00000000" w:rsidDel="00000000" w:rsidP="00000000" w:rsidRDefault="00000000" w:rsidRPr="00000000" w14:paraId="00000030">
      <w:pPr>
        <w:rPr/>
      </w:pPr>
      <w:hyperlink r:id="rId17">
        <w:r w:rsidDel="00000000" w:rsidR="00000000" w:rsidRPr="00000000">
          <w:rPr>
            <w:color w:val="1155cc"/>
            <w:u w:val="single"/>
            <w:rtl w:val="0"/>
          </w:rPr>
          <w:t xml:space="preserve">https://ranfpe.com/2025/03/07/fire-protection-in-high-rise-buildings/</w:t>
        </w:r>
      </w:hyperlink>
      <w:r w:rsidDel="00000000" w:rsidR="00000000" w:rsidRPr="00000000">
        <w:rPr>
          <w:rtl w:val="0"/>
        </w:rPr>
        <w:t xml:space="preserve"> </w:t>
      </w:r>
    </w:p>
    <w:p w:rsidR="00000000" w:rsidDel="00000000" w:rsidP="00000000" w:rsidRDefault="00000000" w:rsidRPr="00000000" w14:paraId="00000031">
      <w:pPr>
        <w:rPr/>
      </w:pPr>
      <w:hyperlink r:id="rId18">
        <w:r w:rsidDel="00000000" w:rsidR="00000000" w:rsidRPr="00000000">
          <w:rPr>
            <w:color w:val="1155cc"/>
            <w:u w:val="single"/>
            <w:rtl w:val="0"/>
          </w:rPr>
          <w:t xml:space="preserve">Smoke Alarms and Sprinkler Systems | The Maryland People's Law Library</w:t>
        </w:r>
      </w:hyperlink>
      <w:r w:rsidDel="00000000" w:rsidR="00000000" w:rsidRPr="00000000">
        <w:rPr>
          <w:rtl w:val="0"/>
        </w:rPr>
        <w:t xml:space="preserve"> </w:t>
      </w:r>
    </w:p>
    <w:p w:rsidR="00000000" w:rsidDel="00000000" w:rsidP="00000000" w:rsidRDefault="00000000" w:rsidRPr="00000000" w14:paraId="00000032">
      <w:pPr>
        <w:rPr/>
      </w:pPr>
      <w:hyperlink r:id="rId19">
        <w:r w:rsidDel="00000000" w:rsidR="00000000" w:rsidRPr="00000000">
          <w:rPr>
            <w:color w:val="1155cc"/>
            <w:u w:val="single"/>
            <w:rtl w:val="0"/>
          </w:rPr>
          <w:t xml:space="preserve">Multifamily Residential Building Fires</w:t>
        </w:r>
      </w:hyperlink>
      <w:r w:rsidDel="00000000" w:rsidR="00000000" w:rsidRPr="00000000">
        <w:rPr>
          <w:rtl w:val="0"/>
        </w:rPr>
        <w:t xml:space="preserve"> </w:t>
      </w:r>
      <w:r w:rsidDel="00000000" w:rsidR="00000000" w:rsidRPr="00000000">
        <w:rPr>
          <w:rtl w:val="0"/>
        </w:rPr>
      </w:r>
    </w:p>
    <w:sectPr>
      <w:headerReference r:id="rId20" w:type="default"/>
      <w:headerReference r:id="rId21" w:type="first"/>
      <w:footerReference r:id="rId22" w:type="default"/>
      <w:footerReference r:id="rId2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A">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3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15"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4">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u w:val="single"/>
        <w:rtl w:val="0"/>
      </w:rPr>
      <w:t xml:space="preserve">Nolla Shryock, Deborah Achebe, Zoie Hodge, Katie Greer</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1/20/26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sz w:val="20"/>
        <w:szCs w:val="20"/>
        <w:u w:val="single"/>
        <w:rtl w:val="0"/>
      </w:rPr>
      <w:t xml:space="preserve">e4usa</w:t>
    </w:r>
    <w:r w:rsidDel="00000000" w:rsidR="00000000" w:rsidRPr="00000000">
      <w:rPr>
        <w:rtl w:val="0"/>
      </w:rPr>
    </w:r>
  </w:p>
  <w:p w:rsidR="00000000" w:rsidDel="00000000" w:rsidP="00000000" w:rsidRDefault="00000000" w:rsidRPr="00000000" w14:paraId="0000003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6"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7">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usfa.fema.gov/statistics/" TargetMode="External"/><Relationship Id="rId22" Type="http://schemas.openxmlformats.org/officeDocument/2006/relationships/footer" Target="footer1.xml"/><Relationship Id="rId10" Type="http://schemas.openxmlformats.org/officeDocument/2006/relationships/hyperlink" Target="https://www.usfa.fema.gov/statistics/residential-fires/" TargetMode="External"/><Relationship Id="rId21" Type="http://schemas.openxmlformats.org/officeDocument/2006/relationships/header" Target="header2.xml"/><Relationship Id="rId13" Type="http://schemas.openxmlformats.org/officeDocument/2006/relationships/hyperlink" Target="https://www.nfpa.org/education-and-research/research/nfpa-research/fire-statistical-reports/home-structure-fires" TargetMode="External"/><Relationship Id="rId12" Type="http://schemas.openxmlformats.org/officeDocument/2006/relationships/hyperlink" Target="https://pmc.ncbi.nlm.nih.gov/articles/PMC1730289/"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fpa.org/education-and-research/research/nfpa-research/fire-statistical-reports/structure-fires-involving-flammable-gases" TargetMode="External"/><Relationship Id="rId15" Type="http://schemas.openxmlformats.org/officeDocument/2006/relationships/hyperlink" Target="https://www.redcross.org/content/dam/redcross/atg/PDF_s/Preparedness___Disaster_Recovery/Disaster_Preparedness/Home_Fire/FireFAQs.pdf?srsltid=AfmBOoreBEuwyR3R9NWH7pYP7jljP_9Gqfdxl2b5aOLFooHeQcldYjvs" TargetMode="External"/><Relationship Id="rId14" Type="http://schemas.openxmlformats.org/officeDocument/2006/relationships/hyperlink" Target="https://www.usfa.fema.gov/statistics/" TargetMode="External"/><Relationship Id="rId17" Type="http://schemas.openxmlformats.org/officeDocument/2006/relationships/hyperlink" Target="https://ranfpe.com/2025/03/07/fire-protection-in-high-rise-buildings/" TargetMode="External"/><Relationship Id="rId16" Type="http://schemas.openxmlformats.org/officeDocument/2006/relationships/hyperlink" Target="https://ranfpe.com/2021/06/17/living-with-fire-protection-importance-of-fire-protection-in-residential-buildings/" TargetMode="External"/><Relationship Id="rId5" Type="http://schemas.openxmlformats.org/officeDocument/2006/relationships/styles" Target="styles.xml"/><Relationship Id="rId19" Type="http://schemas.openxmlformats.org/officeDocument/2006/relationships/hyperlink" Target="https://apps.usfa.fema.gov/downloads/pdf/statistics/v10i6.pdf" TargetMode="External"/><Relationship Id="rId6" Type="http://schemas.openxmlformats.org/officeDocument/2006/relationships/customXml" Target="../customXML/item1.xml"/><Relationship Id="rId18" Type="http://schemas.openxmlformats.org/officeDocument/2006/relationships/hyperlink" Target="https://www.peoples-law.org/smoke-alarms-and-sprinkler-systems" TargetMode="External"/><Relationship Id="rId7" Type="http://schemas.openxmlformats.org/officeDocument/2006/relationships/customXml" Target="../customXML/item2.xml"/><Relationship Id="rId8" Type="http://schemas.openxmlformats.org/officeDocument/2006/relationships/hyperlink" Target="https://www.allstate.com/renters-insurance#:~:text=Yes%2C%20both%20renters%20and%20apartment,related%20to%20their%20rental%20proper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20</b:DayAccessed>
    <b:MonthAccessed>January</b:MonthAccessed>
    <b:Title>Residential fire estimate summaries (2014-2023)</b:Title>
    <b:URL>https://www.usfa.fema.gov/statistics/residential-fires/</b:URL>
    <b:InternetSiteTitle>USFA.FEMA.gov</b:InternetSiteTitle>
    <b:YearAccessed>2026</b:YearAccessed>
    <b:Gdcea>{"AccessedType":"Website"}</b:Gdcea>
  </b:Source>
  <b:Source>
    <b:Tag>source2</b:Tag>
    <b:SourceType>DocumentFromInternetSite</b:SourceType>
    <b:DayAccessed>22</b:DayAccessed>
    <b:MonthAccessed>January</b:MonthAccessed>
    <b:Title>Statistics</b:Title>
    <b:URL>https://www.usfa.fema.gov/statistics/</b:URL>
    <b:InternetSiteTitle>USFA.FEMA.gov</b:InternetSiteTitle>
    <b:YearAccessed>2026</b:YearAccessed>
    <b:Gdcea>{"AccessedType":"Website"}</b:Gdcea>
  </b:Source>
  <b:Source>
    <b:Tag>source3</b:Tag>
    <b:SourceType>DocumentFromInternetSite</b:SourceType>
    <b:Month>December</b:Month>
    <b:Publisher>NIH, National Library of Medicine</b:Publisher>
    <b:Title>When one is not enough: prevalence and characteristics of homes not adequately protected by smoke alarms</b:Title>
    <b:URL>https://pmc.ncbi.nlm.nih.gov/articles/PMC1730289/</b:URL>
    <b:InternetSiteTitle>NIH Injury Prevention</b:InternetSiteTitle>
    <b:Year>2005</b:Year>
    <b:Gdcea>{"AccessedType":"Website"}</b:Gdcea>
    <b:Author>
      <b:Author>
        <b:Corporate>University of Iowa Injury Prevention Research Center</b:Corporate>
      </b:Author>
    </b:Autho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CKJPTXdRDLFSdDZdRHlCDtnKQ==">CgMxLjAyCGguZ2pkZ3hzMgloLjMwajB6bGwyCWguMWZvYjl0ZTIJaC4zem55c2g3MgloLjJldDkycDA4AHIhMWszSllfcWRVdnAxLUJ3czNEcGdxaENxNHhxZWVaOFIw</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