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0002" w14:textId="77777777" w:rsidR="00656B29" w:rsidRPr="00393CFC" w:rsidRDefault="00656B29" w:rsidP="00656B29">
      <w:pPr>
        <w:pStyle w:val="Judul3"/>
        <w:rPr>
          <w:rFonts w:cs="Times New Roman"/>
          <w:highlight w:val="yellow"/>
        </w:rPr>
      </w:pPr>
      <w:bookmarkStart w:id="0" w:name="_Toc136261969"/>
      <w:r w:rsidRPr="00393CFC">
        <w:rPr>
          <w:rFonts w:cs="Times New Roman"/>
          <w:highlight w:val="yellow"/>
        </w:rPr>
        <w:t>Kerangka Kerja</w:t>
      </w:r>
      <w:bookmarkEnd w:id="0"/>
    </w:p>
    <w:p w14:paraId="6FA1FD34" w14:textId="77777777" w:rsidR="00656B29" w:rsidRPr="00393CFC" w:rsidRDefault="00656B29" w:rsidP="00656B29">
      <w:pPr>
        <w:rPr>
          <w:rFonts w:cs="Times New Roman"/>
          <w:szCs w:val="24"/>
        </w:rPr>
      </w:pPr>
      <w:r w:rsidRPr="00393CFC">
        <w:rPr>
          <w:rFonts w:cs="Times New Roman"/>
          <w:szCs w:val="24"/>
        </w:rPr>
        <w:t>Kerangka kerja pada penelitian ini adalah sebagai berikut:</w:t>
      </w:r>
    </w:p>
    <w:p w14:paraId="347BA1BD" w14:textId="77777777" w:rsidR="00656B29" w:rsidRPr="00393CFC" w:rsidRDefault="00656B29" w:rsidP="00656B29">
      <w:pPr>
        <w:jc w:val="center"/>
        <w:rPr>
          <w:rFonts w:cs="Times New Roman"/>
          <w:szCs w:val="24"/>
        </w:rPr>
      </w:pPr>
      <w:r w:rsidRPr="00393CFC">
        <w:rPr>
          <w:rFonts w:cs="Times New Roman"/>
          <w:noProof/>
          <w:szCs w:val="24"/>
        </w:rPr>
        <w:drawing>
          <wp:inline distT="0" distB="0" distL="0" distR="0" wp14:anchorId="51FDE332" wp14:editId="1401DBF8">
            <wp:extent cx="3124200" cy="4646501"/>
            <wp:effectExtent l="0" t="0" r="0" b="0"/>
            <wp:docPr id="16952118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957" cy="464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CFC">
        <w:rPr>
          <w:rFonts w:cs="Times New Roman"/>
          <w:szCs w:val="24"/>
        </w:rPr>
        <w:br/>
        <w:t xml:space="preserve">Gambar III-2. Diagram Alir Sistem Proteksi Citra dari </w:t>
      </w:r>
      <w:proofErr w:type="spellStart"/>
      <w:r w:rsidRPr="00393CFC">
        <w:rPr>
          <w:rFonts w:cs="Times New Roman"/>
          <w:szCs w:val="24"/>
        </w:rPr>
        <w:t>deepfake</w:t>
      </w:r>
      <w:proofErr w:type="spellEnd"/>
      <w:r w:rsidRPr="00393CFC">
        <w:rPr>
          <w:rFonts w:cs="Times New Roman"/>
          <w:szCs w:val="24"/>
        </w:rPr>
        <w:t xml:space="preserve"> dengan metode CMUA</w:t>
      </w:r>
    </w:p>
    <w:p w14:paraId="05F88E3B" w14:textId="77777777" w:rsidR="00656B29" w:rsidRPr="00393CFC" w:rsidRDefault="00656B29" w:rsidP="00656B29">
      <w:pPr>
        <w:rPr>
          <w:rFonts w:cs="Times New Roman"/>
          <w:szCs w:val="24"/>
        </w:rPr>
      </w:pPr>
      <w:r w:rsidRPr="00393CFC">
        <w:rPr>
          <w:rFonts w:cs="Times New Roman"/>
          <w:szCs w:val="24"/>
        </w:rPr>
        <w:t xml:space="preserve">Berdasarkan kerangka kerja penelitian pada Gambar III-2, sistem proteksi dari </w:t>
      </w:r>
      <w:proofErr w:type="spellStart"/>
      <w:r w:rsidRPr="00393CFC">
        <w:rPr>
          <w:rFonts w:cs="Times New Roman"/>
          <w:i/>
          <w:iCs/>
          <w:szCs w:val="24"/>
        </w:rPr>
        <w:t>deepfake</w:t>
      </w:r>
      <w:proofErr w:type="spellEnd"/>
      <w:r w:rsidRPr="00393CFC">
        <w:rPr>
          <w:rFonts w:cs="Times New Roman"/>
          <w:szCs w:val="24"/>
        </w:rPr>
        <w:t xml:space="preserve"> dengan metode CMUA memiliki alur sistem sebagai berikut:</w:t>
      </w:r>
    </w:p>
    <w:p w14:paraId="2B75143F" w14:textId="77777777" w:rsidR="00656B29" w:rsidRPr="00393CFC" w:rsidRDefault="00656B29" w:rsidP="00656B29">
      <w:pPr>
        <w:pStyle w:val="DaftarParagraf"/>
        <w:numPr>
          <w:ilvl w:val="6"/>
          <w:numId w:val="2"/>
        </w:numPr>
        <w:ind w:left="426"/>
        <w:rPr>
          <w:rFonts w:cs="Times New Roman"/>
          <w:b/>
          <w:bCs/>
          <w:szCs w:val="24"/>
        </w:rPr>
      </w:pPr>
      <w:proofErr w:type="spellStart"/>
      <w:r w:rsidRPr="00393CFC">
        <w:rPr>
          <w:rFonts w:cs="Times New Roman"/>
          <w:b/>
          <w:bCs/>
          <w:szCs w:val="24"/>
        </w:rPr>
        <w:t>Input</w:t>
      </w:r>
      <w:proofErr w:type="spellEnd"/>
      <w:r w:rsidRPr="00393CFC">
        <w:rPr>
          <w:rFonts w:cs="Times New Roman"/>
          <w:b/>
          <w:bCs/>
          <w:szCs w:val="24"/>
        </w:rPr>
        <w:t xml:space="preserve"> Dataset Citra Wajah</w:t>
      </w:r>
    </w:p>
    <w:p w14:paraId="4596922C" w14:textId="77777777" w:rsidR="00656B29" w:rsidRPr="00D239B4" w:rsidRDefault="00656B29" w:rsidP="00D239B4">
      <w:pPr>
        <w:ind w:firstLine="426"/>
        <w:rPr>
          <w:rFonts w:cs="Times New Roman"/>
          <w:szCs w:val="24"/>
        </w:rPr>
      </w:pPr>
      <w:r w:rsidRPr="00D239B4">
        <w:rPr>
          <w:rFonts w:cs="Times New Roman"/>
          <w:szCs w:val="24"/>
        </w:rPr>
        <w:t xml:space="preserve">Proses </w:t>
      </w:r>
      <w:proofErr w:type="spellStart"/>
      <w:r w:rsidRPr="00D239B4">
        <w:rPr>
          <w:rFonts w:cs="Times New Roman"/>
          <w:szCs w:val="24"/>
        </w:rPr>
        <w:t>penginputan</w:t>
      </w:r>
      <w:proofErr w:type="spellEnd"/>
      <w:r w:rsidRPr="00D239B4">
        <w:rPr>
          <w:rFonts w:cs="Times New Roman"/>
          <w:szCs w:val="24"/>
        </w:rPr>
        <w:t xml:space="preserve"> </w:t>
      </w:r>
      <w:proofErr w:type="spellStart"/>
      <w:r w:rsidRPr="00D239B4">
        <w:rPr>
          <w:rFonts w:cs="Times New Roman"/>
          <w:szCs w:val="24"/>
        </w:rPr>
        <w:t>dataset</w:t>
      </w:r>
      <w:proofErr w:type="spellEnd"/>
      <w:r w:rsidRPr="00D239B4">
        <w:rPr>
          <w:rFonts w:cs="Times New Roman"/>
          <w:szCs w:val="24"/>
        </w:rPr>
        <w:t xml:space="preserve"> yang digunakan dalam sistem ini, yaitu berupa citra gambar wajah dari </w:t>
      </w:r>
      <w:proofErr w:type="spellStart"/>
      <w:r w:rsidRPr="00D239B4">
        <w:rPr>
          <w:rFonts w:cs="Times New Roman"/>
          <w:szCs w:val="24"/>
        </w:rPr>
        <w:t>dataset</w:t>
      </w:r>
      <w:proofErr w:type="spellEnd"/>
      <w:r w:rsidRPr="00D239B4">
        <w:rPr>
          <w:rFonts w:cs="Times New Roman"/>
          <w:szCs w:val="24"/>
        </w:rPr>
        <w:t xml:space="preserve"> </w:t>
      </w:r>
      <w:proofErr w:type="spellStart"/>
      <w:r w:rsidRPr="00D239B4">
        <w:rPr>
          <w:rFonts w:cs="Times New Roman"/>
          <w:szCs w:val="24"/>
        </w:rPr>
        <w:t>Celeb</w:t>
      </w:r>
      <w:proofErr w:type="spellEnd"/>
      <w:r w:rsidRPr="00D239B4">
        <w:rPr>
          <w:rFonts w:cs="Times New Roman"/>
          <w:szCs w:val="24"/>
        </w:rPr>
        <w:t>-A yang digunakan sebagai data latih.</w:t>
      </w:r>
    </w:p>
    <w:p w14:paraId="3C72814B" w14:textId="77777777" w:rsidR="00656B29" w:rsidRDefault="00656B29" w:rsidP="00656B29">
      <w:pPr>
        <w:pStyle w:val="DaftarParagraf"/>
        <w:numPr>
          <w:ilvl w:val="6"/>
          <w:numId w:val="2"/>
        </w:numPr>
        <w:ind w:left="426"/>
        <w:rPr>
          <w:rFonts w:cs="Times New Roman"/>
          <w:b/>
          <w:bCs/>
          <w:szCs w:val="24"/>
        </w:rPr>
      </w:pPr>
      <w:r w:rsidRPr="00393CFC">
        <w:rPr>
          <w:rFonts w:cs="Times New Roman"/>
          <w:b/>
          <w:bCs/>
          <w:szCs w:val="24"/>
        </w:rPr>
        <w:t xml:space="preserve">Menyerang Dataset dengan </w:t>
      </w:r>
      <w:proofErr w:type="spellStart"/>
      <w:r w:rsidRPr="00393CFC">
        <w:rPr>
          <w:rFonts w:cs="Times New Roman"/>
          <w:b/>
          <w:bCs/>
          <w:szCs w:val="24"/>
        </w:rPr>
        <w:t>wCMUA</w:t>
      </w:r>
      <w:proofErr w:type="spellEnd"/>
      <w:r w:rsidRPr="00393CFC">
        <w:rPr>
          <w:rFonts w:cs="Times New Roman"/>
          <w:b/>
          <w:bCs/>
          <w:szCs w:val="24"/>
        </w:rPr>
        <w:t xml:space="preserve"> Bernilai Acak</w:t>
      </w:r>
    </w:p>
    <w:p w14:paraId="437F9B5B" w14:textId="24D7EAC6" w:rsidR="00266193" w:rsidRPr="00D239B4" w:rsidRDefault="00266193" w:rsidP="005501B1">
      <w:pPr>
        <w:ind w:firstLine="426"/>
        <w:rPr>
          <w:rFonts w:cs="Times New Roman"/>
          <w:szCs w:val="24"/>
          <w:lang w:val="en-US"/>
        </w:rPr>
      </w:pPr>
      <w:proofErr w:type="spellStart"/>
      <w:r w:rsidRPr="00D239B4">
        <w:rPr>
          <w:rFonts w:cs="Times New Roman"/>
          <w:szCs w:val="24"/>
          <w:lang w:val="en-US"/>
        </w:rPr>
        <w:t>Memasangkan</w:t>
      </w:r>
      <w:proofErr w:type="spellEnd"/>
      <w:r w:rsidRPr="00D239B4">
        <w:rPr>
          <w:rFonts w:cs="Times New Roman"/>
          <w:szCs w:val="24"/>
          <w:lang w:val="en-US"/>
        </w:rPr>
        <w:t xml:space="preserve"> </w:t>
      </w:r>
      <w:proofErr w:type="spellStart"/>
      <w:r w:rsidRPr="00D239B4">
        <w:rPr>
          <w:rFonts w:cs="Times New Roman"/>
          <w:szCs w:val="24"/>
          <w:lang w:val="en-US"/>
        </w:rPr>
        <w:t>proteksi</w:t>
      </w:r>
      <w:proofErr w:type="spellEnd"/>
      <w:r w:rsidRPr="00D239B4">
        <w:rPr>
          <w:rFonts w:cs="Times New Roman"/>
          <w:szCs w:val="24"/>
          <w:lang w:val="en-US"/>
        </w:rPr>
        <w:t xml:space="preserve"> </w:t>
      </w:r>
      <w:proofErr w:type="spellStart"/>
      <w:r w:rsidRPr="00D239B4">
        <w:rPr>
          <w:rFonts w:cs="Times New Roman"/>
          <w:szCs w:val="24"/>
          <w:lang w:val="en-US"/>
        </w:rPr>
        <w:t>awal</w:t>
      </w:r>
      <w:proofErr w:type="spellEnd"/>
      <w:r w:rsidRPr="00D239B4">
        <w:rPr>
          <w:rFonts w:cs="Times New Roman"/>
          <w:szCs w:val="24"/>
          <w:lang w:val="en-US"/>
        </w:rPr>
        <w:t xml:space="preserve"> </w:t>
      </w:r>
      <w:proofErr w:type="spellStart"/>
      <w:r w:rsidRPr="00D239B4">
        <w:rPr>
          <w:rFonts w:cs="Times New Roman"/>
          <w:szCs w:val="24"/>
          <w:lang w:val="en-US"/>
        </w:rPr>
        <w:t>dengan</w:t>
      </w:r>
      <w:proofErr w:type="spellEnd"/>
      <w:r w:rsidRPr="00D239B4">
        <w:rPr>
          <w:rFonts w:cs="Times New Roman"/>
          <w:szCs w:val="24"/>
          <w:lang w:val="en-US"/>
        </w:rPr>
        <w:t xml:space="preserve"> perturbation </w:t>
      </w:r>
      <w:proofErr w:type="spellStart"/>
      <w:r w:rsidRPr="00D239B4">
        <w:rPr>
          <w:rFonts w:cs="Times New Roman"/>
          <w:szCs w:val="24"/>
          <w:lang w:val="en-US"/>
        </w:rPr>
        <w:t>awal</w:t>
      </w:r>
      <w:proofErr w:type="spellEnd"/>
      <w:r w:rsidRPr="00D239B4">
        <w:rPr>
          <w:rFonts w:cs="Times New Roman"/>
          <w:szCs w:val="24"/>
          <w:lang w:val="en-US"/>
        </w:rPr>
        <w:t xml:space="preserve"> yang </w:t>
      </w:r>
      <w:proofErr w:type="spellStart"/>
      <w:r w:rsidRPr="00D239B4">
        <w:rPr>
          <w:rFonts w:cs="Times New Roman"/>
          <w:szCs w:val="24"/>
          <w:lang w:val="en-US"/>
        </w:rPr>
        <w:t>bernilai</w:t>
      </w:r>
      <w:proofErr w:type="spellEnd"/>
      <w:r w:rsidRPr="00D239B4">
        <w:rPr>
          <w:rFonts w:cs="Times New Roman"/>
          <w:szCs w:val="24"/>
          <w:lang w:val="en-US"/>
        </w:rPr>
        <w:t xml:space="preserve"> </w:t>
      </w:r>
      <w:proofErr w:type="spellStart"/>
      <w:r w:rsidRPr="00D239B4">
        <w:rPr>
          <w:rFonts w:cs="Times New Roman"/>
          <w:szCs w:val="24"/>
          <w:lang w:val="en-US"/>
        </w:rPr>
        <w:t>acak</w:t>
      </w:r>
      <w:proofErr w:type="spellEnd"/>
    </w:p>
    <w:p w14:paraId="6815C2CD" w14:textId="77777777" w:rsidR="00266193" w:rsidRPr="00266193" w:rsidRDefault="00656B29" w:rsidP="00266193">
      <w:pPr>
        <w:pStyle w:val="DaftarParagraf"/>
        <w:numPr>
          <w:ilvl w:val="6"/>
          <w:numId w:val="2"/>
        </w:numPr>
        <w:ind w:left="426"/>
        <w:rPr>
          <w:rFonts w:cs="Times New Roman"/>
          <w:b/>
          <w:bCs/>
          <w:szCs w:val="24"/>
        </w:rPr>
      </w:pPr>
      <w:r w:rsidRPr="00393CFC">
        <w:rPr>
          <w:rFonts w:cs="Times New Roman"/>
          <w:b/>
          <w:bCs/>
          <w:szCs w:val="24"/>
        </w:rPr>
        <w:lastRenderedPageBreak/>
        <w:t xml:space="preserve">Penyerangan Model </w:t>
      </w:r>
      <w:proofErr w:type="spellStart"/>
      <w:r w:rsidRPr="00393CFC">
        <w:rPr>
          <w:rFonts w:cs="Times New Roman"/>
          <w:b/>
          <w:bCs/>
          <w:i/>
          <w:iCs/>
          <w:szCs w:val="24"/>
        </w:rPr>
        <w:t>Deepfake</w:t>
      </w:r>
      <w:proofErr w:type="spellEnd"/>
    </w:p>
    <w:p w14:paraId="21FCAB5E" w14:textId="2436738A" w:rsidR="00266193" w:rsidRPr="00D239B4" w:rsidRDefault="00266193" w:rsidP="00D239B4">
      <w:pPr>
        <w:ind w:firstLine="426"/>
        <w:rPr>
          <w:rFonts w:cs="Times New Roman"/>
          <w:b/>
          <w:bCs/>
          <w:szCs w:val="24"/>
        </w:rPr>
      </w:pPr>
      <w:proofErr w:type="spellStart"/>
      <w:r w:rsidRPr="00D239B4">
        <w:rPr>
          <w:lang w:val="en-US"/>
        </w:rPr>
        <w:t>Melakukan</w:t>
      </w:r>
      <w:proofErr w:type="spellEnd"/>
      <w:r w:rsidRPr="00D239B4">
        <w:rPr>
          <w:lang w:val="en-US"/>
        </w:rPr>
        <w:t xml:space="preserve"> </w:t>
      </w:r>
      <w:proofErr w:type="spellStart"/>
      <w:r w:rsidRPr="00D239B4">
        <w:rPr>
          <w:lang w:val="en-US"/>
        </w:rPr>
        <w:t>penyerangan</w:t>
      </w:r>
      <w:proofErr w:type="spellEnd"/>
      <w:r w:rsidRPr="00D239B4">
        <w:rPr>
          <w:lang w:val="en-US"/>
        </w:rPr>
        <w:t xml:space="preserve"> </w:t>
      </w:r>
      <w:proofErr w:type="spellStart"/>
      <w:r w:rsidRPr="00D239B4">
        <w:rPr>
          <w:lang w:val="en-US"/>
        </w:rPr>
        <w:t>terhadap</w:t>
      </w:r>
      <w:proofErr w:type="spellEnd"/>
      <w:r w:rsidRPr="00D239B4">
        <w:rPr>
          <w:lang w:val="en-US"/>
        </w:rPr>
        <w:t xml:space="preserve"> dataset yang </w:t>
      </w:r>
      <w:proofErr w:type="spellStart"/>
      <w:r w:rsidRPr="00D239B4">
        <w:rPr>
          <w:lang w:val="en-US"/>
        </w:rPr>
        <w:t>belum</w:t>
      </w:r>
      <w:proofErr w:type="spellEnd"/>
      <w:r w:rsidRPr="00D239B4">
        <w:rPr>
          <w:lang w:val="en-US"/>
        </w:rPr>
        <w:t xml:space="preserve"> </w:t>
      </w:r>
      <w:proofErr w:type="spellStart"/>
      <w:proofErr w:type="gramStart"/>
      <w:r w:rsidRPr="00D239B4">
        <w:rPr>
          <w:lang w:val="en-US"/>
        </w:rPr>
        <w:t>diproteksi</w:t>
      </w:r>
      <w:proofErr w:type="spellEnd"/>
      <w:r w:rsidRPr="00D239B4">
        <w:rPr>
          <w:lang w:val="en-US"/>
        </w:rPr>
        <w:t xml:space="preserve">  dan</w:t>
      </w:r>
      <w:proofErr w:type="gramEnd"/>
      <w:r w:rsidRPr="00D239B4">
        <w:rPr>
          <w:lang w:val="en-US"/>
        </w:rPr>
        <w:t xml:space="preserve"> dataset yang </w:t>
      </w:r>
      <w:proofErr w:type="spellStart"/>
      <w:r w:rsidRPr="00D239B4">
        <w:rPr>
          <w:lang w:val="en-US"/>
        </w:rPr>
        <w:t>yang</w:t>
      </w:r>
      <w:proofErr w:type="spellEnd"/>
      <w:r w:rsidRPr="00D239B4">
        <w:rPr>
          <w:lang w:val="en-US"/>
        </w:rPr>
        <w:t xml:space="preserve"> </w:t>
      </w:r>
      <w:proofErr w:type="spellStart"/>
      <w:r w:rsidRPr="00D239B4">
        <w:rPr>
          <w:lang w:val="en-US"/>
        </w:rPr>
        <w:t>telah</w:t>
      </w:r>
      <w:proofErr w:type="spellEnd"/>
      <w:r w:rsidRPr="00D239B4">
        <w:rPr>
          <w:lang w:val="en-US"/>
        </w:rPr>
        <w:t xml:space="preserve"> di </w:t>
      </w:r>
      <w:proofErr w:type="spellStart"/>
      <w:r w:rsidRPr="00D239B4">
        <w:rPr>
          <w:lang w:val="en-US"/>
        </w:rPr>
        <w:t>proteksi</w:t>
      </w:r>
      <w:proofErr w:type="spellEnd"/>
    </w:p>
    <w:p w14:paraId="195AB4E6" w14:textId="4ECD2CA7" w:rsidR="00656B29" w:rsidRPr="00656B29" w:rsidRDefault="00656B29" w:rsidP="00656B29">
      <w:pPr>
        <w:pStyle w:val="DaftarParagraf"/>
        <w:numPr>
          <w:ilvl w:val="6"/>
          <w:numId w:val="2"/>
        </w:numPr>
        <w:ind w:left="426"/>
        <w:rPr>
          <w:rFonts w:cs="Times New Roman"/>
          <w:b/>
          <w:bCs/>
          <w:szCs w:val="24"/>
        </w:rPr>
      </w:pPr>
      <w:proofErr w:type="spellStart"/>
      <w:r w:rsidRPr="00656B29">
        <w:rPr>
          <w:rFonts w:cs="Times New Roman"/>
          <w:b/>
          <w:bCs/>
          <w:i/>
          <w:iCs/>
          <w:szCs w:val="24"/>
        </w:rPr>
        <w:t>Mean</w:t>
      </w:r>
      <w:proofErr w:type="spellEnd"/>
      <w:r w:rsidRPr="00656B29">
        <w:rPr>
          <w:rFonts w:cs="Times New Roman"/>
          <w:b/>
          <w:bCs/>
          <w:i/>
          <w:iCs/>
          <w:szCs w:val="24"/>
        </w:rPr>
        <w:t xml:space="preserve"> </w:t>
      </w:r>
      <w:proofErr w:type="spellStart"/>
      <w:r w:rsidRPr="00656B29">
        <w:rPr>
          <w:rFonts w:cs="Times New Roman"/>
          <w:b/>
          <w:bCs/>
          <w:i/>
          <w:iCs/>
          <w:szCs w:val="24"/>
        </w:rPr>
        <w:t>Square</w:t>
      </w:r>
      <w:proofErr w:type="spellEnd"/>
      <w:r w:rsidRPr="00656B29">
        <w:rPr>
          <w:rFonts w:cs="Times New Roman"/>
          <w:b/>
          <w:bCs/>
          <w:i/>
          <w:iCs/>
          <w:szCs w:val="24"/>
        </w:rPr>
        <w:t xml:space="preserve"> Error</w:t>
      </w:r>
      <w:r w:rsidRPr="00656B29">
        <w:rPr>
          <w:rFonts w:cs="Times New Roman"/>
          <w:b/>
          <w:bCs/>
          <w:szCs w:val="24"/>
        </w:rPr>
        <w:t xml:space="preserve"> (MSE)</w:t>
      </w:r>
    </w:p>
    <w:p w14:paraId="29265B21" w14:textId="3B7C7496" w:rsidR="00656B29" w:rsidRPr="00D239B4" w:rsidRDefault="00656B29" w:rsidP="00D239B4">
      <w:pPr>
        <w:ind w:firstLine="426"/>
        <w:rPr>
          <w:rFonts w:cs="Times New Roman"/>
          <w:szCs w:val="24"/>
        </w:rPr>
      </w:pPr>
      <w:r w:rsidRPr="00D239B4">
        <w:rPr>
          <w:rFonts w:cs="Times New Roman"/>
          <w:szCs w:val="24"/>
        </w:rPr>
        <w:t xml:space="preserve">Pada tahapan ini gambar yang sebelumnya sudah diserang oleh model </w:t>
      </w:r>
      <w:proofErr w:type="spellStart"/>
      <w:r w:rsidRPr="00D239B4">
        <w:rPr>
          <w:rFonts w:cs="Times New Roman"/>
          <w:szCs w:val="24"/>
        </w:rPr>
        <w:t>deepfake</w:t>
      </w:r>
      <w:proofErr w:type="spellEnd"/>
      <w:r w:rsidRPr="00D239B4">
        <w:rPr>
          <w:rFonts w:cs="Times New Roman"/>
          <w:szCs w:val="24"/>
        </w:rPr>
        <w:t xml:space="preserve"> akan di uji dengan metode MSE untuk mengukur perbedaan antara </w:t>
      </w:r>
      <w:r w:rsidRPr="00D239B4">
        <w:rPr>
          <w:rFonts w:cs="Times New Roman"/>
          <w:i/>
          <w:iCs/>
          <w:szCs w:val="24"/>
        </w:rPr>
        <w:t>G</w:t>
      </w:r>
      <w:r w:rsidRPr="00D239B4">
        <w:rPr>
          <w:rFonts w:cs="Times New Roman"/>
          <w:szCs w:val="24"/>
        </w:rPr>
        <w:t>(</w:t>
      </w:r>
      <w:r w:rsidRPr="00D239B4">
        <w:rPr>
          <w:rFonts w:cs="Times New Roman"/>
          <w:i/>
          <w:iCs/>
          <w:szCs w:val="24"/>
        </w:rPr>
        <w:t>I</w:t>
      </w:r>
      <w:r w:rsidRPr="00D239B4">
        <w:rPr>
          <w:rFonts w:cs="Times New Roman"/>
          <w:i/>
          <w:iCs/>
          <w:szCs w:val="24"/>
          <w:vertAlign w:val="subscript"/>
        </w:rPr>
        <w:t>1</w:t>
      </w:r>
      <w:r w:rsidRPr="00D239B4">
        <w:rPr>
          <w:rFonts w:cs="Times New Roman"/>
          <w:szCs w:val="24"/>
        </w:rPr>
        <w:t xml:space="preserve">)... </w:t>
      </w:r>
      <w:r w:rsidRPr="00D239B4">
        <w:rPr>
          <w:rFonts w:cs="Times New Roman"/>
          <w:i/>
          <w:iCs/>
          <w:szCs w:val="24"/>
        </w:rPr>
        <w:t>G</w:t>
      </w:r>
      <w:r w:rsidRPr="00D239B4">
        <w:rPr>
          <w:rFonts w:cs="Times New Roman"/>
          <w:szCs w:val="24"/>
        </w:rPr>
        <w:t>(</w:t>
      </w:r>
      <w:r w:rsidRPr="00D239B4">
        <w:rPr>
          <w:rFonts w:cs="Times New Roman"/>
          <w:i/>
          <w:iCs/>
          <w:szCs w:val="24"/>
        </w:rPr>
        <w:t>I</w:t>
      </w:r>
      <w:r w:rsidRPr="00D239B4">
        <w:rPr>
          <w:rFonts w:cs="Times New Roman"/>
          <w:i/>
          <w:iCs/>
          <w:szCs w:val="24"/>
          <w:vertAlign w:val="subscript"/>
        </w:rPr>
        <w:t>n</w:t>
      </w:r>
      <w:r w:rsidRPr="00D239B4">
        <w:rPr>
          <w:rFonts w:cs="Times New Roman"/>
          <w:szCs w:val="24"/>
        </w:rPr>
        <w:t>)</w:t>
      </w:r>
      <w:r w:rsidR="00266193" w:rsidRPr="00D239B4">
        <w:rPr>
          <w:rFonts w:cs="Times New Roman"/>
          <w:szCs w:val="24"/>
          <w:lang w:val="en-US"/>
        </w:rPr>
        <w:t>(</w:t>
      </w:r>
      <w:proofErr w:type="spellStart"/>
      <w:r w:rsidR="00266193" w:rsidRPr="00D239B4">
        <w:rPr>
          <w:rFonts w:cs="Times New Roman"/>
          <w:szCs w:val="24"/>
          <w:lang w:val="en-US"/>
        </w:rPr>
        <w:t>gambar</w:t>
      </w:r>
      <w:proofErr w:type="spellEnd"/>
      <w:r w:rsidR="00266193" w:rsidRPr="00D239B4">
        <w:rPr>
          <w:rFonts w:cs="Times New Roman"/>
          <w:szCs w:val="24"/>
          <w:lang w:val="en-US"/>
        </w:rPr>
        <w:t xml:space="preserve"> yang deepfake </w:t>
      </w:r>
      <w:proofErr w:type="spellStart"/>
      <w:r w:rsidR="00266193" w:rsidRPr="00D239B4">
        <w:rPr>
          <w:rFonts w:cs="Times New Roman"/>
          <w:szCs w:val="24"/>
          <w:lang w:val="en-US"/>
        </w:rPr>
        <w:t>tanpa</w:t>
      </w:r>
      <w:proofErr w:type="spellEnd"/>
      <w:r w:rsidR="00266193" w:rsidRPr="00D239B4">
        <w:rPr>
          <w:rFonts w:cs="Times New Roman"/>
          <w:szCs w:val="24"/>
          <w:lang w:val="en-US"/>
        </w:rPr>
        <w:t xml:space="preserve"> </w:t>
      </w:r>
      <w:proofErr w:type="spellStart"/>
      <w:r w:rsidR="00266193" w:rsidRPr="00D239B4">
        <w:rPr>
          <w:rFonts w:cs="Times New Roman"/>
          <w:szCs w:val="24"/>
          <w:lang w:val="en-US"/>
        </w:rPr>
        <w:t>proteksi</w:t>
      </w:r>
      <w:proofErr w:type="spellEnd"/>
      <w:r w:rsidR="00266193" w:rsidRPr="00D239B4">
        <w:rPr>
          <w:rFonts w:cs="Times New Roman"/>
          <w:szCs w:val="24"/>
          <w:lang w:val="en-US"/>
        </w:rPr>
        <w:t>)</w:t>
      </w:r>
      <w:r w:rsidRPr="00D239B4">
        <w:rPr>
          <w:rFonts w:cs="Times New Roman"/>
          <w:szCs w:val="24"/>
        </w:rPr>
        <w:t xml:space="preserve"> dan </w:t>
      </w:r>
      <w:r w:rsidRPr="00D239B4">
        <w:rPr>
          <w:rFonts w:cs="Times New Roman"/>
          <w:i/>
          <w:iCs/>
          <w:szCs w:val="24"/>
        </w:rPr>
        <w:t>G</w:t>
      </w:r>
      <w:r w:rsidRPr="00D239B4">
        <w:rPr>
          <w:rFonts w:cs="Times New Roman"/>
          <w:szCs w:val="24"/>
        </w:rPr>
        <w:t>(</w:t>
      </w:r>
      <w:r w:rsidRPr="00D239B4">
        <w:rPr>
          <w:rFonts w:cs="Times New Roman"/>
          <w:i/>
          <w:iCs/>
          <w:szCs w:val="24"/>
        </w:rPr>
        <w:t>I</w:t>
      </w:r>
      <w:r w:rsidRPr="00D239B4">
        <w:rPr>
          <w:rFonts w:cs="Times New Roman"/>
          <w:i/>
          <w:iCs/>
          <w:szCs w:val="24"/>
          <w:vertAlign w:val="subscript"/>
        </w:rPr>
        <w:t>1</w:t>
      </w:r>
      <w:r w:rsidRPr="00D239B4">
        <w:rPr>
          <w:rFonts w:cs="Times New Roman"/>
          <w:szCs w:val="24"/>
        </w:rPr>
        <w:t xml:space="preserve"> + </w:t>
      </w:r>
      <w:r w:rsidRPr="00D239B4">
        <w:rPr>
          <w:rFonts w:cs="Times New Roman"/>
          <w:i/>
          <w:iCs/>
          <w:szCs w:val="24"/>
        </w:rPr>
        <w:t>W</w:t>
      </w:r>
      <w:r w:rsidRPr="00D239B4">
        <w:rPr>
          <w:rFonts w:cs="Times New Roman"/>
          <w:szCs w:val="24"/>
        </w:rPr>
        <w:t xml:space="preserve">)... </w:t>
      </w:r>
      <w:r w:rsidRPr="00D239B4">
        <w:rPr>
          <w:rFonts w:cs="Times New Roman"/>
          <w:i/>
          <w:iCs/>
          <w:szCs w:val="24"/>
        </w:rPr>
        <w:t>G</w:t>
      </w:r>
      <w:r w:rsidRPr="00D239B4">
        <w:rPr>
          <w:rFonts w:cs="Times New Roman"/>
          <w:szCs w:val="24"/>
        </w:rPr>
        <w:t>(</w:t>
      </w:r>
      <w:r w:rsidRPr="00D239B4">
        <w:rPr>
          <w:rFonts w:cs="Times New Roman"/>
          <w:i/>
          <w:iCs/>
          <w:szCs w:val="24"/>
        </w:rPr>
        <w:t>I</w:t>
      </w:r>
      <w:r w:rsidRPr="00D239B4">
        <w:rPr>
          <w:rFonts w:cs="Times New Roman"/>
          <w:i/>
          <w:iCs/>
          <w:szCs w:val="24"/>
          <w:vertAlign w:val="subscript"/>
        </w:rPr>
        <w:t>n</w:t>
      </w:r>
      <w:r w:rsidRPr="00D239B4">
        <w:rPr>
          <w:rFonts w:cs="Times New Roman"/>
          <w:szCs w:val="24"/>
        </w:rPr>
        <w:t xml:space="preserve"> + </w:t>
      </w:r>
      <w:r w:rsidRPr="00D239B4">
        <w:rPr>
          <w:rFonts w:cs="Times New Roman"/>
          <w:i/>
          <w:iCs/>
          <w:szCs w:val="24"/>
        </w:rPr>
        <w:t>W</w:t>
      </w:r>
      <w:r w:rsidRPr="00D239B4">
        <w:rPr>
          <w:rFonts w:cs="Times New Roman"/>
          <w:szCs w:val="24"/>
        </w:rPr>
        <w:t>)</w:t>
      </w:r>
      <w:r w:rsidR="00266193" w:rsidRPr="00D239B4">
        <w:rPr>
          <w:rFonts w:cs="Times New Roman"/>
          <w:szCs w:val="24"/>
          <w:lang w:val="en-US"/>
        </w:rPr>
        <w:t>(</w:t>
      </w:r>
      <w:proofErr w:type="spellStart"/>
      <w:r w:rsidR="00266193" w:rsidRPr="00D239B4">
        <w:rPr>
          <w:rFonts w:cs="Times New Roman"/>
          <w:szCs w:val="24"/>
          <w:lang w:val="en-US"/>
        </w:rPr>
        <w:t>gambar</w:t>
      </w:r>
      <w:proofErr w:type="spellEnd"/>
      <w:r w:rsidR="00266193" w:rsidRPr="00D239B4">
        <w:rPr>
          <w:rFonts w:cs="Times New Roman"/>
          <w:szCs w:val="24"/>
          <w:lang w:val="en-US"/>
        </w:rPr>
        <w:t xml:space="preserve"> yang </w:t>
      </w:r>
      <w:proofErr w:type="spellStart"/>
      <w:r w:rsidR="00266193" w:rsidRPr="00D239B4">
        <w:rPr>
          <w:rFonts w:cs="Times New Roman"/>
          <w:szCs w:val="24"/>
          <w:lang w:val="en-US"/>
        </w:rPr>
        <w:t>telah</w:t>
      </w:r>
      <w:proofErr w:type="spellEnd"/>
      <w:r w:rsidR="00266193" w:rsidRPr="00D239B4">
        <w:rPr>
          <w:rFonts w:cs="Times New Roman"/>
          <w:szCs w:val="24"/>
          <w:lang w:val="en-US"/>
        </w:rPr>
        <w:t xml:space="preserve"> </w:t>
      </w:r>
      <w:proofErr w:type="spellStart"/>
      <w:r w:rsidR="00266193" w:rsidRPr="00D239B4">
        <w:rPr>
          <w:rFonts w:cs="Times New Roman"/>
          <w:szCs w:val="24"/>
          <w:lang w:val="en-US"/>
        </w:rPr>
        <w:t>diproteksi</w:t>
      </w:r>
      <w:proofErr w:type="spellEnd"/>
      <w:r w:rsidR="00266193" w:rsidRPr="00D239B4">
        <w:rPr>
          <w:rFonts w:cs="Times New Roman"/>
          <w:szCs w:val="24"/>
          <w:lang w:val="en-US"/>
        </w:rPr>
        <w:t xml:space="preserve"> </w:t>
      </w:r>
      <w:proofErr w:type="spellStart"/>
      <w:r w:rsidR="00266193" w:rsidRPr="00D239B4">
        <w:rPr>
          <w:rFonts w:cs="Times New Roman"/>
          <w:szCs w:val="24"/>
          <w:lang w:val="en-US"/>
        </w:rPr>
        <w:t>terlebih</w:t>
      </w:r>
      <w:proofErr w:type="spellEnd"/>
      <w:r w:rsidR="00266193" w:rsidRPr="00D239B4">
        <w:rPr>
          <w:rFonts w:cs="Times New Roman"/>
          <w:szCs w:val="24"/>
          <w:lang w:val="en-US"/>
        </w:rPr>
        <w:t xml:space="preserve"> </w:t>
      </w:r>
      <w:proofErr w:type="spellStart"/>
      <w:r w:rsidR="00266193" w:rsidRPr="00D239B4">
        <w:rPr>
          <w:rFonts w:cs="Times New Roman"/>
          <w:szCs w:val="24"/>
          <w:lang w:val="en-US"/>
        </w:rPr>
        <w:t>dahulu</w:t>
      </w:r>
      <w:proofErr w:type="spellEnd"/>
      <w:r w:rsidR="00266193" w:rsidRPr="00D239B4">
        <w:rPr>
          <w:rFonts w:cs="Times New Roman"/>
          <w:szCs w:val="24"/>
          <w:lang w:val="en-US"/>
        </w:rPr>
        <w:t xml:space="preserve"> </w:t>
      </w:r>
      <w:proofErr w:type="spellStart"/>
      <w:r w:rsidR="00266193" w:rsidRPr="00D239B4">
        <w:rPr>
          <w:rFonts w:cs="Times New Roman"/>
          <w:szCs w:val="24"/>
          <w:lang w:val="en-US"/>
        </w:rPr>
        <w:t>sebelum</w:t>
      </w:r>
      <w:proofErr w:type="spellEnd"/>
      <w:r w:rsidR="00266193" w:rsidRPr="00D239B4">
        <w:rPr>
          <w:rFonts w:cs="Times New Roman"/>
          <w:szCs w:val="24"/>
          <w:lang w:val="en-US"/>
        </w:rPr>
        <w:t xml:space="preserve"> di deepfake)</w:t>
      </w:r>
      <w:r w:rsidRPr="00D239B4">
        <w:rPr>
          <w:rFonts w:cs="Times New Roman"/>
          <w:szCs w:val="24"/>
        </w:rPr>
        <w:t>, di mana E adalah nilai batas atas dari watermark lawan W</w:t>
      </w:r>
      <w:r w:rsidRPr="00D239B4">
        <w:rPr>
          <w:rFonts w:cs="Times New Roman"/>
          <w:szCs w:val="24"/>
          <w:lang w:val="en-US"/>
        </w:rPr>
        <w:t>.</w:t>
      </w:r>
    </w:p>
    <w:p w14:paraId="3F82C21A" w14:textId="77777777" w:rsidR="00656B29" w:rsidRPr="005D142E" w:rsidRDefault="00656B29" w:rsidP="00656B29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max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MSE(G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,G(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++W))</m:t>
              </m:r>
            </m:e>
          </m:nary>
          <m:r>
            <w:rPr>
              <w:rFonts w:ascii="Cambria Math" w:hAnsi="Cambria Math" w:cs="Times New Roman"/>
              <w:szCs w:val="24"/>
            </w:rPr>
            <m:t xml:space="preserve">, s.t.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≤ ϵ,</m:t>
          </m:r>
        </m:oMath>
      </m:oMathPara>
    </w:p>
    <w:p w14:paraId="165D335E" w14:textId="590A10C4" w:rsidR="00656B29" w:rsidRDefault="00656B29" w:rsidP="00656B29">
      <w:pPr>
        <w:pStyle w:val="DaftarParagraf"/>
        <w:numPr>
          <w:ilvl w:val="6"/>
          <w:numId w:val="2"/>
        </w:numPr>
        <w:ind w:left="426"/>
        <w:rPr>
          <w:rFonts w:cs="Times New Roman"/>
          <w:b/>
          <w:bCs/>
          <w:szCs w:val="24"/>
        </w:rPr>
      </w:pPr>
      <w:r w:rsidRPr="00393CFC">
        <w:rPr>
          <w:rFonts w:cs="Times New Roman"/>
          <w:b/>
          <w:bCs/>
          <w:szCs w:val="24"/>
        </w:rPr>
        <w:t>PGD</w:t>
      </w:r>
    </w:p>
    <w:p w14:paraId="10886169" w14:textId="7D14F003" w:rsidR="00656B29" w:rsidRPr="00D239B4" w:rsidRDefault="00656B29" w:rsidP="00D239B4">
      <w:pPr>
        <w:ind w:firstLine="426"/>
        <w:rPr>
          <w:rFonts w:cs="Times New Roman"/>
          <w:b/>
          <w:bCs/>
          <w:szCs w:val="24"/>
        </w:rPr>
      </w:pPr>
      <w:r w:rsidRPr="00D239B4">
        <w:rPr>
          <w:rFonts w:cs="Times New Roman"/>
          <w:szCs w:val="24"/>
        </w:rPr>
        <w:t>menggunakan PGD (</w:t>
      </w:r>
      <w:proofErr w:type="spellStart"/>
      <w:r w:rsidRPr="00D239B4">
        <w:rPr>
          <w:rFonts w:cs="Times New Roman"/>
          <w:szCs w:val="24"/>
        </w:rPr>
        <w:t>Madry</w:t>
      </w:r>
      <w:proofErr w:type="spellEnd"/>
      <w:r w:rsidRPr="00D239B4">
        <w:rPr>
          <w:rFonts w:cs="Times New Roman"/>
          <w:szCs w:val="24"/>
        </w:rPr>
        <w:t xml:space="preserve"> </w:t>
      </w:r>
      <w:proofErr w:type="spellStart"/>
      <w:r w:rsidRPr="00D239B4">
        <w:rPr>
          <w:rFonts w:cs="Times New Roman"/>
          <w:szCs w:val="24"/>
        </w:rPr>
        <w:t>et</w:t>
      </w:r>
      <w:proofErr w:type="spellEnd"/>
      <w:r w:rsidRPr="00D239B4">
        <w:rPr>
          <w:rFonts w:cs="Times New Roman"/>
          <w:szCs w:val="24"/>
        </w:rPr>
        <w:t xml:space="preserve"> </w:t>
      </w:r>
      <w:proofErr w:type="spellStart"/>
      <w:r w:rsidRPr="00D239B4">
        <w:rPr>
          <w:rFonts w:cs="Times New Roman"/>
          <w:szCs w:val="24"/>
        </w:rPr>
        <w:t>al.</w:t>
      </w:r>
      <w:proofErr w:type="spellEnd"/>
      <w:r w:rsidRPr="00D239B4">
        <w:rPr>
          <w:rFonts w:cs="Times New Roman"/>
          <w:szCs w:val="24"/>
        </w:rPr>
        <w:t xml:space="preserve"> 2018) sebagai metode serangan dasar untuk memperbarui </w:t>
      </w:r>
      <w:proofErr w:type="spellStart"/>
      <w:r w:rsidR="00266193" w:rsidRPr="00D239B4">
        <w:rPr>
          <w:i/>
          <w:iCs/>
        </w:rPr>
        <w:t>adversarial</w:t>
      </w:r>
      <w:proofErr w:type="spellEnd"/>
      <w:r w:rsidR="00266193" w:rsidRPr="00D239B4">
        <w:rPr>
          <w:i/>
          <w:iCs/>
        </w:rPr>
        <w:t xml:space="preserve"> </w:t>
      </w:r>
      <w:proofErr w:type="spellStart"/>
      <w:r w:rsidR="00266193" w:rsidRPr="00D239B4">
        <w:rPr>
          <w:i/>
          <w:iCs/>
        </w:rPr>
        <w:t>perturbations</w:t>
      </w:r>
      <w:proofErr w:type="spellEnd"/>
      <w:r w:rsidR="00266193" w:rsidRPr="00D239B4">
        <w:rPr>
          <w:lang w:val="en-US"/>
        </w:rPr>
        <w:t xml:space="preserve"> </w:t>
      </w:r>
      <w:r w:rsidRPr="00D239B4">
        <w:rPr>
          <w:rFonts w:cs="Times New Roman"/>
          <w:szCs w:val="24"/>
        </w:rPr>
        <w:t>pada setiap iterasi serangan,</w:t>
      </w:r>
    </w:p>
    <w:p w14:paraId="5B0DBED4" w14:textId="77777777" w:rsidR="00656B29" w:rsidRPr="002E7472" w:rsidRDefault="00656B29" w:rsidP="00656B29">
      <w:pPr>
        <w:pStyle w:val="DaftarParagraf"/>
        <w:ind w:left="426"/>
        <w:rPr>
          <w:rFonts w:cs="Times New Roman"/>
          <w:i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adv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Cs w:val="24"/>
            </w:rPr>
            <m:t>=I+W,</m:t>
          </m:r>
          <m:r>
            <w:rPr>
              <w:rFonts w:ascii="Cambria Math" w:hAnsi="Cambria Math" w:cs="Times New Roman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adv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r+1</m:t>
              </m:r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clip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I,∈</m:t>
              </m:r>
            </m:sub>
          </m:sSub>
          <m:r>
            <w:rPr>
              <w:rFonts w:ascii="Cambria Math" w:hAnsi="Cambria Math" w:cs="Times New Roman"/>
              <w:szCs w:val="24"/>
            </w:rPr>
            <m:t>{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adv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r</m:t>
              </m:r>
            </m:sup>
          </m:sSubSup>
          <m:r>
            <w:rPr>
              <w:rFonts w:ascii="Cambria Math" w:hAnsi="Cambria Math" w:cs="Times New Roman"/>
              <w:szCs w:val="24"/>
            </w:rPr>
            <m:t>+a sign(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L(G(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adv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r</m:t>
              </m:r>
            </m:sup>
          </m:sSubSup>
          <m:r>
            <w:rPr>
              <w:rFonts w:ascii="Cambria Math" w:hAnsi="Cambria Math" w:cs="Times New Roman"/>
              <w:szCs w:val="24"/>
            </w:rPr>
            <m:t>),(G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</m:d>
          <m:r>
            <w:rPr>
              <w:rFonts w:ascii="Cambria Math" w:hAnsi="Cambria Math" w:cs="Times New Roman"/>
              <w:szCs w:val="24"/>
            </w:rPr>
            <m:t>))}</m:t>
          </m:r>
        </m:oMath>
      </m:oMathPara>
    </w:p>
    <w:p w14:paraId="26DB9AF2" w14:textId="08B4827D" w:rsidR="00266193" w:rsidRPr="00266193" w:rsidRDefault="00266193" w:rsidP="00656B29">
      <w:pPr>
        <w:pStyle w:val="DaftarParagraf"/>
        <w:numPr>
          <w:ilvl w:val="6"/>
          <w:numId w:val="2"/>
        </w:numPr>
        <w:ind w:left="426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Adversarial Perturbation Fusion</w:t>
      </w:r>
    </w:p>
    <w:p w14:paraId="1D0B197A" w14:textId="1B09A1AA" w:rsidR="00D239B4" w:rsidRPr="00D239B4" w:rsidRDefault="00D239B4" w:rsidP="00D239B4">
      <w:pPr>
        <w:ind w:firstLine="426"/>
        <w:rPr>
          <w:rFonts w:cs="Times New Roman"/>
          <w:szCs w:val="24"/>
        </w:rPr>
      </w:pPr>
      <w:r w:rsidRPr="00D239B4">
        <w:rPr>
          <w:rFonts w:cs="Times New Roman"/>
          <w:szCs w:val="24"/>
        </w:rPr>
        <w:t xml:space="preserve">Konflik di antara watermark yang berlawanan yang dihasilkan dari gambar dan model yang berbeda akan mengurangi kemampuan </w:t>
      </w:r>
      <w:proofErr w:type="spellStart"/>
      <w:r w:rsidRPr="00D239B4">
        <w:rPr>
          <w:rFonts w:cs="Times New Roman"/>
          <w:szCs w:val="24"/>
        </w:rPr>
        <w:t>transferabilitas</w:t>
      </w:r>
      <w:proofErr w:type="spellEnd"/>
      <w:r w:rsidRPr="00D239B4">
        <w:rPr>
          <w:rFonts w:cs="Times New Roman"/>
          <w:szCs w:val="24"/>
        </w:rPr>
        <w:t xml:space="preserve"> </w:t>
      </w:r>
      <w:r w:rsidRPr="00D239B4">
        <w:rPr>
          <w:rFonts w:cs="Times New Roman"/>
          <w:i/>
          <w:iCs/>
          <w:szCs w:val="24"/>
        </w:rPr>
        <w:t>CMUA-Watermark</w:t>
      </w:r>
      <w:r w:rsidRPr="00D239B4">
        <w:rPr>
          <w:rFonts w:cs="Times New Roman"/>
          <w:szCs w:val="24"/>
        </w:rPr>
        <w:t xml:space="preserve"> yang diusulkan. Untuk melemahkan konflik ini</w:t>
      </w:r>
      <w:r w:rsidRPr="00D239B4">
        <w:rPr>
          <w:rFonts w:cs="Times New Roman"/>
          <w:szCs w:val="24"/>
          <w:lang w:val="en-US"/>
        </w:rPr>
        <w:t xml:space="preserve">, </w:t>
      </w:r>
      <w:proofErr w:type="spellStart"/>
      <w:r w:rsidRPr="00D239B4">
        <w:rPr>
          <w:rFonts w:cs="Times New Roman"/>
          <w:szCs w:val="24"/>
          <w:lang w:val="en-US"/>
        </w:rPr>
        <w:t>digunakan</w:t>
      </w:r>
      <w:proofErr w:type="spellEnd"/>
      <w:r w:rsidRPr="00D239B4">
        <w:rPr>
          <w:rFonts w:cs="Times New Roman"/>
          <w:szCs w:val="24"/>
        </w:rPr>
        <w:t xml:space="preserve"> strategi fusi gangguan dua tingkat selama proses serangan. Secara khusus, ketika</w:t>
      </w:r>
      <w:r w:rsidRPr="00D239B4">
        <w:rPr>
          <w:rFonts w:cs="Times New Roman"/>
          <w:szCs w:val="24"/>
          <w:lang w:val="en-US"/>
        </w:rPr>
        <w:t xml:space="preserve"> </w:t>
      </w:r>
      <w:r w:rsidRPr="00D239B4">
        <w:rPr>
          <w:rFonts w:cs="Times New Roman"/>
          <w:szCs w:val="24"/>
        </w:rPr>
        <w:t xml:space="preserve">menyerang satu model </w:t>
      </w:r>
      <w:proofErr w:type="spellStart"/>
      <w:r w:rsidRPr="00D239B4">
        <w:rPr>
          <w:rFonts w:cs="Times New Roman"/>
          <w:i/>
          <w:iCs/>
          <w:szCs w:val="24"/>
        </w:rPr>
        <w:t>deepfake</w:t>
      </w:r>
      <w:proofErr w:type="spellEnd"/>
      <w:r w:rsidRPr="00D239B4">
        <w:rPr>
          <w:rFonts w:cs="Times New Roman"/>
          <w:szCs w:val="24"/>
        </w:rPr>
        <w:t xml:space="preserve"> tertentu,</w:t>
      </w:r>
      <w:r w:rsidRPr="00D239B4">
        <w:rPr>
          <w:rFonts w:cs="Times New Roman"/>
          <w:szCs w:val="24"/>
          <w:lang w:val="en-US"/>
        </w:rPr>
        <w:t xml:space="preserve"> </w:t>
      </w:r>
      <w:proofErr w:type="spellStart"/>
      <w:r w:rsidRPr="00D239B4">
        <w:rPr>
          <w:rFonts w:cs="Times New Roman"/>
          <w:szCs w:val="24"/>
          <w:lang w:val="en-US"/>
        </w:rPr>
        <w:t>akan</w:t>
      </w:r>
      <w:proofErr w:type="spellEnd"/>
      <w:r w:rsidRPr="00D239B4">
        <w:rPr>
          <w:rFonts w:cs="Times New Roman"/>
          <w:szCs w:val="24"/>
          <w:lang w:val="en-US"/>
        </w:rPr>
        <w:t xml:space="preserve"> </w:t>
      </w:r>
      <w:r w:rsidRPr="00D239B4">
        <w:rPr>
          <w:rFonts w:cs="Times New Roman"/>
          <w:szCs w:val="24"/>
        </w:rPr>
        <w:t xml:space="preserve"> melakukan </w:t>
      </w:r>
      <w:r w:rsidRPr="00D239B4">
        <w:rPr>
          <w:rFonts w:cs="Times New Roman"/>
          <w:b/>
          <w:bCs/>
          <w:szCs w:val="24"/>
        </w:rPr>
        <w:t>fusi tingkat gambar</w:t>
      </w:r>
      <w:r w:rsidRPr="00D239B4">
        <w:rPr>
          <w:rFonts w:cs="Times New Roman"/>
          <w:szCs w:val="24"/>
        </w:rPr>
        <w:t xml:space="preserve"> untuk merata-rata gradien yang d</w:t>
      </w:r>
      <w:proofErr w:type="spellStart"/>
      <w:r w:rsidRPr="00D239B4">
        <w:rPr>
          <w:rFonts w:cs="Times New Roman"/>
          <w:szCs w:val="24"/>
          <w:lang w:val="en-US"/>
        </w:rPr>
        <w:t>i</w:t>
      </w:r>
      <w:proofErr w:type="spellEnd"/>
      <w:r w:rsidRPr="00D239B4">
        <w:rPr>
          <w:rFonts w:cs="Times New Roman"/>
          <w:szCs w:val="24"/>
          <w:lang w:val="en-US"/>
        </w:rPr>
        <w:t xml:space="preserve"> </w:t>
      </w:r>
      <w:r w:rsidRPr="00D239B4">
        <w:rPr>
          <w:rFonts w:cs="Times New Roman"/>
          <w:i/>
          <w:iCs/>
          <w:szCs w:val="24"/>
          <w:lang w:val="en-US"/>
        </w:rPr>
        <w:t>sign</w:t>
      </w:r>
      <w:r w:rsidRPr="00D239B4">
        <w:rPr>
          <w:rFonts w:cs="Times New Roman"/>
          <w:szCs w:val="24"/>
          <w:lang w:val="en-US"/>
        </w:rPr>
        <w:t xml:space="preserve"> </w:t>
      </w:r>
      <w:r w:rsidRPr="00D239B4">
        <w:rPr>
          <w:rFonts w:cs="Times New Roman"/>
          <w:szCs w:val="24"/>
        </w:rPr>
        <w:t>dari sekumpulan gambar wajah,</w:t>
      </w:r>
      <w:r w:rsidRPr="00D239B4">
        <w:rPr>
          <w:rFonts w:cs="Times New Roman"/>
          <w:szCs w:val="24"/>
          <w:lang w:val="en-US"/>
        </w:rPr>
        <w:t xml:space="preserve"> </w:t>
      </w:r>
    </w:p>
    <w:p w14:paraId="4DDD2819" w14:textId="77777777" w:rsidR="00D239B4" w:rsidRPr="00D239B4" w:rsidRDefault="00D239B4" w:rsidP="00D239B4">
      <w:pPr>
        <w:pStyle w:val="DaftarParagraf"/>
        <w:ind w:left="927"/>
        <w:rPr>
          <w:rFonts w:cs="Times New Roman"/>
          <w:b/>
          <w:b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  <w:szCs w:val="24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avg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Cs w:val="24"/>
                  <w:lang w:val="en-US"/>
                  <w14:ligatures w14:val="standardContextual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kern w:val="2"/>
                      <w:szCs w:val="24"/>
                      <w:lang w:val="en-US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bs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sign(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kern w:val="2"/>
                          <w:szCs w:val="24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∇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kern w:val="2"/>
                              <w:szCs w:val="24"/>
                              <w:lang w:val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Cs w:val="24"/>
                                  <w:lang w:val="en-US"/>
                                  <w14:ligatures w14:val="standardContextua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adv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,G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Cs w:val="24"/>
                                  <w:lang w:val="en-US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bs</m:t>
              </m:r>
            </m:den>
          </m:f>
        </m:oMath>
      </m:oMathPara>
    </w:p>
    <w:p w14:paraId="38582B90" w14:textId="77777777" w:rsidR="00D239B4" w:rsidRPr="00D239B4" w:rsidRDefault="00D239B4" w:rsidP="00D239B4">
      <w:pPr>
        <w:ind w:firstLine="720"/>
        <w:rPr>
          <w:rFonts w:cs="Times New Roman"/>
          <w:szCs w:val="24"/>
          <w:lang w:val="en-US"/>
        </w:rPr>
      </w:pPr>
      <w:r w:rsidRPr="00D239B4">
        <w:rPr>
          <w:rFonts w:cs="Times New Roman"/>
          <w:szCs w:val="24"/>
        </w:rPr>
        <w:t xml:space="preserve">di mana </w:t>
      </w:r>
      <w:proofErr w:type="spellStart"/>
      <w:r w:rsidRPr="00D239B4">
        <w:rPr>
          <w:rFonts w:cs="Times New Roman"/>
          <w:i/>
          <w:iCs/>
          <w:szCs w:val="24"/>
        </w:rPr>
        <w:t>bs</w:t>
      </w:r>
      <w:proofErr w:type="spellEnd"/>
      <w:r w:rsidRPr="00D239B4">
        <w:rPr>
          <w:rFonts w:cs="Times New Roman"/>
          <w:szCs w:val="24"/>
        </w:rPr>
        <w:t xml:space="preserve"> adalah ukuran kumpulan gambar wajah, dan </w:t>
      </w:r>
      <w:proofErr w:type="spellStart"/>
      <w:r w:rsidRPr="00D239B4">
        <w:rPr>
          <w:rFonts w:cs="Times New Roman"/>
          <w:i/>
          <w:iCs/>
          <w:szCs w:val="24"/>
        </w:rPr>
        <w:t>I</w:t>
      </w:r>
      <w:r w:rsidRPr="00D239B4">
        <w:rPr>
          <w:rFonts w:cs="Times New Roman"/>
          <w:i/>
          <w:iCs/>
          <w:szCs w:val="24"/>
          <w:vertAlign w:val="superscript"/>
        </w:rPr>
        <w:t>adv</w:t>
      </w:r>
      <w:r w:rsidRPr="00D239B4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Pr="00D239B4">
        <w:rPr>
          <w:rFonts w:cs="Times New Roman"/>
          <w:szCs w:val="24"/>
        </w:rPr>
        <w:t xml:space="preserve"> adalah </w:t>
      </w:r>
      <w:proofErr w:type="spellStart"/>
      <w:r w:rsidRPr="00D239B4">
        <w:rPr>
          <w:rFonts w:cs="Times New Roman"/>
          <w:i/>
          <w:iCs/>
          <w:szCs w:val="24"/>
        </w:rPr>
        <w:t>adversarial</w:t>
      </w:r>
      <w:proofErr w:type="spellEnd"/>
      <w:r w:rsidRPr="00D239B4">
        <w:rPr>
          <w:rFonts w:cs="Times New Roman"/>
          <w:i/>
          <w:iCs/>
          <w:szCs w:val="24"/>
        </w:rPr>
        <w:t xml:space="preserve"> </w:t>
      </w:r>
      <w:proofErr w:type="spellStart"/>
      <w:r w:rsidRPr="00D239B4">
        <w:rPr>
          <w:rFonts w:cs="Times New Roman"/>
          <w:i/>
          <w:iCs/>
          <w:szCs w:val="24"/>
        </w:rPr>
        <w:t>image</w:t>
      </w:r>
      <w:proofErr w:type="spellEnd"/>
      <w:r w:rsidRPr="00D239B4">
        <w:rPr>
          <w:rFonts w:cs="Times New Roman"/>
          <w:szCs w:val="24"/>
        </w:rPr>
        <w:t xml:space="preserve"> </w:t>
      </w:r>
      <w:proofErr w:type="spellStart"/>
      <w:r w:rsidRPr="00D239B4">
        <w:rPr>
          <w:rFonts w:cs="Times New Roman"/>
          <w:szCs w:val="24"/>
        </w:rPr>
        <w:t>ke-j</w:t>
      </w:r>
      <w:proofErr w:type="spellEnd"/>
      <w:r w:rsidRPr="00D239B4">
        <w:rPr>
          <w:rFonts w:cs="Times New Roman"/>
          <w:szCs w:val="24"/>
        </w:rPr>
        <w:t xml:space="preserve"> dari sebuah</w:t>
      </w:r>
      <w:r w:rsidRPr="00D239B4">
        <w:rPr>
          <w:rFonts w:cs="Times New Roman"/>
          <w:szCs w:val="24"/>
          <w:lang w:val="en-US"/>
        </w:rPr>
        <w:t xml:space="preserve"> </w:t>
      </w:r>
      <w:r w:rsidRPr="00D239B4">
        <w:rPr>
          <w:rFonts w:cs="Times New Roman"/>
          <w:i/>
          <w:iCs/>
          <w:szCs w:val="24"/>
          <w:lang w:val="en-US"/>
        </w:rPr>
        <w:t>batch</w:t>
      </w:r>
      <w:r w:rsidRPr="00D239B4">
        <w:rPr>
          <w:rFonts w:cs="Times New Roman"/>
          <w:szCs w:val="24"/>
        </w:rPr>
        <w:t xml:space="preserve">. Operasi ini akan menyebabkan </w:t>
      </w:r>
      <w:proofErr w:type="spellStart"/>
      <w:r w:rsidRPr="00D239B4">
        <w:rPr>
          <w:rFonts w:cs="Times New Roman"/>
          <w:i/>
          <w:iCs/>
          <w:szCs w:val="24"/>
        </w:rPr>
        <w:t>G</w:t>
      </w:r>
      <w:r w:rsidRPr="00D239B4">
        <w:rPr>
          <w:rFonts w:cs="Times New Roman"/>
          <w:i/>
          <w:iCs/>
          <w:szCs w:val="24"/>
          <w:vertAlign w:val="subscript"/>
        </w:rPr>
        <w:t>avg</w:t>
      </w:r>
      <w:proofErr w:type="spellEnd"/>
      <w:r w:rsidRPr="00D239B4">
        <w:rPr>
          <w:rFonts w:cs="Times New Roman"/>
          <w:szCs w:val="24"/>
        </w:rPr>
        <w:t xml:space="preserve"> lebih berkonsentrasi pada atribut umum wajah manusia daripada atribut wajah tertentu. Kemudian, menggunakan PGD untuk menghasilkan </w:t>
      </w:r>
      <w:proofErr w:type="spellStart"/>
      <w:r w:rsidRPr="00D239B4">
        <w:rPr>
          <w:rFonts w:cs="Times New Roman"/>
          <w:szCs w:val="24"/>
        </w:rPr>
        <w:t>adversarial</w:t>
      </w:r>
      <w:proofErr w:type="spellEnd"/>
      <w:r w:rsidRPr="00D239B4">
        <w:rPr>
          <w:rFonts w:cs="Times New Roman"/>
          <w:szCs w:val="24"/>
        </w:rPr>
        <w:t xml:space="preserve"> </w:t>
      </w:r>
      <w:proofErr w:type="spellStart"/>
      <w:r w:rsidRPr="00D239B4">
        <w:rPr>
          <w:rFonts w:cs="Times New Roman"/>
          <w:szCs w:val="24"/>
        </w:rPr>
        <w:t>perturbation</w:t>
      </w:r>
      <w:proofErr w:type="spellEnd"/>
      <w:r w:rsidRPr="00D239B4">
        <w:rPr>
          <w:rFonts w:cs="Times New Roman"/>
          <w:szCs w:val="24"/>
        </w:rPr>
        <w:t xml:space="preserve"> </w:t>
      </w:r>
      <w:proofErr w:type="spellStart"/>
      <w:r w:rsidRPr="00D239B4">
        <w:rPr>
          <w:rFonts w:cs="Times New Roman"/>
          <w:i/>
          <w:iCs/>
          <w:szCs w:val="24"/>
        </w:rPr>
        <w:t>P</w:t>
      </w:r>
      <w:r w:rsidRPr="00D239B4">
        <w:rPr>
          <w:rFonts w:cs="Times New Roman"/>
          <w:i/>
          <w:iCs/>
          <w:szCs w:val="24"/>
          <w:vertAlign w:val="subscript"/>
        </w:rPr>
        <w:t>avg</w:t>
      </w:r>
      <w:proofErr w:type="spellEnd"/>
      <w:r w:rsidRPr="00D239B4">
        <w:rPr>
          <w:rFonts w:cs="Times New Roman"/>
          <w:i/>
          <w:iCs/>
          <w:szCs w:val="24"/>
          <w:vertAlign w:val="subscript"/>
        </w:rPr>
        <w:t xml:space="preserve"> </w:t>
      </w:r>
      <w:r w:rsidRPr="00D239B4">
        <w:rPr>
          <w:rFonts w:cs="Times New Roman"/>
          <w:szCs w:val="24"/>
        </w:rPr>
        <w:t xml:space="preserve">melalui </w:t>
      </w:r>
      <w:proofErr w:type="spellStart"/>
      <w:r w:rsidRPr="00D239B4">
        <w:rPr>
          <w:rFonts w:cs="Times New Roman"/>
          <w:i/>
          <w:iCs/>
          <w:szCs w:val="24"/>
        </w:rPr>
        <w:t>G</w:t>
      </w:r>
      <w:r w:rsidRPr="00D239B4">
        <w:rPr>
          <w:rFonts w:cs="Times New Roman"/>
          <w:i/>
          <w:iCs/>
          <w:szCs w:val="24"/>
          <w:vertAlign w:val="subscript"/>
        </w:rPr>
        <w:t>avg</w:t>
      </w:r>
      <w:proofErr w:type="spellEnd"/>
      <w:r w:rsidRPr="00D239B4">
        <w:rPr>
          <w:rFonts w:cs="Times New Roman"/>
          <w:szCs w:val="24"/>
          <w:vertAlign w:val="subscript"/>
          <w:lang w:val="en-US"/>
        </w:rPr>
        <w:t>.</w:t>
      </w:r>
    </w:p>
    <w:p w14:paraId="1C87448C" w14:textId="77777777" w:rsidR="00D239B4" w:rsidRDefault="00D239B4" w:rsidP="00D239B4">
      <w:pPr>
        <w:ind w:firstLine="720"/>
        <w:rPr>
          <w:rFonts w:eastAsiaTheme="minorEastAsia" w:cs="Times New Roman"/>
          <w:szCs w:val="24"/>
        </w:rPr>
      </w:pPr>
      <w:r w:rsidRPr="00D239B4">
        <w:rPr>
          <w:rFonts w:cs="Times New Roman"/>
          <w:szCs w:val="24"/>
        </w:rPr>
        <w:t xml:space="preserve">Setelah mendapatkan </w:t>
      </w:r>
      <w:proofErr w:type="spellStart"/>
      <w:r w:rsidRPr="00D239B4">
        <w:rPr>
          <w:rFonts w:cs="Times New Roman"/>
          <w:i/>
          <w:iCs/>
          <w:szCs w:val="24"/>
        </w:rPr>
        <w:t>P</w:t>
      </w:r>
      <w:r w:rsidRPr="00D239B4">
        <w:rPr>
          <w:rFonts w:cs="Times New Roman"/>
          <w:i/>
          <w:iCs/>
          <w:szCs w:val="24"/>
          <w:vertAlign w:val="subscript"/>
        </w:rPr>
        <w:t>avg</w:t>
      </w:r>
      <w:proofErr w:type="spellEnd"/>
      <w:r w:rsidRPr="00D239B4">
        <w:rPr>
          <w:rFonts w:cs="Times New Roman"/>
          <w:szCs w:val="24"/>
        </w:rPr>
        <w:t xml:space="preserve"> dari satu model, melakukan </w:t>
      </w:r>
      <w:r w:rsidRPr="00D239B4">
        <w:rPr>
          <w:rFonts w:cs="Times New Roman"/>
          <w:b/>
          <w:bCs/>
          <w:szCs w:val="24"/>
        </w:rPr>
        <w:t>fusi tingkat model</w:t>
      </w:r>
      <w:r w:rsidRPr="00D239B4">
        <w:rPr>
          <w:rFonts w:cs="Times New Roman"/>
          <w:szCs w:val="24"/>
        </w:rPr>
        <w:t xml:space="preserve">, yang secara </w:t>
      </w:r>
      <w:proofErr w:type="spellStart"/>
      <w:r w:rsidRPr="00D239B4">
        <w:rPr>
          <w:rFonts w:cs="Times New Roman"/>
          <w:szCs w:val="24"/>
        </w:rPr>
        <w:t>iteratif</w:t>
      </w:r>
      <w:proofErr w:type="spellEnd"/>
      <w:r w:rsidRPr="00D239B4">
        <w:rPr>
          <w:rFonts w:cs="Times New Roman"/>
          <w:szCs w:val="24"/>
        </w:rPr>
        <w:t xml:space="preserve"> menggabungkan </w:t>
      </w:r>
      <w:proofErr w:type="spellStart"/>
      <w:r w:rsidRPr="00D239B4">
        <w:rPr>
          <w:rFonts w:cs="Times New Roman"/>
          <w:i/>
          <w:iCs/>
          <w:szCs w:val="24"/>
        </w:rPr>
        <w:t>P</w:t>
      </w:r>
      <w:r w:rsidRPr="00D239B4">
        <w:rPr>
          <w:rFonts w:cs="Times New Roman"/>
          <w:i/>
          <w:iCs/>
          <w:szCs w:val="24"/>
          <w:vertAlign w:val="subscript"/>
        </w:rPr>
        <w:t>avg</w:t>
      </w:r>
      <w:proofErr w:type="spellEnd"/>
      <w:r w:rsidRPr="00D239B4">
        <w:rPr>
          <w:rFonts w:cs="Times New Roman"/>
          <w:i/>
          <w:iCs/>
          <w:szCs w:val="24"/>
        </w:rPr>
        <w:t xml:space="preserve"> </w:t>
      </w:r>
      <w:r w:rsidRPr="00D239B4">
        <w:rPr>
          <w:rFonts w:cs="Times New Roman"/>
          <w:szCs w:val="24"/>
        </w:rPr>
        <w:t xml:space="preserve">yang dihasilkan dari model tertentu ke </w:t>
      </w:r>
      <w:r w:rsidRPr="00D239B4">
        <w:rPr>
          <w:rFonts w:cs="Times New Roman"/>
          <w:i/>
          <w:iCs/>
          <w:szCs w:val="24"/>
        </w:rPr>
        <w:t>W</w:t>
      </w:r>
      <w:r w:rsidRPr="00D239B4">
        <w:rPr>
          <w:rFonts w:cs="Times New Roman"/>
          <w:i/>
          <w:iCs/>
          <w:szCs w:val="24"/>
          <w:vertAlign w:val="subscript"/>
        </w:rPr>
        <w:t>CMUA</w:t>
      </w:r>
      <w:r w:rsidRPr="00D239B4">
        <w:rPr>
          <w:rFonts w:cs="Times New Roman"/>
          <w:szCs w:val="24"/>
        </w:rPr>
        <w:t xml:space="preserve"> dalam pelatihan, dan </w:t>
      </w:r>
      <w:r w:rsidRPr="00D239B4">
        <w:rPr>
          <w:rFonts w:cs="Times New Roman"/>
          <w:i/>
          <w:iCs/>
          <w:szCs w:val="24"/>
        </w:rPr>
        <w:t>W</w:t>
      </w:r>
      <w:r w:rsidRPr="00D239B4">
        <w:rPr>
          <w:rFonts w:cs="Times New Roman"/>
          <w:i/>
          <w:iCs/>
          <w:szCs w:val="24"/>
          <w:vertAlign w:val="subscript"/>
        </w:rPr>
        <w:t>CMUA</w:t>
      </w:r>
      <w:r w:rsidRPr="00D239B4">
        <w:rPr>
          <w:rFonts w:cs="Times New Roman"/>
          <w:szCs w:val="24"/>
        </w:rPr>
        <w:t xml:space="preserve"> awal hanyalah </w:t>
      </w:r>
      <w:proofErr w:type="spellStart"/>
      <w:r w:rsidRPr="00D239B4">
        <w:rPr>
          <w:rFonts w:cs="Times New Roman"/>
          <w:i/>
          <w:iCs/>
          <w:szCs w:val="24"/>
        </w:rPr>
        <w:t>P</w:t>
      </w:r>
      <w:r w:rsidRPr="00D239B4">
        <w:rPr>
          <w:rFonts w:cs="Times New Roman"/>
          <w:i/>
          <w:iCs/>
          <w:szCs w:val="24"/>
          <w:vertAlign w:val="subscript"/>
        </w:rPr>
        <w:t>avg</w:t>
      </w:r>
      <w:proofErr w:type="spellEnd"/>
      <w:r w:rsidRPr="00D239B4">
        <w:rPr>
          <w:rFonts w:cs="Times New Roman"/>
          <w:i/>
          <w:iCs/>
          <w:szCs w:val="24"/>
        </w:rPr>
        <w:t xml:space="preserve"> </w:t>
      </w:r>
      <w:r w:rsidRPr="00D239B4">
        <w:rPr>
          <w:rFonts w:cs="Times New Roman"/>
          <w:szCs w:val="24"/>
        </w:rPr>
        <w:t xml:space="preserve">yang dihitung dari model </w:t>
      </w:r>
      <w:proofErr w:type="spellStart"/>
      <w:r w:rsidRPr="00D239B4">
        <w:rPr>
          <w:rFonts w:cs="Times New Roman"/>
          <w:szCs w:val="24"/>
        </w:rPr>
        <w:t>deepfake</w:t>
      </w:r>
      <w:proofErr w:type="spellEnd"/>
      <w:r w:rsidRPr="00D239B4">
        <w:rPr>
          <w:rFonts w:cs="Times New Roman"/>
          <w:szCs w:val="24"/>
        </w:rPr>
        <w:t xml:space="preserve"> pertama,</w:t>
      </w:r>
    </w:p>
    <w:p w14:paraId="52F7F4A3" w14:textId="77777777" w:rsidR="00D239B4" w:rsidRDefault="00D239B4" w:rsidP="00D239B4">
      <w:pPr>
        <w:jc w:val="center"/>
        <w:rPr>
          <w:rFonts w:eastAsiaTheme="minorEastAsia" w:cs="Times New Roman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</w:rPr>
              <m:t>CMUA</m:t>
            </m:r>
          </m:sub>
          <m:sup>
            <m:r>
              <w:rPr>
                <w:rFonts w:ascii="Cambria Math" w:hAnsi="Cambria Math" w:cs="Times New Roman"/>
                <w:szCs w:val="24"/>
              </w:rPr>
              <m:t>o</m:t>
            </m:r>
          </m:sup>
        </m:sSubSup>
        <m:r>
          <w:rPr>
            <w:rFonts w:ascii="Cambria Math" w:hAnsi="Cambria Math" w:cs="Times New Roman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avg</m:t>
            </m:r>
          </m:sub>
          <m:sup>
            <m:r>
              <w:rPr>
                <w:rFonts w:ascii="Cambria Math" w:hAnsi="Cambria Math" w:cs="Times New Roman"/>
                <w:szCs w:val="24"/>
              </w:rPr>
              <m:t>0</m:t>
            </m:r>
          </m:sup>
        </m:sSubSup>
      </m:oMath>
      <w:r w:rsidRPr="00D239B4">
        <w:rPr>
          <w:rFonts w:eastAsiaTheme="minorEastAsia" w:cs="Times New Roman"/>
          <w:szCs w:val="24"/>
          <w:lang w:val="en-US"/>
        </w:rPr>
        <w:t>,</w:t>
      </w:r>
    </w:p>
    <w:p w14:paraId="5076BD00" w14:textId="5F0B6393" w:rsidR="00D239B4" w:rsidRPr="00D239B4" w:rsidRDefault="00D239B4" w:rsidP="00D239B4">
      <w:pPr>
        <w:jc w:val="center"/>
        <w:rPr>
          <w:rFonts w:eastAsiaTheme="minorEastAsia" w:cs="Times New Roman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CMUA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t+1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 xml:space="preserve">=α . 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CMUA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1-α</m:t>
              </m:r>
            </m:e>
          </m:d>
          <m:r>
            <w:rPr>
              <w:rFonts w:ascii="Cambria Math" w:hAnsi="Cambria Math" w:cs="Times New Roman"/>
              <w:szCs w:val="24"/>
              <w:lang w:val="en-US"/>
            </w:rPr>
            <m:t>.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avg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,</m:t>
          </m:r>
        </m:oMath>
      </m:oMathPara>
    </w:p>
    <w:p w14:paraId="763D99EA" w14:textId="77777777" w:rsidR="00D239B4" w:rsidRPr="00D239B4" w:rsidRDefault="00D239B4" w:rsidP="00D239B4">
      <w:pPr>
        <w:rPr>
          <w:rFonts w:cs="Times New Roman"/>
          <w:szCs w:val="24"/>
        </w:rPr>
      </w:pPr>
      <w:r w:rsidRPr="00D239B4">
        <w:rPr>
          <w:rFonts w:cs="Times New Roman"/>
          <w:szCs w:val="24"/>
        </w:rPr>
        <w:t xml:space="preserve">di mana </w:t>
      </w:r>
      <w:r w:rsidRPr="00D239B4">
        <w:rPr>
          <w:rFonts w:cs="Times New Roman"/>
          <w:i/>
          <w:iCs/>
          <w:szCs w:val="24"/>
        </w:rPr>
        <w:t>α</w:t>
      </w:r>
      <w:r w:rsidRPr="00D239B4">
        <w:rPr>
          <w:rFonts w:cs="Times New Roman"/>
          <w:szCs w:val="24"/>
        </w:rPr>
        <w:t xml:space="preserve"> adalah faktor peluruhan, </w:t>
      </w:r>
      <w:proofErr w:type="spellStart"/>
      <w:r w:rsidRPr="00D239B4">
        <w:rPr>
          <w:rFonts w:cs="Times New Roman"/>
          <w:i/>
          <w:iCs/>
          <w:szCs w:val="24"/>
        </w:rPr>
        <w:t>P</w:t>
      </w:r>
      <w:r w:rsidRPr="00D239B4">
        <w:rPr>
          <w:rFonts w:cs="Times New Roman"/>
          <w:i/>
          <w:iCs/>
          <w:szCs w:val="24"/>
          <w:vertAlign w:val="superscript"/>
        </w:rPr>
        <w:t>t</w:t>
      </w:r>
      <w:r w:rsidRPr="00D239B4">
        <w:rPr>
          <w:rFonts w:cs="Times New Roman"/>
          <w:i/>
          <w:iCs/>
          <w:szCs w:val="24"/>
          <w:vertAlign w:val="subscript"/>
        </w:rPr>
        <w:t>avg</w:t>
      </w:r>
      <w:proofErr w:type="spellEnd"/>
      <w:r w:rsidRPr="00D239B4">
        <w:rPr>
          <w:rFonts w:cs="Times New Roman"/>
          <w:i/>
          <w:iCs/>
          <w:szCs w:val="24"/>
          <w:vertAlign w:val="subscript"/>
        </w:rPr>
        <w:t xml:space="preserve"> </w:t>
      </w:r>
      <w:r w:rsidRPr="00D239B4">
        <w:rPr>
          <w:rFonts w:cs="Times New Roman"/>
          <w:szCs w:val="24"/>
        </w:rPr>
        <w:t xml:space="preserve">adalah rata-rata gangguan yang dihasilkan dari model </w:t>
      </w:r>
      <w:proofErr w:type="spellStart"/>
      <w:r w:rsidRPr="00D239B4">
        <w:rPr>
          <w:rFonts w:cs="Times New Roman"/>
          <w:i/>
          <w:iCs/>
          <w:szCs w:val="24"/>
        </w:rPr>
        <w:t>deepfake</w:t>
      </w:r>
      <w:proofErr w:type="spellEnd"/>
      <w:r w:rsidRPr="00D239B4">
        <w:rPr>
          <w:rFonts w:cs="Times New Roman"/>
          <w:i/>
          <w:iCs/>
          <w:szCs w:val="24"/>
        </w:rPr>
        <w:t xml:space="preserve"> </w:t>
      </w:r>
      <w:r w:rsidRPr="00D239B4">
        <w:rPr>
          <w:rFonts w:cs="Times New Roman"/>
          <w:szCs w:val="24"/>
        </w:rPr>
        <w:t xml:space="preserve">yang diserang </w:t>
      </w:r>
      <w:proofErr w:type="spellStart"/>
      <w:r w:rsidRPr="00D239B4">
        <w:rPr>
          <w:rFonts w:cs="Times New Roman"/>
          <w:szCs w:val="24"/>
        </w:rPr>
        <w:t>ke-</w:t>
      </w:r>
      <w:r w:rsidRPr="00D239B4">
        <w:rPr>
          <w:rFonts w:cs="Times New Roman"/>
          <w:i/>
          <w:iCs/>
          <w:szCs w:val="24"/>
        </w:rPr>
        <w:t>t</w:t>
      </w:r>
      <w:proofErr w:type="spellEnd"/>
      <w:r w:rsidRPr="00D239B4">
        <w:rPr>
          <w:rFonts w:cs="Times New Roman"/>
          <w:szCs w:val="24"/>
        </w:rPr>
        <w:t xml:space="preserve">, dan </w:t>
      </w:r>
      <w:proofErr w:type="spellStart"/>
      <w:r w:rsidRPr="00D239B4">
        <w:rPr>
          <w:rFonts w:cs="Times New Roman"/>
          <w:i/>
          <w:iCs/>
          <w:szCs w:val="24"/>
        </w:rPr>
        <w:t>W</w:t>
      </w:r>
      <w:r w:rsidRPr="00D239B4">
        <w:rPr>
          <w:rFonts w:cs="Times New Roman"/>
          <w:i/>
          <w:iCs/>
          <w:szCs w:val="24"/>
          <w:vertAlign w:val="superscript"/>
        </w:rPr>
        <w:t>t</w:t>
      </w:r>
      <w:r w:rsidRPr="00D239B4">
        <w:rPr>
          <w:rFonts w:cs="Times New Roman"/>
          <w:szCs w:val="24"/>
          <w:vertAlign w:val="subscript"/>
        </w:rPr>
        <w:t>CMUA</w:t>
      </w:r>
      <w:proofErr w:type="spellEnd"/>
      <w:r w:rsidRPr="00D239B4">
        <w:rPr>
          <w:rFonts w:cs="Times New Roman"/>
          <w:szCs w:val="24"/>
        </w:rPr>
        <w:t xml:space="preserve"> adalah </w:t>
      </w:r>
      <w:r w:rsidRPr="00D239B4">
        <w:rPr>
          <w:rFonts w:cs="Times New Roman"/>
          <w:i/>
          <w:iCs/>
          <w:szCs w:val="24"/>
        </w:rPr>
        <w:t>CMUA-Watermark</w:t>
      </w:r>
      <w:r w:rsidRPr="00D239B4">
        <w:rPr>
          <w:rFonts w:cs="Times New Roman"/>
          <w:szCs w:val="24"/>
        </w:rPr>
        <w:t xml:space="preserve"> pelatihan setelah model </w:t>
      </w:r>
      <w:proofErr w:type="spellStart"/>
      <w:r w:rsidRPr="00D239B4">
        <w:rPr>
          <w:rFonts w:cs="Times New Roman"/>
          <w:i/>
          <w:iCs/>
          <w:szCs w:val="24"/>
        </w:rPr>
        <w:t>deepfake</w:t>
      </w:r>
      <w:proofErr w:type="spellEnd"/>
      <w:r w:rsidRPr="00D239B4">
        <w:rPr>
          <w:rFonts w:cs="Times New Roman"/>
          <w:szCs w:val="24"/>
        </w:rPr>
        <w:t xml:space="preserve"> yang diserang </w:t>
      </w:r>
      <w:proofErr w:type="spellStart"/>
      <w:r w:rsidRPr="00D239B4">
        <w:rPr>
          <w:rFonts w:cs="Times New Roman"/>
          <w:szCs w:val="24"/>
        </w:rPr>
        <w:t>ke-</w:t>
      </w:r>
      <w:r w:rsidRPr="00D239B4">
        <w:rPr>
          <w:rFonts w:cs="Times New Roman"/>
          <w:i/>
          <w:iCs/>
          <w:szCs w:val="24"/>
        </w:rPr>
        <w:t>t</w:t>
      </w:r>
      <w:proofErr w:type="spellEnd"/>
      <w:r w:rsidRPr="00D239B4">
        <w:rPr>
          <w:rFonts w:cs="Times New Roman"/>
          <w:szCs w:val="24"/>
        </w:rPr>
        <w:t>.</w:t>
      </w:r>
    </w:p>
    <w:p w14:paraId="28FF4EAB" w14:textId="28E17514" w:rsidR="006535A4" w:rsidRPr="00D239B4" w:rsidRDefault="00D239B4" w:rsidP="00D239B4">
      <w:pPr>
        <w:pStyle w:val="DaftarParagraf"/>
        <w:numPr>
          <w:ilvl w:val="6"/>
          <w:numId w:val="2"/>
        </w:numPr>
        <w:ind w:left="426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Automatic Step Size Tuning based on TPE</w:t>
      </w:r>
    </w:p>
    <w:p w14:paraId="0DF6B2F5" w14:textId="4E6A38B2" w:rsidR="003E0779" w:rsidRPr="003E0779" w:rsidRDefault="003E0779" w:rsidP="003E0779">
      <w:pPr>
        <w:ind w:firstLine="426"/>
        <w:rPr>
          <w:rFonts w:cs="Times New Roman"/>
          <w:szCs w:val="24"/>
        </w:rPr>
      </w:pPr>
      <w:r w:rsidRPr="003E0779">
        <w:rPr>
          <w:rFonts w:cs="Times New Roman"/>
          <w:szCs w:val="24"/>
        </w:rPr>
        <w:t xml:space="preserve">Selain fusi dua tingkat yang disebutkan di atas, </w:t>
      </w:r>
      <w:proofErr w:type="spellStart"/>
      <w:r>
        <w:rPr>
          <w:rFonts w:cs="Times New Roman"/>
          <w:szCs w:val="24"/>
          <w:lang w:val="en-US"/>
        </w:rPr>
        <w:t>ditemukan</w:t>
      </w:r>
      <w:proofErr w:type="spellEnd"/>
      <w:r w:rsidRPr="003E0779">
        <w:rPr>
          <w:rFonts w:cs="Times New Roman"/>
          <w:szCs w:val="24"/>
        </w:rPr>
        <w:t xml:space="preserve"> bahwa ukuran langkah serangan untuk model yang berbeda juga penting untuk </w:t>
      </w:r>
      <w:proofErr w:type="spellStart"/>
      <w:r w:rsidRPr="003E0779">
        <w:rPr>
          <w:rFonts w:cs="Times New Roman"/>
          <w:szCs w:val="24"/>
        </w:rPr>
        <w:t>transferabilitas</w:t>
      </w:r>
      <w:proofErr w:type="spellEnd"/>
      <w:r w:rsidRPr="003E0779">
        <w:rPr>
          <w:rFonts w:cs="Times New Roman"/>
          <w:szCs w:val="24"/>
        </w:rPr>
        <w:t xml:space="preserve"> CMUA-Watermark yang dihasilkan. Oleh karena itu, mengeksploitasi pendekatan </w:t>
      </w:r>
      <w:proofErr w:type="spellStart"/>
      <w:r w:rsidRPr="003E0779">
        <w:rPr>
          <w:rFonts w:cs="Times New Roman"/>
          <w:szCs w:val="24"/>
        </w:rPr>
        <w:t>heuristik</w:t>
      </w:r>
      <w:proofErr w:type="spellEnd"/>
      <w:r w:rsidRPr="003E0779">
        <w:rPr>
          <w:rFonts w:cs="Times New Roman"/>
          <w:szCs w:val="24"/>
        </w:rPr>
        <w:t xml:space="preserve"> untuk secara otomatis menemukan ukuran langkah serangan yang sesuai.</w:t>
      </w:r>
    </w:p>
    <w:p w14:paraId="4694086B" w14:textId="1AFBFA18" w:rsidR="003E0779" w:rsidRDefault="003E0779" w:rsidP="003E0779">
      <w:pPr>
        <w:ind w:firstLine="720"/>
        <w:rPr>
          <w:rFonts w:cs="Times New Roman"/>
          <w:szCs w:val="24"/>
        </w:rPr>
      </w:pPr>
      <w:r w:rsidRPr="00585EB4">
        <w:rPr>
          <w:rFonts w:cs="Times New Roman"/>
          <w:szCs w:val="24"/>
        </w:rPr>
        <w:t xml:space="preserve">Metode serangan dasar yang </w:t>
      </w:r>
      <w:r w:rsidR="005501B1">
        <w:rPr>
          <w:rFonts w:cs="Times New Roman"/>
          <w:szCs w:val="24"/>
          <w:lang w:val="en-US"/>
        </w:rPr>
        <w:t>di</w:t>
      </w:r>
      <w:r w:rsidRPr="00585EB4">
        <w:rPr>
          <w:rFonts w:cs="Times New Roman"/>
          <w:szCs w:val="24"/>
        </w:rPr>
        <w:t>pilih (PGD) termasuk ke dalam keluarga FGSM (</w:t>
      </w:r>
      <w:proofErr w:type="spellStart"/>
      <w:r w:rsidRPr="00585EB4">
        <w:rPr>
          <w:rFonts w:cs="Times New Roman"/>
          <w:szCs w:val="24"/>
        </w:rPr>
        <w:t>Goodfellow</w:t>
      </w:r>
      <w:proofErr w:type="spellEnd"/>
      <w:r w:rsidRPr="00585EB4">
        <w:rPr>
          <w:rFonts w:cs="Times New Roman"/>
          <w:szCs w:val="24"/>
        </w:rPr>
        <w:t xml:space="preserve">, </w:t>
      </w:r>
      <w:proofErr w:type="spellStart"/>
      <w:r w:rsidRPr="00585EB4">
        <w:rPr>
          <w:rFonts w:cs="Times New Roman"/>
          <w:szCs w:val="24"/>
        </w:rPr>
        <w:t>Shlens</w:t>
      </w:r>
      <w:proofErr w:type="spellEnd"/>
      <w:r w:rsidRPr="00585EB4">
        <w:rPr>
          <w:rFonts w:cs="Times New Roman"/>
          <w:szCs w:val="24"/>
        </w:rPr>
        <w:t xml:space="preserve">, dan </w:t>
      </w:r>
      <w:proofErr w:type="spellStart"/>
      <w:r w:rsidRPr="00585EB4">
        <w:rPr>
          <w:rFonts w:cs="Times New Roman"/>
          <w:szCs w:val="24"/>
        </w:rPr>
        <w:t>Szegedy</w:t>
      </w:r>
      <w:proofErr w:type="spellEnd"/>
      <w:r w:rsidRPr="00585EB4">
        <w:rPr>
          <w:rFonts w:cs="Times New Roman"/>
          <w:szCs w:val="24"/>
        </w:rPr>
        <w:t xml:space="preserve"> 2015), dan gradien </w:t>
      </w:r>
      <w:r w:rsidRPr="00585EB4">
        <w:rPr>
          <w:rFonts w:ascii="Cambria Math" w:hAnsi="Cambria Math" w:cs="Cambria Math"/>
          <w:i/>
          <w:iCs/>
          <w:szCs w:val="24"/>
        </w:rPr>
        <w:t>∇</w:t>
      </w:r>
      <w:proofErr w:type="spellStart"/>
      <w:r w:rsidRPr="00585EB4">
        <w:rPr>
          <w:rFonts w:cs="Times New Roman"/>
          <w:i/>
          <w:iCs/>
          <w:szCs w:val="24"/>
          <w:vertAlign w:val="subscript"/>
        </w:rPr>
        <w:t>x</w:t>
      </w:r>
      <w:r w:rsidRPr="00585EB4">
        <w:rPr>
          <w:rFonts w:cs="Times New Roman"/>
          <w:i/>
          <w:iCs/>
          <w:szCs w:val="24"/>
        </w:rPr>
        <w:t>L</w:t>
      </w:r>
      <w:proofErr w:type="spellEnd"/>
      <w:r w:rsidRPr="00585EB4">
        <w:rPr>
          <w:rFonts w:cs="Times New Roman"/>
          <w:szCs w:val="24"/>
        </w:rPr>
        <w:t xml:space="preserve"> dinormalisasi oleh fungsi </w:t>
      </w:r>
      <w:r w:rsidRPr="00585EB4">
        <w:rPr>
          <w:rFonts w:cs="Times New Roman"/>
          <w:i/>
          <w:iCs/>
          <w:szCs w:val="24"/>
          <w:lang w:val="en-US"/>
        </w:rPr>
        <w:t>sign</w:t>
      </w:r>
      <w:r w:rsidRPr="00585EB4">
        <w:rPr>
          <w:rFonts w:cs="Times New Roman"/>
          <w:szCs w:val="24"/>
        </w:rPr>
        <w:t>:</w:t>
      </w:r>
    </w:p>
    <w:p w14:paraId="545E6691" w14:textId="758A36AD" w:rsidR="003E0779" w:rsidRPr="00585EB4" w:rsidRDefault="003E0779" w:rsidP="003E0779">
      <w:pPr>
        <w:ind w:firstLine="720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sign 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-1  ,  x&lt;0,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 xml:space="preserve">   0  ,  x=0, 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 xml:space="preserve">   1  ,  x&gt;0.</m:t>
                  </m:r>
                </m:e>
              </m:eqArr>
            </m:e>
          </m:d>
        </m:oMath>
      </m:oMathPara>
    </w:p>
    <w:p w14:paraId="6835323B" w14:textId="1FF76AE7" w:rsidR="003E0779" w:rsidRDefault="003E0779" w:rsidP="003E0779">
      <w:pPr>
        <w:rPr>
          <w:rFonts w:cs="Times New Roman"/>
          <w:szCs w:val="24"/>
        </w:rPr>
      </w:pPr>
      <w:r w:rsidRPr="00585EB4">
        <w:rPr>
          <w:rFonts w:cs="Times New Roman"/>
          <w:szCs w:val="24"/>
        </w:rPr>
        <w:lastRenderedPageBreak/>
        <w:t xml:space="preserve">Dalam perhitungan nyata, elemen-elemen dalam </w:t>
      </w:r>
      <w:r w:rsidRPr="00585EB4">
        <w:rPr>
          <w:rFonts w:ascii="Cambria Math" w:hAnsi="Cambria Math" w:cs="Cambria Math"/>
          <w:i/>
          <w:iCs/>
          <w:szCs w:val="24"/>
        </w:rPr>
        <w:t>∇</w:t>
      </w:r>
      <w:proofErr w:type="spellStart"/>
      <w:r w:rsidRPr="00585EB4">
        <w:rPr>
          <w:rFonts w:cs="Times New Roman"/>
          <w:i/>
          <w:iCs/>
          <w:szCs w:val="24"/>
          <w:vertAlign w:val="subscript"/>
        </w:rPr>
        <w:t>x</w:t>
      </w:r>
      <w:r w:rsidRPr="00585EB4">
        <w:rPr>
          <w:rFonts w:cs="Times New Roman"/>
          <w:i/>
          <w:iCs/>
          <w:szCs w:val="24"/>
        </w:rPr>
        <w:t>L</w:t>
      </w:r>
      <w:proofErr w:type="spellEnd"/>
      <w:r w:rsidRPr="00585EB4">
        <w:rPr>
          <w:rFonts w:cs="Times New Roman"/>
          <w:szCs w:val="24"/>
        </w:rPr>
        <w:t xml:space="preserve"> hampir tidak pernah mencapai 0, sehingga ||</w:t>
      </w:r>
      <w:proofErr w:type="spellStart"/>
      <w:r w:rsidRPr="00585EB4">
        <w:rPr>
          <w:rFonts w:cs="Times New Roman"/>
          <w:szCs w:val="24"/>
        </w:rPr>
        <w:t>sign</w:t>
      </w:r>
      <w:proofErr w:type="spellEnd"/>
      <w:r w:rsidRPr="00585EB4">
        <w:rPr>
          <w:rFonts w:cs="Times New Roman"/>
          <w:szCs w:val="24"/>
        </w:rPr>
        <w:t>(</w:t>
      </w:r>
      <w:r w:rsidRPr="00585EB4">
        <w:rPr>
          <w:rFonts w:ascii="Cambria Math" w:hAnsi="Cambria Math" w:cs="Cambria Math"/>
          <w:i/>
          <w:iCs/>
          <w:szCs w:val="24"/>
        </w:rPr>
        <w:t>∇</w:t>
      </w:r>
      <w:proofErr w:type="spellStart"/>
      <w:r w:rsidRPr="00585EB4">
        <w:rPr>
          <w:rFonts w:cs="Times New Roman"/>
          <w:i/>
          <w:iCs/>
          <w:szCs w:val="24"/>
          <w:vertAlign w:val="subscript"/>
        </w:rPr>
        <w:t>x</w:t>
      </w:r>
      <w:r w:rsidRPr="00585EB4">
        <w:rPr>
          <w:rFonts w:cs="Times New Roman"/>
          <w:i/>
          <w:iCs/>
          <w:szCs w:val="24"/>
        </w:rPr>
        <w:t>L</w:t>
      </w:r>
      <w:proofErr w:type="spellEnd"/>
      <w:r w:rsidRPr="00585EB4">
        <w:rPr>
          <w:rFonts w:cs="Times New Roman"/>
          <w:szCs w:val="24"/>
        </w:rPr>
        <w:t xml:space="preserve">)||2 ≈ 1 adalah tetap untuk setiap gradien. Perturbasi </w:t>
      </w:r>
      <w:r w:rsidRPr="00585EB4">
        <w:rPr>
          <w:rFonts w:cs="Times New Roman"/>
          <w:i/>
          <w:iCs/>
          <w:szCs w:val="24"/>
        </w:rPr>
        <w:t xml:space="preserve">∆P </w:t>
      </w:r>
      <w:r w:rsidRPr="00585EB4">
        <w:rPr>
          <w:rFonts w:cs="Times New Roman"/>
          <w:szCs w:val="24"/>
        </w:rPr>
        <w:t xml:space="preserve">yang diperbarui dalam iterasi metode serangan berbasis </w:t>
      </w:r>
      <w:r w:rsidRPr="00585EB4">
        <w:rPr>
          <w:rFonts w:cs="Times New Roman"/>
          <w:i/>
          <w:iCs/>
          <w:szCs w:val="24"/>
          <w:lang w:val="en-US"/>
        </w:rPr>
        <w:t>sign</w:t>
      </w:r>
      <w:r w:rsidRPr="00585EB4">
        <w:rPr>
          <w:rFonts w:cs="Times New Roman"/>
          <w:szCs w:val="24"/>
        </w:rPr>
        <w:t xml:space="preserve"> dirumuskan sebagai:</w:t>
      </w:r>
    </w:p>
    <w:p w14:paraId="31C6B06F" w14:textId="09BD20A5" w:rsidR="003E0779" w:rsidRPr="00585EB4" w:rsidRDefault="003E0779" w:rsidP="003E0779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∆P=a.sign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∇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</w:rPr>
            <m:t>.</m:t>
          </m:r>
        </m:oMath>
      </m:oMathPara>
    </w:p>
    <w:p w14:paraId="11992AD6" w14:textId="311342D0" w:rsidR="003E0779" w:rsidRDefault="003E0779" w:rsidP="003E0779">
      <w:pPr>
        <w:rPr>
          <w:rFonts w:cs="Times New Roman"/>
          <w:szCs w:val="24"/>
        </w:rPr>
      </w:pPr>
      <w:r w:rsidRPr="00585EB4">
        <w:rPr>
          <w:rFonts w:cs="Times New Roman"/>
          <w:szCs w:val="24"/>
        </w:rPr>
        <w:t xml:space="preserve">Dengan kata lain, hanya ukuran langkah </w:t>
      </w:r>
      <w:r w:rsidRPr="00585EB4">
        <w:rPr>
          <w:rFonts w:cs="Times New Roman"/>
          <w:i/>
          <w:iCs/>
          <w:szCs w:val="24"/>
        </w:rPr>
        <w:t>a</w:t>
      </w:r>
      <w:r w:rsidRPr="00585EB4">
        <w:rPr>
          <w:rFonts w:cs="Times New Roman"/>
          <w:szCs w:val="24"/>
        </w:rPr>
        <w:t xml:space="preserve"> yang menentukan tingkat pembaruan selama serangan, sehingga pemilihan </w:t>
      </w:r>
      <w:r w:rsidRPr="004A1D72">
        <w:rPr>
          <w:rFonts w:cs="Times New Roman"/>
          <w:i/>
          <w:iCs/>
          <w:szCs w:val="24"/>
        </w:rPr>
        <w:t>a</w:t>
      </w:r>
      <w:r w:rsidRPr="00585EB4">
        <w:rPr>
          <w:rFonts w:cs="Times New Roman"/>
          <w:szCs w:val="24"/>
        </w:rPr>
        <w:t xml:space="preserve"> memiliki pengaruh yang besar terhadap performa serangan. Kesimpulan ini juga berlaku untuk serangan universal lintas model; perturbasi yang diperbarui </w:t>
      </w:r>
      <w:r w:rsidRPr="00585EB4">
        <w:rPr>
          <w:rFonts w:cs="Times New Roman"/>
          <w:i/>
          <w:iCs/>
          <w:szCs w:val="24"/>
        </w:rPr>
        <w:t>∆</w:t>
      </w:r>
      <w:proofErr w:type="spellStart"/>
      <w:r w:rsidRPr="00585EB4">
        <w:rPr>
          <w:rFonts w:cs="Times New Roman"/>
          <w:i/>
          <w:iCs/>
          <w:szCs w:val="24"/>
        </w:rPr>
        <w:t>P</w:t>
      </w:r>
      <w:r w:rsidRPr="00585EB4">
        <w:rPr>
          <w:rFonts w:cs="Times New Roman"/>
          <w:i/>
          <w:iCs/>
          <w:szCs w:val="24"/>
          <w:vertAlign w:val="superscript"/>
        </w:rPr>
        <w:t>u</w:t>
      </w:r>
      <w:proofErr w:type="spellEnd"/>
      <w:r w:rsidRPr="00585EB4">
        <w:rPr>
          <w:rFonts w:cs="Times New Roman"/>
          <w:szCs w:val="24"/>
        </w:rPr>
        <w:t xml:space="preserve"> dalam sebuah iterasi serangan universal lintas model dibentuk dengan menggabungkan </w:t>
      </w:r>
      <w:r w:rsidRPr="00585EB4">
        <w:rPr>
          <w:rFonts w:cs="Times New Roman"/>
          <w:i/>
          <w:iCs/>
          <w:szCs w:val="24"/>
        </w:rPr>
        <w:t>∆</w:t>
      </w:r>
      <w:proofErr w:type="spellStart"/>
      <w:r w:rsidRPr="00585EB4">
        <w:rPr>
          <w:rFonts w:cs="Times New Roman"/>
          <w:i/>
          <w:iCs/>
          <w:szCs w:val="24"/>
        </w:rPr>
        <w:t>P</w:t>
      </w:r>
      <w:r w:rsidRPr="00585EB4">
        <w:rPr>
          <w:rFonts w:cs="Times New Roman"/>
          <w:i/>
          <w:iCs/>
          <w:szCs w:val="24"/>
          <w:vertAlign w:val="superscript"/>
        </w:rPr>
        <w:t>i</w:t>
      </w:r>
      <w:proofErr w:type="spellEnd"/>
      <w:r w:rsidRPr="00585EB4">
        <w:rPr>
          <w:rFonts w:cs="Times New Roman"/>
          <w:szCs w:val="24"/>
        </w:rPr>
        <w:t xml:space="preserve"> dari beberapa model </w:t>
      </w:r>
      <w:r w:rsidRPr="00585EB4">
        <w:rPr>
          <w:rFonts w:cs="Times New Roman"/>
          <w:i/>
          <w:iCs/>
          <w:szCs w:val="24"/>
        </w:rPr>
        <w:t>G</w:t>
      </w:r>
      <w:r w:rsidRPr="00585EB4">
        <w:rPr>
          <w:rFonts w:cs="Times New Roman"/>
          <w:i/>
          <w:iCs/>
          <w:szCs w:val="24"/>
          <w:vertAlign w:val="subscript"/>
        </w:rPr>
        <w:t>1</w:t>
      </w:r>
      <w:r w:rsidRPr="00585EB4">
        <w:rPr>
          <w:rFonts w:cs="Times New Roman"/>
          <w:szCs w:val="24"/>
        </w:rPr>
        <w:t xml:space="preserve">,..., </w:t>
      </w:r>
      <w:r w:rsidRPr="00585EB4">
        <w:rPr>
          <w:rFonts w:cs="Times New Roman"/>
          <w:i/>
          <w:iCs/>
          <w:szCs w:val="24"/>
        </w:rPr>
        <w:t>G</w:t>
      </w:r>
      <w:r w:rsidRPr="00585EB4">
        <w:rPr>
          <w:rFonts w:cs="Times New Roman"/>
          <w:i/>
          <w:iCs/>
          <w:szCs w:val="24"/>
          <w:vertAlign w:val="subscript"/>
        </w:rPr>
        <w:t>m</w:t>
      </w:r>
      <w:r w:rsidRPr="00585EB4">
        <w:rPr>
          <w:rFonts w:cs="Times New Roman"/>
          <w:szCs w:val="24"/>
        </w:rPr>
        <w:t>:</w:t>
      </w:r>
    </w:p>
    <w:p w14:paraId="5C7FDCB6" w14:textId="2C2EC429" w:rsidR="003E0779" w:rsidRPr="00585EB4" w:rsidRDefault="003E0779" w:rsidP="003E0779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u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(m-i)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m-i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.sign(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Cs w:val="24"/>
                </w:rPr>
                <m:t>.</m:t>
              </m:r>
            </m:e>
          </m:nary>
        </m:oMath>
      </m:oMathPara>
    </w:p>
    <w:p w14:paraId="3C0D068B" w14:textId="77777777" w:rsidR="003E0779" w:rsidRPr="00585EB4" w:rsidRDefault="003E0779" w:rsidP="003E0779">
      <w:pPr>
        <w:rPr>
          <w:rFonts w:cs="Times New Roman"/>
          <w:szCs w:val="24"/>
        </w:rPr>
      </w:pPr>
      <w:r w:rsidRPr="00585EB4">
        <w:rPr>
          <w:rFonts w:cs="Times New Roman"/>
          <w:szCs w:val="24"/>
        </w:rPr>
        <w:t xml:space="preserve">Dalam rumus di atas, </w:t>
      </w:r>
      <w:r w:rsidRPr="00585EB4">
        <w:rPr>
          <w:rFonts w:cs="Times New Roman"/>
          <w:i/>
          <w:iCs/>
          <w:szCs w:val="24"/>
        </w:rPr>
        <w:t xml:space="preserve">m </w:t>
      </w:r>
      <w:r w:rsidRPr="00585EB4">
        <w:rPr>
          <w:rFonts w:cs="Times New Roman"/>
          <w:szCs w:val="24"/>
        </w:rPr>
        <w:t xml:space="preserve">adalah jumlah model, faktor peluruhan α adalah sebuah konstanta, dan </w:t>
      </w:r>
      <w:r w:rsidRPr="00585EB4">
        <w:rPr>
          <w:rFonts w:cs="Times New Roman"/>
          <w:i/>
          <w:iCs/>
          <w:szCs w:val="24"/>
          <w:lang w:val="en-US"/>
        </w:rPr>
        <w:t>sign</w:t>
      </w:r>
      <w:r w:rsidRPr="00585EB4">
        <w:rPr>
          <w:rFonts w:cs="Times New Roman"/>
          <w:szCs w:val="24"/>
        </w:rPr>
        <w:t xml:space="preserve"> (</w:t>
      </w:r>
      <w:r w:rsidRPr="00585EB4">
        <w:rPr>
          <w:rFonts w:ascii="Cambria Math" w:hAnsi="Cambria Math" w:cs="Cambria Math"/>
          <w:i/>
          <w:iCs/>
          <w:szCs w:val="24"/>
        </w:rPr>
        <w:t>∇</w:t>
      </w:r>
      <w:proofErr w:type="spellStart"/>
      <w:r w:rsidRPr="00585EB4">
        <w:rPr>
          <w:rFonts w:cs="Times New Roman"/>
          <w:i/>
          <w:iCs/>
          <w:szCs w:val="24"/>
          <w:vertAlign w:val="subscript"/>
        </w:rPr>
        <w:t>X</w:t>
      </w:r>
      <w:r w:rsidRPr="00585EB4">
        <w:rPr>
          <w:rFonts w:cs="Times New Roman"/>
          <w:i/>
          <w:iCs/>
          <w:szCs w:val="24"/>
        </w:rPr>
        <w:t>L</w:t>
      </w:r>
      <w:r w:rsidRPr="00585EB4">
        <w:rPr>
          <w:rFonts w:cs="Times New Roman"/>
          <w:i/>
          <w:iCs/>
          <w:szCs w:val="24"/>
          <w:vertAlign w:val="subscript"/>
        </w:rPr>
        <w:t>i</w:t>
      </w:r>
      <w:proofErr w:type="spellEnd"/>
      <w:r w:rsidRPr="00585EB4">
        <w:rPr>
          <w:rFonts w:cs="Times New Roman"/>
          <w:szCs w:val="24"/>
        </w:rPr>
        <w:t xml:space="preserve">) memberikan arah optimasi untuk </w:t>
      </w:r>
      <w:proofErr w:type="spellStart"/>
      <w:r w:rsidRPr="00585EB4">
        <w:rPr>
          <w:rFonts w:cs="Times New Roman"/>
          <w:i/>
          <w:iCs/>
          <w:szCs w:val="24"/>
        </w:rPr>
        <w:t>G</w:t>
      </w:r>
      <w:r w:rsidRPr="00585EB4">
        <w:rPr>
          <w:rFonts w:cs="Times New Roman"/>
          <w:i/>
          <w:iCs/>
          <w:szCs w:val="24"/>
          <w:vertAlign w:val="subscript"/>
        </w:rPr>
        <w:t>i</w:t>
      </w:r>
      <w:proofErr w:type="spellEnd"/>
      <w:r w:rsidRPr="00585EB4">
        <w:rPr>
          <w:rFonts w:cs="Times New Roman"/>
          <w:szCs w:val="24"/>
        </w:rPr>
        <w:t xml:space="preserve"> . Oleh karena itu, arah optimasi secara keseluruhan sangat dipengaruhi oleh </w:t>
      </w:r>
      <w:r w:rsidRPr="00585EB4">
        <w:rPr>
          <w:rFonts w:cs="Times New Roman"/>
          <w:i/>
          <w:iCs/>
          <w:szCs w:val="24"/>
        </w:rPr>
        <w:t>a</w:t>
      </w:r>
      <w:r w:rsidRPr="00585EB4">
        <w:rPr>
          <w:rFonts w:cs="Times New Roman"/>
          <w:i/>
          <w:iCs/>
          <w:szCs w:val="24"/>
          <w:vertAlign w:val="subscript"/>
        </w:rPr>
        <w:t>1</w:t>
      </w:r>
      <w:r w:rsidRPr="00585EB4">
        <w:rPr>
          <w:rFonts w:cs="Times New Roman"/>
          <w:szCs w:val="24"/>
        </w:rPr>
        <w:t xml:space="preserve">, ..., </w:t>
      </w:r>
      <w:proofErr w:type="spellStart"/>
      <w:r w:rsidRPr="00585EB4">
        <w:rPr>
          <w:rFonts w:cs="Times New Roman"/>
          <w:i/>
          <w:iCs/>
          <w:szCs w:val="24"/>
        </w:rPr>
        <w:t>a</w:t>
      </w:r>
      <w:r w:rsidRPr="00585EB4">
        <w:rPr>
          <w:rFonts w:cs="Times New Roman"/>
          <w:i/>
          <w:iCs/>
          <w:szCs w:val="24"/>
          <w:vertAlign w:val="subscript"/>
        </w:rPr>
        <w:t>m</w:t>
      </w:r>
      <w:proofErr w:type="spellEnd"/>
      <w:r w:rsidRPr="00585EB4">
        <w:rPr>
          <w:rFonts w:cs="Times New Roman"/>
          <w:szCs w:val="24"/>
        </w:rPr>
        <w:t xml:space="preserve">, dan memilih </w:t>
      </w:r>
      <w:r w:rsidRPr="00585EB4">
        <w:rPr>
          <w:rFonts w:cs="Times New Roman"/>
          <w:i/>
          <w:iCs/>
          <w:szCs w:val="24"/>
        </w:rPr>
        <w:t>a</w:t>
      </w:r>
      <w:r w:rsidRPr="00585EB4">
        <w:rPr>
          <w:rFonts w:cs="Times New Roman"/>
          <w:i/>
          <w:iCs/>
          <w:szCs w:val="24"/>
          <w:vertAlign w:val="subscript"/>
        </w:rPr>
        <w:t>1</w:t>
      </w:r>
      <w:r w:rsidRPr="00585EB4">
        <w:rPr>
          <w:rFonts w:cs="Times New Roman"/>
          <w:szCs w:val="24"/>
        </w:rPr>
        <w:t xml:space="preserve">, ..., </w:t>
      </w:r>
      <w:proofErr w:type="spellStart"/>
      <w:r w:rsidRPr="00585EB4">
        <w:rPr>
          <w:rFonts w:cs="Times New Roman"/>
          <w:i/>
          <w:iCs/>
          <w:szCs w:val="24"/>
        </w:rPr>
        <w:t>a</w:t>
      </w:r>
      <w:r w:rsidRPr="00585EB4">
        <w:rPr>
          <w:rFonts w:cs="Times New Roman"/>
          <w:i/>
          <w:iCs/>
          <w:szCs w:val="24"/>
          <w:vertAlign w:val="subscript"/>
        </w:rPr>
        <w:t>m</w:t>
      </w:r>
      <w:proofErr w:type="spellEnd"/>
      <w:r w:rsidRPr="00585EB4">
        <w:rPr>
          <w:rFonts w:cs="Times New Roman"/>
          <w:szCs w:val="24"/>
        </w:rPr>
        <w:t xml:space="preserve"> yang sesuai di berbagai model untuk menemukan arah keseluruhan yang ideal adalah masalah utama untuk serangan lintas model.</w:t>
      </w:r>
    </w:p>
    <w:p w14:paraId="34B1D6D4" w14:textId="362EEBC0" w:rsidR="003E0779" w:rsidRDefault="003E0779" w:rsidP="003E0779">
      <w:pPr>
        <w:rPr>
          <w:rFonts w:cs="Times New Roman"/>
          <w:szCs w:val="24"/>
        </w:rPr>
      </w:pPr>
      <w:r w:rsidRPr="00585EB4">
        <w:rPr>
          <w:rFonts w:cs="Times New Roman"/>
          <w:szCs w:val="24"/>
        </w:rPr>
        <w:tab/>
      </w:r>
      <w:proofErr w:type="spellStart"/>
      <w:r w:rsidR="005501B1">
        <w:rPr>
          <w:rFonts w:cs="Times New Roman"/>
          <w:szCs w:val="24"/>
          <w:lang w:val="en-US"/>
        </w:rPr>
        <w:t>Menggunakan</w:t>
      </w:r>
      <w:proofErr w:type="spellEnd"/>
      <w:r w:rsidR="005501B1">
        <w:rPr>
          <w:rFonts w:cs="Times New Roman"/>
          <w:szCs w:val="24"/>
          <w:lang w:val="en-US"/>
        </w:rPr>
        <w:t xml:space="preserve"> </w:t>
      </w:r>
      <w:r w:rsidRPr="00585EB4">
        <w:rPr>
          <w:rFonts w:cs="Times New Roman"/>
          <w:szCs w:val="24"/>
        </w:rPr>
        <w:t>algoritma TPE (</w:t>
      </w:r>
      <w:proofErr w:type="spellStart"/>
      <w:r w:rsidRPr="00585EB4">
        <w:rPr>
          <w:rFonts w:cs="Times New Roman"/>
          <w:szCs w:val="24"/>
        </w:rPr>
        <w:t>Bergstra</w:t>
      </w:r>
      <w:proofErr w:type="spellEnd"/>
      <w:r w:rsidRPr="00585EB4">
        <w:rPr>
          <w:rFonts w:cs="Times New Roman"/>
          <w:szCs w:val="24"/>
        </w:rPr>
        <w:t xml:space="preserve"> </w:t>
      </w:r>
      <w:proofErr w:type="spellStart"/>
      <w:r w:rsidRPr="00585EB4">
        <w:rPr>
          <w:rFonts w:cs="Times New Roman"/>
          <w:szCs w:val="24"/>
        </w:rPr>
        <w:t>et</w:t>
      </w:r>
      <w:proofErr w:type="spellEnd"/>
      <w:r w:rsidRPr="00585EB4">
        <w:rPr>
          <w:rFonts w:cs="Times New Roman"/>
          <w:szCs w:val="24"/>
        </w:rPr>
        <w:t xml:space="preserve"> </w:t>
      </w:r>
      <w:proofErr w:type="spellStart"/>
      <w:r w:rsidRPr="00585EB4">
        <w:rPr>
          <w:rFonts w:cs="Times New Roman"/>
          <w:szCs w:val="24"/>
        </w:rPr>
        <w:t>al.</w:t>
      </w:r>
      <w:proofErr w:type="spellEnd"/>
      <w:r w:rsidRPr="00585EB4">
        <w:rPr>
          <w:rFonts w:cs="Times New Roman"/>
          <w:szCs w:val="24"/>
        </w:rPr>
        <w:t xml:space="preserve"> 2011) untuk memecahkan masalah ini, yang secara otomatis mencari </w:t>
      </w:r>
      <w:r w:rsidRPr="00585EB4">
        <w:rPr>
          <w:rFonts w:cs="Times New Roman"/>
          <w:i/>
          <w:iCs/>
          <w:szCs w:val="24"/>
        </w:rPr>
        <w:t>a</w:t>
      </w:r>
      <w:r w:rsidRPr="00585EB4">
        <w:rPr>
          <w:rFonts w:cs="Times New Roman"/>
          <w:i/>
          <w:iCs/>
          <w:szCs w:val="24"/>
          <w:vertAlign w:val="subscript"/>
        </w:rPr>
        <w:t>1</w:t>
      </w:r>
      <w:r w:rsidRPr="00585EB4">
        <w:rPr>
          <w:rFonts w:cs="Times New Roman"/>
          <w:szCs w:val="24"/>
        </w:rPr>
        <w:t xml:space="preserve">, ..., </w:t>
      </w:r>
      <w:proofErr w:type="spellStart"/>
      <w:r w:rsidRPr="00585EB4">
        <w:rPr>
          <w:rFonts w:cs="Times New Roman"/>
          <w:i/>
          <w:iCs/>
          <w:szCs w:val="24"/>
        </w:rPr>
        <w:t>a</w:t>
      </w:r>
      <w:r w:rsidRPr="00585EB4">
        <w:rPr>
          <w:rFonts w:cs="Times New Roman"/>
          <w:i/>
          <w:iCs/>
          <w:szCs w:val="24"/>
          <w:vertAlign w:val="subscript"/>
        </w:rPr>
        <w:t>m</w:t>
      </w:r>
      <w:proofErr w:type="spellEnd"/>
      <w:r w:rsidRPr="00585EB4">
        <w:rPr>
          <w:rFonts w:cs="Times New Roman"/>
          <w:szCs w:val="24"/>
        </w:rPr>
        <w:t xml:space="preserve"> yang sesuai untuk menyeimbangkan arah yang berbeda yang dihitung dari berbagai model. TPE adalah metode optimasi </w:t>
      </w:r>
      <w:proofErr w:type="spellStart"/>
      <w:r w:rsidRPr="00585EB4">
        <w:rPr>
          <w:rFonts w:cs="Times New Roman"/>
          <w:szCs w:val="24"/>
        </w:rPr>
        <w:t>hiper</w:t>
      </w:r>
      <w:proofErr w:type="spellEnd"/>
      <w:r w:rsidRPr="00585EB4">
        <w:rPr>
          <w:rFonts w:cs="Times New Roman"/>
          <w:szCs w:val="24"/>
        </w:rPr>
        <w:t xml:space="preserve">-parameter berdasarkan </w:t>
      </w:r>
      <w:proofErr w:type="spellStart"/>
      <w:r w:rsidRPr="00585EB4">
        <w:rPr>
          <w:rFonts w:cs="Times New Roman"/>
          <w:i/>
          <w:iCs/>
          <w:szCs w:val="24"/>
        </w:rPr>
        <w:t>Sequential</w:t>
      </w:r>
      <w:proofErr w:type="spellEnd"/>
      <w:r w:rsidRPr="00585EB4">
        <w:rPr>
          <w:rFonts w:cs="Times New Roman"/>
          <w:i/>
          <w:iCs/>
          <w:szCs w:val="24"/>
        </w:rPr>
        <w:t xml:space="preserve"> Model-Based </w:t>
      </w:r>
      <w:proofErr w:type="spellStart"/>
      <w:r w:rsidRPr="00585EB4">
        <w:rPr>
          <w:rFonts w:cs="Times New Roman"/>
          <w:i/>
          <w:iCs/>
          <w:szCs w:val="24"/>
        </w:rPr>
        <w:t>Optimization</w:t>
      </w:r>
      <w:proofErr w:type="spellEnd"/>
      <w:r w:rsidRPr="00585EB4">
        <w:rPr>
          <w:rFonts w:cs="Times New Roman"/>
          <w:szCs w:val="24"/>
        </w:rPr>
        <w:t xml:space="preserve"> (SMBO), yang secara berurutan membangun model untuk memperkirakan kinerja </w:t>
      </w:r>
      <w:proofErr w:type="spellStart"/>
      <w:r w:rsidRPr="00585EB4">
        <w:rPr>
          <w:rFonts w:cs="Times New Roman"/>
          <w:szCs w:val="24"/>
        </w:rPr>
        <w:t>hiper</w:t>
      </w:r>
      <w:proofErr w:type="spellEnd"/>
      <w:r w:rsidRPr="00585EB4">
        <w:rPr>
          <w:rFonts w:cs="Times New Roman"/>
          <w:szCs w:val="24"/>
          <w:lang w:val="en-US"/>
        </w:rPr>
        <w:t>-</w:t>
      </w:r>
      <w:r w:rsidRPr="00585EB4">
        <w:rPr>
          <w:rFonts w:cs="Times New Roman"/>
          <w:szCs w:val="24"/>
        </w:rPr>
        <w:t xml:space="preserve">parameter berdasarkan pengukuran historis, dan kemudian memilih </w:t>
      </w:r>
      <w:proofErr w:type="spellStart"/>
      <w:r w:rsidRPr="00585EB4">
        <w:rPr>
          <w:rFonts w:cs="Times New Roman"/>
          <w:szCs w:val="24"/>
        </w:rPr>
        <w:t>hiperparameter</w:t>
      </w:r>
      <w:proofErr w:type="spellEnd"/>
      <w:r w:rsidRPr="00585EB4">
        <w:rPr>
          <w:rFonts w:cs="Times New Roman"/>
          <w:szCs w:val="24"/>
        </w:rPr>
        <w:t xml:space="preserve"> baru untuk diuji berdasarkan model ini. Dalam </w:t>
      </w:r>
      <w:proofErr w:type="spellStart"/>
      <w:r w:rsidR="00F10549">
        <w:rPr>
          <w:rFonts w:cs="Times New Roman"/>
          <w:szCs w:val="24"/>
          <w:lang w:val="en-US"/>
        </w:rPr>
        <w:t>penelitian</w:t>
      </w:r>
      <w:proofErr w:type="spellEnd"/>
      <w:r w:rsidR="00F10549">
        <w:rPr>
          <w:rFonts w:cs="Times New Roman"/>
          <w:szCs w:val="24"/>
          <w:lang w:val="en-US"/>
        </w:rPr>
        <w:t xml:space="preserve"> </w:t>
      </w:r>
      <w:proofErr w:type="spellStart"/>
      <w:r w:rsidR="00F10549">
        <w:rPr>
          <w:rFonts w:cs="Times New Roman"/>
          <w:szCs w:val="24"/>
          <w:lang w:val="en-US"/>
        </w:rPr>
        <w:t>ini</w:t>
      </w:r>
      <w:proofErr w:type="spellEnd"/>
      <w:r w:rsidRPr="00585EB4">
        <w:rPr>
          <w:rFonts w:cs="Times New Roman"/>
          <w:szCs w:val="24"/>
        </w:rPr>
        <w:t xml:space="preserve">, menganggap ukuran langkah </w:t>
      </w:r>
      <w:r w:rsidRPr="00585EB4">
        <w:rPr>
          <w:rFonts w:cs="Times New Roman"/>
          <w:i/>
          <w:iCs/>
          <w:szCs w:val="24"/>
        </w:rPr>
        <w:t>a</w:t>
      </w:r>
      <w:r w:rsidRPr="00585EB4">
        <w:rPr>
          <w:rFonts w:cs="Times New Roman"/>
          <w:i/>
          <w:iCs/>
          <w:szCs w:val="24"/>
          <w:vertAlign w:val="subscript"/>
        </w:rPr>
        <w:t>1</w:t>
      </w:r>
      <w:r w:rsidRPr="00585EB4">
        <w:rPr>
          <w:rFonts w:cs="Times New Roman"/>
          <w:szCs w:val="24"/>
        </w:rPr>
        <w:t xml:space="preserve">, ..., </w:t>
      </w:r>
      <w:r w:rsidRPr="00585EB4">
        <w:rPr>
          <w:rFonts w:cs="Times New Roman"/>
          <w:i/>
          <w:iCs/>
          <w:szCs w:val="24"/>
        </w:rPr>
        <w:t>a</w:t>
      </w:r>
      <w:r w:rsidRPr="00585EB4">
        <w:rPr>
          <w:rFonts w:cs="Times New Roman"/>
          <w:i/>
          <w:iCs/>
          <w:szCs w:val="24"/>
          <w:vertAlign w:val="subscript"/>
          <w:lang w:val="en-US"/>
        </w:rPr>
        <w:t>m</w:t>
      </w:r>
      <w:r w:rsidRPr="00585EB4">
        <w:rPr>
          <w:rFonts w:cs="Times New Roman"/>
          <w:szCs w:val="24"/>
        </w:rPr>
        <w:t xml:space="preserve"> sebagai </w:t>
      </w:r>
      <w:proofErr w:type="spellStart"/>
      <w:r w:rsidRPr="00585EB4">
        <w:rPr>
          <w:rFonts w:cs="Times New Roman"/>
          <w:szCs w:val="24"/>
        </w:rPr>
        <w:t>hyperparameter</w:t>
      </w:r>
      <w:proofErr w:type="spellEnd"/>
      <w:r w:rsidRPr="00585EB4">
        <w:rPr>
          <w:rFonts w:cs="Times New Roman"/>
          <w:szCs w:val="24"/>
        </w:rPr>
        <w:t xml:space="preserve"> </w:t>
      </w:r>
      <w:proofErr w:type="spellStart"/>
      <w:r w:rsidRPr="00585EB4">
        <w:rPr>
          <w:rFonts w:cs="Times New Roman"/>
          <w:szCs w:val="24"/>
        </w:rPr>
        <w:t>input</w:t>
      </w:r>
      <w:proofErr w:type="spellEnd"/>
      <w:r w:rsidRPr="00585EB4">
        <w:rPr>
          <w:rFonts w:cs="Times New Roman"/>
          <w:szCs w:val="24"/>
        </w:rPr>
        <w:t xml:space="preserve"> </w:t>
      </w:r>
      <w:r w:rsidRPr="00585EB4">
        <w:rPr>
          <w:rFonts w:cs="Times New Roman"/>
          <w:i/>
          <w:iCs/>
          <w:szCs w:val="24"/>
        </w:rPr>
        <w:t>x</w:t>
      </w:r>
      <w:r w:rsidRPr="00585EB4">
        <w:rPr>
          <w:rFonts w:cs="Times New Roman"/>
          <w:szCs w:val="24"/>
        </w:rPr>
        <w:t xml:space="preserve"> dan tingkat keberhasilan </w:t>
      </w:r>
      <w:r w:rsidRPr="00585EB4">
        <w:rPr>
          <w:rFonts w:cs="Times New Roman"/>
          <w:szCs w:val="24"/>
        </w:rPr>
        <w:lastRenderedPageBreak/>
        <w:t xml:space="preserve">serangan sebagai nilai kualitas y dari TPE. TPE menggunakan </w:t>
      </w:r>
      <w:r w:rsidRPr="00585EB4">
        <w:rPr>
          <w:rFonts w:cs="Times New Roman"/>
          <w:i/>
          <w:iCs/>
          <w:szCs w:val="24"/>
        </w:rPr>
        <w:t>P</w:t>
      </w:r>
      <w:r w:rsidRPr="00585EB4">
        <w:rPr>
          <w:rFonts w:cs="Times New Roman"/>
          <w:szCs w:val="24"/>
        </w:rPr>
        <w:t>(</w:t>
      </w:r>
      <w:proofErr w:type="spellStart"/>
      <w:r w:rsidRPr="00585EB4">
        <w:rPr>
          <w:rFonts w:cs="Times New Roman"/>
          <w:i/>
          <w:iCs/>
          <w:szCs w:val="24"/>
        </w:rPr>
        <w:t>x</w:t>
      </w:r>
      <w:r w:rsidRPr="00585EB4">
        <w:rPr>
          <w:rFonts w:cs="Times New Roman"/>
          <w:szCs w:val="24"/>
        </w:rPr>
        <w:t>|</w:t>
      </w:r>
      <w:r w:rsidRPr="00585EB4">
        <w:rPr>
          <w:rFonts w:cs="Times New Roman"/>
          <w:i/>
          <w:iCs/>
          <w:szCs w:val="24"/>
        </w:rPr>
        <w:t>y</w:t>
      </w:r>
      <w:proofErr w:type="spellEnd"/>
      <w:r w:rsidRPr="00585EB4">
        <w:rPr>
          <w:rFonts w:cs="Times New Roman"/>
          <w:szCs w:val="24"/>
        </w:rPr>
        <w:t xml:space="preserve">) dan </w:t>
      </w:r>
      <w:r w:rsidRPr="00585EB4">
        <w:rPr>
          <w:rFonts w:cs="Times New Roman"/>
          <w:i/>
          <w:iCs/>
          <w:szCs w:val="24"/>
        </w:rPr>
        <w:t>P</w:t>
      </w:r>
      <w:r w:rsidRPr="00585EB4">
        <w:rPr>
          <w:rFonts w:cs="Times New Roman"/>
          <w:szCs w:val="24"/>
        </w:rPr>
        <w:t>(</w:t>
      </w:r>
      <w:r w:rsidRPr="00585EB4">
        <w:rPr>
          <w:rFonts w:cs="Times New Roman"/>
          <w:i/>
          <w:iCs/>
          <w:szCs w:val="24"/>
        </w:rPr>
        <w:t>y</w:t>
      </w:r>
      <w:r w:rsidRPr="00585EB4">
        <w:rPr>
          <w:rFonts w:cs="Times New Roman"/>
          <w:szCs w:val="24"/>
        </w:rPr>
        <w:t xml:space="preserve">) untuk memodelkan </w:t>
      </w:r>
      <w:r w:rsidRPr="00585EB4">
        <w:rPr>
          <w:rFonts w:cs="Times New Roman"/>
          <w:i/>
          <w:iCs/>
          <w:szCs w:val="24"/>
        </w:rPr>
        <w:t>P</w:t>
      </w:r>
      <w:r w:rsidRPr="00585EB4">
        <w:rPr>
          <w:rFonts w:cs="Times New Roman"/>
          <w:szCs w:val="24"/>
        </w:rPr>
        <w:t>(</w:t>
      </w:r>
      <w:proofErr w:type="spellStart"/>
      <w:r w:rsidRPr="00585EB4">
        <w:rPr>
          <w:rFonts w:cs="Times New Roman"/>
          <w:i/>
          <w:iCs/>
          <w:szCs w:val="24"/>
        </w:rPr>
        <w:t>y</w:t>
      </w:r>
      <w:r w:rsidRPr="00585EB4">
        <w:rPr>
          <w:rFonts w:cs="Times New Roman"/>
          <w:szCs w:val="24"/>
        </w:rPr>
        <w:t>|</w:t>
      </w:r>
      <w:r w:rsidRPr="00585EB4">
        <w:rPr>
          <w:rFonts w:cs="Times New Roman"/>
          <w:i/>
          <w:iCs/>
          <w:szCs w:val="24"/>
        </w:rPr>
        <w:t>x</w:t>
      </w:r>
      <w:proofErr w:type="spellEnd"/>
      <w:r w:rsidRPr="00585EB4">
        <w:rPr>
          <w:rFonts w:cs="Times New Roman"/>
          <w:szCs w:val="24"/>
        </w:rPr>
        <w:t xml:space="preserve">), dan </w:t>
      </w:r>
      <w:r w:rsidRPr="00585EB4">
        <w:rPr>
          <w:rFonts w:cs="Times New Roman"/>
          <w:i/>
          <w:iCs/>
          <w:szCs w:val="24"/>
        </w:rPr>
        <w:t>p</w:t>
      </w:r>
      <w:r w:rsidRPr="00585EB4">
        <w:rPr>
          <w:rFonts w:cs="Times New Roman"/>
          <w:szCs w:val="24"/>
        </w:rPr>
        <w:t>(</w:t>
      </w:r>
      <w:proofErr w:type="spellStart"/>
      <w:r w:rsidRPr="00585EB4">
        <w:rPr>
          <w:rFonts w:cs="Times New Roman"/>
          <w:i/>
          <w:iCs/>
          <w:szCs w:val="24"/>
        </w:rPr>
        <w:t>x</w:t>
      </w:r>
      <w:r w:rsidRPr="00585EB4">
        <w:rPr>
          <w:rFonts w:cs="Times New Roman"/>
          <w:szCs w:val="24"/>
        </w:rPr>
        <w:t>|</w:t>
      </w:r>
      <w:r w:rsidRPr="00585EB4">
        <w:rPr>
          <w:rFonts w:cs="Times New Roman"/>
          <w:i/>
          <w:iCs/>
          <w:szCs w:val="24"/>
        </w:rPr>
        <w:t>y</w:t>
      </w:r>
      <w:proofErr w:type="spellEnd"/>
      <w:r w:rsidRPr="00585EB4">
        <w:rPr>
          <w:rFonts w:cs="Times New Roman"/>
          <w:szCs w:val="24"/>
        </w:rPr>
        <w:t>) diberikan oleh:</w:t>
      </w:r>
    </w:p>
    <w:p w14:paraId="7FEA8D02" w14:textId="315146C6" w:rsidR="005A4905" w:rsidRPr="00585EB4" w:rsidRDefault="005A4905" w:rsidP="003E0779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,  if y&lt;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,  if y ≥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</m:e>
              </m:eqArr>
            </m:e>
          </m:d>
        </m:oMath>
      </m:oMathPara>
    </w:p>
    <w:p w14:paraId="3DBF4183" w14:textId="393122B8" w:rsidR="005501B1" w:rsidRDefault="003E0779" w:rsidP="003E0779">
      <w:pPr>
        <w:rPr>
          <w:rFonts w:cs="Times New Roman"/>
          <w:szCs w:val="24"/>
        </w:rPr>
      </w:pPr>
      <w:r w:rsidRPr="00585EB4">
        <w:rPr>
          <w:rFonts w:cs="Times New Roman"/>
          <w:szCs w:val="24"/>
        </w:rPr>
        <w:t xml:space="preserve">di mana </w:t>
      </w:r>
      <w:r w:rsidRPr="00585EB4">
        <w:rPr>
          <w:rFonts w:cs="Times New Roman"/>
          <w:i/>
          <w:iCs/>
          <w:szCs w:val="24"/>
        </w:rPr>
        <w:t>y</w:t>
      </w:r>
      <w:r w:rsidRPr="00585EB4">
        <w:rPr>
          <w:rFonts w:ascii="Cambria Math" w:hAnsi="Cambria Math" w:cs="Cambria Math"/>
          <w:szCs w:val="24"/>
          <w:vertAlign w:val="superscript"/>
        </w:rPr>
        <w:t>∗</w:t>
      </w:r>
      <w:r w:rsidRPr="00585EB4">
        <w:rPr>
          <w:rFonts w:cs="Times New Roman"/>
          <w:szCs w:val="24"/>
        </w:rPr>
        <w:t xml:space="preserve"> ditentukan oleh pengamatan terbaik secara historis, </w:t>
      </w:r>
      <w:r w:rsidRPr="00585EB4">
        <w:rPr>
          <w:rFonts w:cs="Times New Roman"/>
          <w:szCs w:val="24"/>
          <w:lang w:val="en-US"/>
        </w:rPr>
        <w:t>e</w:t>
      </w:r>
      <w:r w:rsidRPr="00585EB4">
        <w:rPr>
          <w:rFonts w:cs="Times New Roman"/>
          <w:szCs w:val="24"/>
        </w:rPr>
        <w:t>(</w:t>
      </w:r>
      <w:r w:rsidRPr="00585EB4">
        <w:rPr>
          <w:rFonts w:cs="Times New Roman"/>
          <w:i/>
          <w:iCs/>
          <w:szCs w:val="24"/>
        </w:rPr>
        <w:t>x</w:t>
      </w:r>
      <w:r w:rsidRPr="00585EB4">
        <w:rPr>
          <w:rFonts w:cs="Times New Roman"/>
          <w:szCs w:val="24"/>
        </w:rPr>
        <w:t>) adalah densitas yang dibentuk dengan pengamatan {</w:t>
      </w:r>
      <w:r w:rsidRPr="00585EB4">
        <w:rPr>
          <w:rFonts w:cs="Times New Roman"/>
          <w:i/>
          <w:iCs/>
          <w:szCs w:val="24"/>
        </w:rPr>
        <w:t>x</w:t>
      </w:r>
      <w:r w:rsidRPr="00585EB4">
        <w:rPr>
          <w:rFonts w:cs="Times New Roman"/>
          <w:szCs w:val="24"/>
        </w:rPr>
        <w:t>(</w:t>
      </w:r>
      <w:r w:rsidRPr="00585EB4">
        <w:rPr>
          <w:rFonts w:cs="Times New Roman"/>
          <w:i/>
          <w:iCs/>
          <w:szCs w:val="24"/>
        </w:rPr>
        <w:t>i</w:t>
      </w:r>
      <w:r w:rsidRPr="00585EB4">
        <w:rPr>
          <w:rFonts w:cs="Times New Roman"/>
          <w:szCs w:val="24"/>
        </w:rPr>
        <w:t xml:space="preserve">)} sedemikian rupa sehingga kerugian yang sesuai lebih rendah dari </w:t>
      </w:r>
      <w:r w:rsidRPr="00585EB4">
        <w:rPr>
          <w:rFonts w:cs="Times New Roman"/>
          <w:i/>
          <w:iCs/>
          <w:szCs w:val="24"/>
        </w:rPr>
        <w:t>y</w:t>
      </w:r>
      <w:r w:rsidRPr="00585EB4">
        <w:rPr>
          <w:rFonts w:ascii="Cambria Math" w:hAnsi="Cambria Math" w:cs="Cambria Math"/>
          <w:szCs w:val="24"/>
          <w:vertAlign w:val="superscript"/>
        </w:rPr>
        <w:t>∗</w:t>
      </w:r>
      <w:r w:rsidRPr="00585EB4">
        <w:rPr>
          <w:rFonts w:cs="Times New Roman"/>
          <w:szCs w:val="24"/>
        </w:rPr>
        <w:t xml:space="preserve"> , dan </w:t>
      </w:r>
      <w:r w:rsidRPr="00585EB4">
        <w:rPr>
          <w:rFonts w:cs="Times New Roman"/>
          <w:i/>
          <w:iCs/>
          <w:szCs w:val="24"/>
        </w:rPr>
        <w:t>g</w:t>
      </w:r>
      <w:r w:rsidRPr="00585EB4">
        <w:rPr>
          <w:rFonts w:cs="Times New Roman"/>
          <w:szCs w:val="24"/>
        </w:rPr>
        <w:t>(</w:t>
      </w:r>
      <w:r w:rsidRPr="00585EB4">
        <w:rPr>
          <w:rFonts w:cs="Times New Roman"/>
          <w:i/>
          <w:iCs/>
          <w:szCs w:val="24"/>
        </w:rPr>
        <w:t>x</w:t>
      </w:r>
      <w:r w:rsidRPr="00585EB4">
        <w:rPr>
          <w:rFonts w:cs="Times New Roman"/>
          <w:szCs w:val="24"/>
        </w:rPr>
        <w:t xml:space="preserve">) adalah densitas yang dibentuk dengan pengamatan yang tersisa. Setelah memodelkan </w:t>
      </w:r>
      <w:r w:rsidRPr="00585EB4">
        <w:rPr>
          <w:rFonts w:cs="Times New Roman"/>
          <w:i/>
          <w:iCs/>
          <w:szCs w:val="24"/>
        </w:rPr>
        <w:t>P</w:t>
      </w:r>
      <w:r w:rsidRPr="00585EB4">
        <w:rPr>
          <w:rFonts w:cs="Times New Roman"/>
          <w:szCs w:val="24"/>
        </w:rPr>
        <w:t>(</w:t>
      </w:r>
      <w:proofErr w:type="spellStart"/>
      <w:r w:rsidRPr="00585EB4">
        <w:rPr>
          <w:rFonts w:cs="Times New Roman"/>
          <w:i/>
          <w:iCs/>
          <w:szCs w:val="24"/>
        </w:rPr>
        <w:t>y</w:t>
      </w:r>
      <w:r w:rsidRPr="00585EB4">
        <w:rPr>
          <w:rFonts w:cs="Times New Roman"/>
          <w:szCs w:val="24"/>
        </w:rPr>
        <w:t>|</w:t>
      </w:r>
      <w:r w:rsidRPr="00585EB4">
        <w:rPr>
          <w:rFonts w:cs="Times New Roman"/>
          <w:i/>
          <w:iCs/>
          <w:szCs w:val="24"/>
        </w:rPr>
        <w:t>x</w:t>
      </w:r>
      <w:proofErr w:type="spellEnd"/>
      <w:r w:rsidRPr="00585EB4">
        <w:rPr>
          <w:rFonts w:cs="Times New Roman"/>
          <w:szCs w:val="24"/>
        </w:rPr>
        <w:t xml:space="preserve">), </w:t>
      </w:r>
      <w:proofErr w:type="spellStart"/>
      <w:r w:rsidR="00F10549">
        <w:rPr>
          <w:rFonts w:cs="Times New Roman"/>
          <w:szCs w:val="24"/>
          <w:lang w:val="en-US"/>
        </w:rPr>
        <w:t>lalu</w:t>
      </w:r>
      <w:proofErr w:type="spellEnd"/>
      <w:r w:rsidR="00F10549">
        <w:rPr>
          <w:rFonts w:cs="Times New Roman"/>
          <w:szCs w:val="24"/>
          <w:lang w:val="en-US"/>
        </w:rPr>
        <w:t xml:space="preserve"> </w:t>
      </w:r>
      <w:proofErr w:type="spellStart"/>
      <w:r w:rsidR="00F10549">
        <w:rPr>
          <w:rFonts w:cs="Times New Roman"/>
          <w:szCs w:val="24"/>
          <w:lang w:val="en-US"/>
        </w:rPr>
        <w:t>terus</w:t>
      </w:r>
      <w:proofErr w:type="spellEnd"/>
      <w:r w:rsidR="00F10549">
        <w:rPr>
          <w:rFonts w:cs="Times New Roman"/>
          <w:szCs w:val="24"/>
          <w:lang w:val="en-US"/>
        </w:rPr>
        <w:t xml:space="preserve"> </w:t>
      </w:r>
      <w:r w:rsidRPr="00585EB4">
        <w:rPr>
          <w:rFonts w:cs="Times New Roman"/>
          <w:szCs w:val="24"/>
        </w:rPr>
        <w:t xml:space="preserve">mencari ukuran langkah yang lebih baik dengan mengoptimalkan kriteria </w:t>
      </w:r>
      <w:proofErr w:type="spellStart"/>
      <w:r w:rsidRPr="00C43C36">
        <w:rPr>
          <w:rFonts w:cs="Times New Roman"/>
          <w:i/>
          <w:iCs/>
          <w:szCs w:val="24"/>
        </w:rPr>
        <w:t>Expected</w:t>
      </w:r>
      <w:proofErr w:type="spellEnd"/>
      <w:r w:rsidRPr="00C43C36">
        <w:rPr>
          <w:rFonts w:cs="Times New Roman"/>
          <w:i/>
          <w:iCs/>
          <w:szCs w:val="24"/>
        </w:rPr>
        <w:t xml:space="preserve"> </w:t>
      </w:r>
      <w:proofErr w:type="spellStart"/>
      <w:r w:rsidRPr="00C43C36">
        <w:rPr>
          <w:rFonts w:cs="Times New Roman"/>
          <w:i/>
          <w:iCs/>
          <w:szCs w:val="24"/>
        </w:rPr>
        <w:t>Improvement</w:t>
      </w:r>
      <w:proofErr w:type="spellEnd"/>
      <w:r w:rsidRPr="00585EB4">
        <w:rPr>
          <w:rFonts w:cs="Times New Roman"/>
          <w:szCs w:val="24"/>
        </w:rPr>
        <w:t xml:space="preserve"> (EI) di setiap iterasi pencarian, yang diberikan oleh,</w:t>
      </w:r>
    </w:p>
    <w:p w14:paraId="1B3069B1" w14:textId="6D41186D" w:rsidR="003E0779" w:rsidRPr="00585EB4" w:rsidRDefault="005A4905" w:rsidP="003E0779">
      <w:pPr>
        <w:rPr>
          <w:rFonts w:cs="Times New Roman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eastAsia="Adobe Fan Heiti Std B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dobe Fan Heiti Std B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Adobe Fan Heiti Std B" w:hAnsi="Cambria Math" w:cs="Times New Roman"/>
                      <w:szCs w:val="24"/>
                    </w:rPr>
                    <m:t>EI</m:t>
                  </m:r>
                </m:e>
                <m:sub>
                  <m:sSup>
                    <m:sSupPr>
                      <m:ctrlPr>
                        <w:rPr>
                          <w:rFonts w:ascii="Cambria Math" w:eastAsia="Adobe Fan Heiti Std B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dobe Fan Heiti Std B" w:hAnsi="Cambria Math" w:cs="Times New Roman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dobe Fan Heiti Std B" w:hAnsi="Cambria Math" w:cs="Times New Roman"/>
                          <w:szCs w:val="24"/>
                        </w:rPr>
                        <m:t>*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="Adobe Fan Heiti Std B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Adobe Fan Heiti Std B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Adobe Fan Heiti Std B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Adobe Fan Heiti Std B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Adobe Fan Heiti Std B" w:hAnsi="Cambria Math" w:cs="Times New Roman"/>
                      <w:szCs w:val="24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="Adobe Fan Heiti Std B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dobe Fan Heiti Std B" w:hAnsi="Cambria Math" w:cs="Times New Roman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dobe Fan Heiti Std B" w:hAnsi="Cambria Math" w:cs="Times New Roman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eastAsia="Adobe Fan Heiti Std B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="Adobe Fan Heiti Std B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dobe Fan Heiti Std B" w:hAnsi="Cambria Math" w:cs="Times New Roman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Adobe Fan Heiti Std B" w:hAnsi="Cambria Math" w:cs="Times New Roman"/>
                      <w:szCs w:val="24"/>
                    </w:rPr>
                    <m:t>-l(x)</m:t>
                  </m:r>
                  <m:nary>
                    <m:naryPr>
                      <m:limLoc m:val="subSup"/>
                      <m:ctrlPr>
                        <w:rPr>
                          <w:rFonts w:ascii="Cambria Math" w:eastAsia="Adobe Fan Heiti Std B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Adobe Fan Heiti Std B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eastAsia="Adobe Fan Heiti Std B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dobe Fan Heiti Std B" w:hAnsi="Cambria Math" w:cs="Times New Roman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Adobe Fan Heiti Std B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eastAsia="Adobe Fan Heiti Std B" w:hAnsi="Cambria Math" w:cs="Times New Roman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Adobe Fan Heiti Std B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dobe Fan Heiti Std B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Adobe Fan Heiti Std B" w:hAnsi="Cambria Math" w:cs="Times New Roman"/>
                          <w:szCs w:val="24"/>
                        </w:rPr>
                        <m:t>dy</m:t>
                      </m:r>
                    </m:e>
                  </m:nary>
                </m:num>
                <m:den>
                  <m:r>
                    <w:rPr>
                      <w:rFonts w:ascii="Cambria Math" w:eastAsia="Adobe Fan Heiti Std B" w:hAnsi="Cambria Math" w:cs="Times New Roman"/>
                      <w:szCs w:val="24"/>
                    </w:rPr>
                    <m:t>γl</m:t>
                  </m:r>
                  <m:d>
                    <m:dPr>
                      <m:ctrlPr>
                        <w:rPr>
                          <w:rFonts w:ascii="Cambria Math" w:eastAsia="Adobe Fan Heiti Std B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dobe Fan Heiti Std B" w:hAnsi="Cambria Math" w:cs="Times New Roman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Adobe Fan Heiti Std B" w:hAnsi="Cambria Math" w:cs="Times New Roman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Adobe Fan Heiti Std B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dobe Fan Heiti Std B" w:hAnsi="Cambria Math" w:cs="Times New Roman"/>
                          <w:szCs w:val="24"/>
                        </w:rPr>
                        <m:t>1-γ</m:t>
                      </m:r>
                    </m:e>
                  </m:d>
                  <m:r>
                    <w:rPr>
                      <w:rFonts w:ascii="Cambria Math" w:eastAsia="Adobe Fan Heiti Std B" w:hAnsi="Cambria Math" w:cs="Times New Roman"/>
                      <w:szCs w:val="24"/>
                    </w:rPr>
                    <m:t>g(x)</m:t>
                  </m:r>
                </m:den>
              </m:f>
            </m:num>
            <m:den>
              <m:r>
                <w:rPr>
                  <w:rFonts w:ascii="Cambria Math" w:eastAsia="Adobe Fan Heiti Std B" w:hAnsi="Cambria Math" w:cs="Times New Roman"/>
                  <w:szCs w:val="24"/>
                </w:rPr>
                <m:t>∝</m:t>
              </m:r>
              <m:sSup>
                <m:sSupPr>
                  <m:ctrlPr>
                    <w:rPr>
                      <w:rFonts w:ascii="Cambria Math" w:eastAsia="Adobe Fan Heiti Std B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dobe Fan Heiti Std B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dobe Fan Heiti Std B" w:hAnsi="Cambria Math" w:cs="Times New Roman"/>
                          <w:szCs w:val="24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eastAsia="Adobe Fan Heiti Std B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dobe Fan Heiti Std B" w:hAnsi="Cambria Math" w:cs="Times New Roman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Adobe Fan Heiti Std B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dobe Fan Heiti Std B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Adobe Fan Heiti Std B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="Adobe Fan Heiti Std B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dobe Fan Heiti Std B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den>
                      </m:f>
                      <m:d>
                        <m:dPr>
                          <m:ctrlPr>
                            <w:rPr>
                              <w:rFonts w:ascii="Cambria Math" w:eastAsia="Adobe Fan Heiti Std B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dobe Fan Heiti Std B" w:hAnsi="Cambria Math" w:cs="Times New Roman"/>
                              <w:szCs w:val="24"/>
                            </w:rPr>
                            <m:t>1-γ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Adobe Fan Heiti Std B" w:hAnsi="Cambria Math" w:cs="Times New Roman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Adobe Fan Heiti Std B" w:hAnsi="Cambria Math" w:cs="Times New Roman"/>
                  <w:szCs w:val="24"/>
                </w:rPr>
                <m:t>,</m:t>
              </m:r>
            </m:den>
          </m:f>
        </m:oMath>
      </m:oMathPara>
    </w:p>
    <w:p w14:paraId="1C586A11" w14:textId="71B5DDE0" w:rsidR="00D239B4" w:rsidRPr="003E0779" w:rsidRDefault="005501B1" w:rsidP="003E0779">
      <w:pPr>
        <w:rPr>
          <w:rFonts w:cs="Times New Roman"/>
          <w:b/>
          <w:bCs/>
          <w:szCs w:val="24"/>
        </w:rPr>
      </w:pPr>
      <w:r w:rsidRPr="005501B1">
        <w:rPr>
          <w:rFonts w:cs="Times New Roman"/>
          <w:szCs w:val="24"/>
        </w:rPr>
        <w:t>di mana γ</w:t>
      </w:r>
      <w:r>
        <w:rPr>
          <w:rFonts w:cs="Times New Roman"/>
          <w:szCs w:val="24"/>
          <w:lang w:val="en-US"/>
        </w:rPr>
        <w:t xml:space="preserve"> </w:t>
      </w:r>
      <w:r w:rsidRPr="005501B1">
        <w:rPr>
          <w:rFonts w:cs="Times New Roman"/>
          <w:szCs w:val="24"/>
        </w:rPr>
        <w:t>=</w:t>
      </w:r>
      <w:r>
        <w:rPr>
          <w:rFonts w:cs="Times New Roman"/>
          <w:szCs w:val="24"/>
          <w:lang w:val="en-US"/>
        </w:rPr>
        <w:t xml:space="preserve"> </w:t>
      </w:r>
      <w:r w:rsidRPr="005501B1">
        <w:rPr>
          <w:rFonts w:cs="Times New Roman"/>
          <w:szCs w:val="24"/>
        </w:rPr>
        <w:t>p</w:t>
      </w:r>
      <w:r>
        <w:rPr>
          <w:rFonts w:cs="Times New Roman"/>
          <w:szCs w:val="24"/>
          <w:lang w:val="en-US"/>
        </w:rPr>
        <w:t xml:space="preserve"> </w:t>
      </w:r>
      <w:r w:rsidRPr="005501B1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 xml:space="preserve"> </w:t>
      </w:r>
      <w:r w:rsidRPr="005501B1">
        <w:rPr>
          <w:rFonts w:cs="Times New Roman"/>
          <w:szCs w:val="24"/>
        </w:rPr>
        <w:t>y</w:t>
      </w:r>
      <w:r>
        <w:rPr>
          <w:rFonts w:cs="Times New Roman"/>
          <w:szCs w:val="24"/>
          <w:lang w:val="en-US"/>
        </w:rPr>
        <w:t xml:space="preserve"> </w:t>
      </w:r>
      <w:r w:rsidRPr="005501B1">
        <w:rPr>
          <w:rFonts w:cs="Times New Roman"/>
          <w:szCs w:val="24"/>
        </w:rPr>
        <w:t>&lt;</w:t>
      </w:r>
      <w:r>
        <w:rPr>
          <w:rFonts w:cs="Times New Roman"/>
          <w:szCs w:val="24"/>
          <w:lang w:val="en-US"/>
        </w:rPr>
        <w:t xml:space="preserve"> </w:t>
      </w:r>
      <w:r w:rsidRPr="005501B1">
        <w:rPr>
          <w:rFonts w:cs="Times New Roman"/>
          <w:szCs w:val="24"/>
        </w:rPr>
        <w:t>y</w:t>
      </w:r>
      <w:r>
        <w:rPr>
          <w:rFonts w:ascii="Cambria Math" w:hAnsi="Cambria Math" w:cs="Cambria Math"/>
          <w:szCs w:val="24"/>
          <w:vertAlign w:val="superscript"/>
          <w:lang w:val="en-US"/>
        </w:rPr>
        <w:t xml:space="preserve">* </w:t>
      </w:r>
      <w:r w:rsidRPr="005501B1">
        <w:rPr>
          <w:rFonts w:cs="Times New Roman"/>
          <w:szCs w:val="24"/>
        </w:rPr>
        <w:t>). Dibandingkan dengan kriteria lainnya, EI bersifat intuitif dan telah terbukti memiliki kinerja yang sangat baik. Untuk detail lebih lanjut mengenai TPE, lihat (</w:t>
      </w:r>
      <w:proofErr w:type="spellStart"/>
      <w:r w:rsidRPr="005501B1">
        <w:rPr>
          <w:rFonts w:cs="Times New Roman"/>
          <w:szCs w:val="24"/>
        </w:rPr>
        <w:t>Bergstra</w:t>
      </w:r>
      <w:proofErr w:type="spellEnd"/>
      <w:r w:rsidRPr="005501B1">
        <w:rPr>
          <w:rFonts w:cs="Times New Roman"/>
          <w:szCs w:val="24"/>
        </w:rPr>
        <w:t xml:space="preserve"> </w:t>
      </w:r>
      <w:proofErr w:type="spellStart"/>
      <w:r w:rsidRPr="005501B1">
        <w:rPr>
          <w:rFonts w:cs="Times New Roman"/>
          <w:szCs w:val="24"/>
        </w:rPr>
        <w:t>et</w:t>
      </w:r>
      <w:proofErr w:type="spellEnd"/>
      <w:r w:rsidRPr="005501B1">
        <w:rPr>
          <w:rFonts w:cs="Times New Roman"/>
          <w:szCs w:val="24"/>
        </w:rPr>
        <w:t xml:space="preserve"> </w:t>
      </w:r>
      <w:proofErr w:type="spellStart"/>
      <w:r w:rsidRPr="005501B1">
        <w:rPr>
          <w:rFonts w:cs="Times New Roman"/>
          <w:szCs w:val="24"/>
        </w:rPr>
        <w:t>al.</w:t>
      </w:r>
      <w:proofErr w:type="spellEnd"/>
      <w:r w:rsidRPr="005501B1">
        <w:rPr>
          <w:rFonts w:cs="Times New Roman"/>
          <w:szCs w:val="24"/>
        </w:rPr>
        <w:t xml:space="preserve"> 2011).</w:t>
      </w:r>
    </w:p>
    <w:sectPr w:rsidR="00D239B4" w:rsidRPr="003E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213D"/>
    <w:multiLevelType w:val="multilevel"/>
    <w:tmpl w:val="E43C7098"/>
    <w:lvl w:ilvl="0">
      <w:start w:val="1"/>
      <w:numFmt w:val="upperRoman"/>
      <w:pStyle w:val="Judul1"/>
      <w:lvlText w:val="BAB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Judul2"/>
      <w:isLgl/>
      <w:lvlText w:val="%1.%2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Judul3"/>
      <w:isLgl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Judul4"/>
      <w:isLgl/>
      <w:lvlText w:val="%1.%2.%3.%4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Judul5"/>
      <w:isLgl/>
      <w:lvlText w:val="%1.%2.%3.%4.%5"/>
      <w:lvlJc w:val="left"/>
      <w:pPr>
        <w:ind w:left="1080" w:hanging="108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pStyle w:val="Judul6"/>
      <w:isLgl/>
      <w:lvlText w:val="%1.%2.%3.%4.%5.%6"/>
      <w:lvlJc w:val="left"/>
      <w:pPr>
        <w:ind w:left="1080" w:hanging="108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8F407EB"/>
    <w:multiLevelType w:val="hybridMultilevel"/>
    <w:tmpl w:val="4ACCE44C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643849575">
    <w:abstractNumId w:val="0"/>
  </w:num>
  <w:num w:numId="2" w16cid:durableId="13973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29"/>
    <w:rsid w:val="00266193"/>
    <w:rsid w:val="003E0779"/>
    <w:rsid w:val="00402703"/>
    <w:rsid w:val="005501B1"/>
    <w:rsid w:val="00575E95"/>
    <w:rsid w:val="005A4905"/>
    <w:rsid w:val="006535A4"/>
    <w:rsid w:val="00656B29"/>
    <w:rsid w:val="00C11882"/>
    <w:rsid w:val="00D239B4"/>
    <w:rsid w:val="00F10549"/>
    <w:rsid w:val="00F4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3A0A"/>
  <w15:chartTrackingRefBased/>
  <w15:docId w15:val="{F5B7D218-5C6C-4B0E-BD14-2A9E9176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B29"/>
    <w:pPr>
      <w:spacing w:line="480" w:lineRule="auto"/>
      <w:jc w:val="both"/>
    </w:pPr>
    <w:rPr>
      <w:rFonts w:ascii="Times New Roman" w:hAnsi="Times New Roman"/>
      <w:color w:val="000000" w:themeColor="text1"/>
      <w:kern w:val="0"/>
      <w:sz w:val="24"/>
      <w:lang w:val="id-ID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656B29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Judul2">
    <w:name w:val="heading 2"/>
    <w:basedOn w:val="Normal"/>
    <w:link w:val="Judul2KAR"/>
    <w:uiPriority w:val="9"/>
    <w:unhideWhenUsed/>
    <w:qFormat/>
    <w:rsid w:val="00656B2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link w:val="Judul3KAR"/>
    <w:uiPriority w:val="9"/>
    <w:unhideWhenUsed/>
    <w:qFormat/>
    <w:rsid w:val="00656B2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Judul4">
    <w:name w:val="heading 4"/>
    <w:basedOn w:val="Normal"/>
    <w:next w:val="Judul3"/>
    <w:link w:val="Judul4KAR"/>
    <w:uiPriority w:val="9"/>
    <w:unhideWhenUsed/>
    <w:qFormat/>
    <w:rsid w:val="00656B29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Judul5">
    <w:name w:val="heading 5"/>
    <w:basedOn w:val="Normal"/>
    <w:link w:val="Judul5KAR"/>
    <w:uiPriority w:val="9"/>
    <w:unhideWhenUsed/>
    <w:qFormat/>
    <w:rsid w:val="00656B29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paragraph" w:styleId="Judul6">
    <w:name w:val="heading 6"/>
    <w:basedOn w:val="Normal"/>
    <w:link w:val="Judul6KAR"/>
    <w:uiPriority w:val="9"/>
    <w:unhideWhenUsed/>
    <w:qFormat/>
    <w:rsid w:val="00656B2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b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56B29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id-ID"/>
      <w14:ligatures w14:val="none"/>
    </w:rPr>
  </w:style>
  <w:style w:type="character" w:customStyle="1" w:styleId="Judul2KAR">
    <w:name w:val="Judul 2 KAR"/>
    <w:basedOn w:val="FontParagrafDefault"/>
    <w:link w:val="Judul2"/>
    <w:uiPriority w:val="9"/>
    <w:rsid w:val="00656B29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id-ID"/>
      <w14:ligatures w14:val="none"/>
    </w:rPr>
  </w:style>
  <w:style w:type="character" w:customStyle="1" w:styleId="Judul3KAR">
    <w:name w:val="Judul 3 KAR"/>
    <w:basedOn w:val="FontParagrafDefault"/>
    <w:link w:val="Judul3"/>
    <w:uiPriority w:val="9"/>
    <w:rsid w:val="00656B29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:lang w:val="id-ID"/>
      <w14:ligatures w14:val="none"/>
    </w:rPr>
  </w:style>
  <w:style w:type="character" w:customStyle="1" w:styleId="Judul4KAR">
    <w:name w:val="Judul 4 KAR"/>
    <w:basedOn w:val="FontParagrafDefault"/>
    <w:link w:val="Judul4"/>
    <w:uiPriority w:val="9"/>
    <w:rsid w:val="00656B29"/>
    <w:rPr>
      <w:rFonts w:ascii="Times New Roman" w:eastAsiaTheme="majorEastAsia" w:hAnsi="Times New Roman" w:cstheme="majorBidi"/>
      <w:b/>
      <w:iCs/>
      <w:color w:val="000000" w:themeColor="text1"/>
      <w:kern w:val="0"/>
      <w:sz w:val="24"/>
      <w:lang w:val="id-ID"/>
      <w14:ligatures w14:val="none"/>
    </w:rPr>
  </w:style>
  <w:style w:type="character" w:customStyle="1" w:styleId="Judul5KAR">
    <w:name w:val="Judul 5 KAR"/>
    <w:basedOn w:val="FontParagrafDefault"/>
    <w:link w:val="Judul5"/>
    <w:uiPriority w:val="9"/>
    <w:rsid w:val="00656B29"/>
    <w:rPr>
      <w:rFonts w:ascii="Times New Roman" w:eastAsiaTheme="majorEastAsia" w:hAnsi="Times New Roman" w:cstheme="majorBidi"/>
      <w:b/>
      <w:color w:val="000000" w:themeColor="text1"/>
      <w:kern w:val="0"/>
      <w:sz w:val="24"/>
      <w:lang w:val="id-ID"/>
      <w14:ligatures w14:val="none"/>
    </w:rPr>
  </w:style>
  <w:style w:type="character" w:customStyle="1" w:styleId="Judul6KAR">
    <w:name w:val="Judul 6 KAR"/>
    <w:basedOn w:val="FontParagrafDefault"/>
    <w:link w:val="Judul6"/>
    <w:uiPriority w:val="9"/>
    <w:rsid w:val="00656B29"/>
    <w:rPr>
      <w:rFonts w:ascii="Times New Roman" w:eastAsiaTheme="majorEastAsia" w:hAnsi="Times New Roman" w:cstheme="majorBidi"/>
      <w:b/>
      <w:color w:val="000000" w:themeColor="text1"/>
      <w:kern w:val="0"/>
      <w:sz w:val="24"/>
      <w:lang w:val="id-ID"/>
      <w14:ligatures w14:val="none"/>
    </w:rPr>
  </w:style>
  <w:style w:type="paragraph" w:styleId="DaftarParagraf">
    <w:name w:val="List Paragraph"/>
    <w:basedOn w:val="Normal"/>
    <w:uiPriority w:val="34"/>
    <w:qFormat/>
    <w:rsid w:val="00656B29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575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Budi Setiawan</dc:creator>
  <cp:keywords/>
  <dc:description/>
  <cp:lastModifiedBy>Renaldi Budi Setiawan</cp:lastModifiedBy>
  <cp:revision>2</cp:revision>
  <dcterms:created xsi:type="dcterms:W3CDTF">2023-05-30T04:41:00Z</dcterms:created>
  <dcterms:modified xsi:type="dcterms:W3CDTF">2023-05-30T08:33:00Z</dcterms:modified>
</cp:coreProperties>
</file>