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81F" w:rsidRPr="00AD2AA4" w:rsidRDefault="00D5481F" w:rsidP="00AD2AA4">
      <w:pPr>
        <w:pStyle w:val="Kop1"/>
        <w:rPr>
          <w:rFonts w:asciiTheme="minorHAnsi" w:hAnsiTheme="minorHAnsi" w:cstheme="minorHAnsi"/>
        </w:rPr>
      </w:pPr>
      <w:r w:rsidRPr="00AD2AA4">
        <w:rPr>
          <w:rFonts w:asciiTheme="minorHAnsi" w:hAnsiTheme="minorHAnsi" w:cstheme="minorHAnsi"/>
        </w:rPr>
        <w:t>Weblogmeetings</w:t>
      </w:r>
    </w:p>
    <w:p w:rsidR="00D5481F" w:rsidRPr="00AD2AA4" w:rsidRDefault="00D5481F" w:rsidP="00D5481F">
      <w:pPr>
        <w:rPr>
          <w:rFonts w:asciiTheme="minorHAnsi" w:hAnsiTheme="minorHAnsi" w:cstheme="minorHAnsi"/>
        </w:rPr>
      </w:pPr>
      <w:r w:rsidRPr="00AD2AA4">
        <w:rPr>
          <w:rFonts w:asciiTheme="minorHAnsi" w:hAnsiTheme="minorHAnsi" w:cstheme="minorHAnsi"/>
        </w:rPr>
        <w:t xml:space="preserve">Want biertjes smaken offline net zo goed. De kreet waarmee de meeste weblogmeetings werden aangekondigd. Weblogmeetings zijn een logisch gevolg van de eerdere IRC meetings en nieuwsgroepmeetings die al </w:t>
      </w:r>
      <w:r w:rsidR="00AD2AA4">
        <w:rPr>
          <w:rFonts w:asciiTheme="minorHAnsi" w:hAnsiTheme="minorHAnsi" w:cstheme="minorHAnsi"/>
        </w:rPr>
        <w:t>jaren bestonden. De komst van het internet heeft voor de bloggers niet betekent dat ze elkaar niet meer zagen. Sterker nog, het zijn juist de weblogs geweest die er voor zorgde dat je nieuwe mensen leerde kennen.</w:t>
      </w:r>
      <w:r w:rsidRPr="00AD2AA4">
        <w:rPr>
          <w:rFonts w:asciiTheme="minorHAnsi" w:hAnsiTheme="minorHAnsi" w:cstheme="minorHAnsi"/>
        </w:rPr>
        <w:t xml:space="preserve"> Want al zat iedereen achter zijn scherm te bloggen, het was toch ook wel leuk om elkaar zo nu en dan te ontmoeten en de gezichten en stemmen achter je favoriete weblogs te zien en horen. </w:t>
      </w:r>
    </w:p>
    <w:p w:rsidR="00D5481F" w:rsidRPr="00AD2AA4" w:rsidRDefault="00D5481F" w:rsidP="00D5481F">
      <w:pPr>
        <w:rPr>
          <w:rFonts w:asciiTheme="minorHAnsi" w:hAnsiTheme="minorHAnsi" w:cstheme="minorHAnsi"/>
        </w:rPr>
      </w:pPr>
      <w:r w:rsidRPr="00AD2AA4">
        <w:rPr>
          <w:rFonts w:asciiTheme="minorHAnsi" w:hAnsiTheme="minorHAnsi" w:cstheme="minorHAnsi"/>
        </w:rPr>
        <w:t>De meetings waren een goed excuus om onge</w:t>
      </w:r>
      <w:r w:rsidR="00AD2AA4">
        <w:rPr>
          <w:rFonts w:asciiTheme="minorHAnsi" w:hAnsiTheme="minorHAnsi" w:cstheme="minorHAnsi"/>
        </w:rPr>
        <w:t>ge</w:t>
      </w:r>
      <w:r w:rsidRPr="00AD2AA4">
        <w:rPr>
          <w:rFonts w:asciiTheme="minorHAnsi" w:hAnsiTheme="minorHAnsi" w:cstheme="minorHAnsi"/>
        </w:rPr>
        <w:t>neerd bier te drinken met wat gelijkgestemden en om de laatste roddels en verhalen in het weblogwereldje met elkaar te delen.</w:t>
      </w:r>
      <w:r w:rsidR="00AD2AA4">
        <w:rPr>
          <w:rFonts w:asciiTheme="minorHAnsi" w:hAnsiTheme="minorHAnsi" w:cstheme="minorHAnsi"/>
        </w:rPr>
        <w:t xml:space="preserve"> Op de weblogmeetings zijn romances ontstaan, zijn nieuwe samenwerkingen gesmeed en zijn ruzies beslecht of juist gestart. </w:t>
      </w:r>
    </w:p>
    <w:p w:rsidR="00D5481F" w:rsidRPr="00AD2AA4" w:rsidRDefault="00D5481F" w:rsidP="00D5481F">
      <w:pPr>
        <w:rPr>
          <w:rFonts w:asciiTheme="minorHAnsi" w:hAnsiTheme="minorHAnsi" w:cstheme="minorHAnsi"/>
        </w:rPr>
      </w:pPr>
      <w:r w:rsidRPr="00AD2AA4">
        <w:rPr>
          <w:rFonts w:asciiTheme="minorHAnsi" w:hAnsiTheme="minorHAnsi" w:cstheme="minorHAnsi"/>
        </w:rPr>
        <w:t xml:space="preserve">Weblogmeetings zijn er in vele soorten en maten geweest. De meeste meetings kende veel dezelfde gezichten en </w:t>
      </w:r>
      <w:r w:rsidR="00CD4D9C">
        <w:rPr>
          <w:rFonts w:asciiTheme="minorHAnsi" w:hAnsiTheme="minorHAnsi" w:cstheme="minorHAnsi"/>
        </w:rPr>
        <w:t>hadden hetzelfde</w:t>
      </w:r>
      <w:r w:rsidRPr="00AD2AA4">
        <w:rPr>
          <w:rFonts w:asciiTheme="minorHAnsi" w:hAnsiTheme="minorHAnsi" w:cstheme="minorHAnsi"/>
        </w:rPr>
        <w:t xml:space="preserve"> scenario</w:t>
      </w:r>
    </w:p>
    <w:p w:rsidR="00D5481F" w:rsidRPr="00AD2AA4" w:rsidRDefault="00D5481F" w:rsidP="00D5481F">
      <w:pPr>
        <w:numPr>
          <w:ilvl w:val="0"/>
          <w:numId w:val="1"/>
        </w:numPr>
        <w:rPr>
          <w:rFonts w:asciiTheme="minorHAnsi" w:hAnsiTheme="minorHAnsi" w:cstheme="minorHAnsi"/>
        </w:rPr>
      </w:pPr>
      <w:r w:rsidRPr="00AD2AA4">
        <w:rPr>
          <w:rFonts w:asciiTheme="minorHAnsi" w:hAnsiTheme="minorHAnsi" w:cstheme="minorHAnsi"/>
        </w:rPr>
        <w:t>Iemand besluit een meeting te organiseren en roept dat op zijn weblog. Meestal alleen een datum en een plaats.</w:t>
      </w:r>
    </w:p>
    <w:p w:rsidR="00D5481F" w:rsidRPr="00AD2AA4" w:rsidRDefault="00D5481F" w:rsidP="00D5481F">
      <w:pPr>
        <w:numPr>
          <w:ilvl w:val="0"/>
          <w:numId w:val="1"/>
        </w:numPr>
        <w:rPr>
          <w:rFonts w:asciiTheme="minorHAnsi" w:hAnsiTheme="minorHAnsi" w:cstheme="minorHAnsi"/>
        </w:rPr>
      </w:pPr>
      <w:r w:rsidRPr="00AD2AA4">
        <w:rPr>
          <w:rFonts w:asciiTheme="minorHAnsi" w:hAnsiTheme="minorHAnsi" w:cstheme="minorHAnsi"/>
        </w:rPr>
        <w:t xml:space="preserve">In de reacties laat je weten of je er bij bent of niet. Later werden ook fraaie formuliertjes gemaakt of was er </w:t>
      </w:r>
      <w:r w:rsidR="00CD4D9C">
        <w:rPr>
          <w:rFonts w:asciiTheme="minorHAnsi" w:hAnsiTheme="minorHAnsi" w:cstheme="minorHAnsi"/>
        </w:rPr>
        <w:t>aanmelding via e-mail.</w:t>
      </w:r>
    </w:p>
    <w:p w:rsidR="00D5481F" w:rsidRPr="00AD2AA4" w:rsidRDefault="00D5481F" w:rsidP="00D5481F">
      <w:pPr>
        <w:numPr>
          <w:ilvl w:val="0"/>
          <w:numId w:val="1"/>
        </w:numPr>
        <w:rPr>
          <w:rFonts w:asciiTheme="minorHAnsi" w:hAnsiTheme="minorHAnsi" w:cstheme="minorHAnsi"/>
        </w:rPr>
      </w:pPr>
      <w:r w:rsidRPr="00AD2AA4">
        <w:rPr>
          <w:rFonts w:asciiTheme="minorHAnsi" w:hAnsiTheme="minorHAnsi" w:cstheme="minorHAnsi"/>
        </w:rPr>
        <w:t xml:space="preserve">Hoe dichter je bij de datum van de meeting komt, hoe meer details er bekend werden gemaakt. In welke kroeg de meeting is, vanaf hoe laat er iemand is en of er een speciale bierprijs is. </w:t>
      </w:r>
    </w:p>
    <w:p w:rsidR="00D5481F" w:rsidRPr="00AD2AA4" w:rsidRDefault="00D5481F" w:rsidP="00D5481F">
      <w:pPr>
        <w:numPr>
          <w:ilvl w:val="0"/>
          <w:numId w:val="1"/>
        </w:numPr>
        <w:rPr>
          <w:rFonts w:asciiTheme="minorHAnsi" w:hAnsiTheme="minorHAnsi" w:cstheme="minorHAnsi"/>
        </w:rPr>
      </w:pPr>
      <w:r w:rsidRPr="00AD2AA4">
        <w:rPr>
          <w:rFonts w:asciiTheme="minorHAnsi" w:hAnsiTheme="minorHAnsi" w:cstheme="minorHAnsi"/>
        </w:rPr>
        <w:t>Op de dag van de meeting (meestal een vrijdag</w:t>
      </w:r>
      <w:r w:rsidR="00CD4D9C">
        <w:rPr>
          <w:rFonts w:asciiTheme="minorHAnsi" w:hAnsiTheme="minorHAnsi" w:cstheme="minorHAnsi"/>
        </w:rPr>
        <w:t xml:space="preserve"> of zaterdag</w:t>
      </w:r>
      <w:r w:rsidRPr="00AD2AA4">
        <w:rPr>
          <w:rFonts w:asciiTheme="minorHAnsi" w:hAnsiTheme="minorHAnsi" w:cstheme="minorHAnsi"/>
        </w:rPr>
        <w:t>) zie je aan het einde van de werkdag wat blogposts verschijnen van bloggers die onderweg zijn en aangeven dat ze die avond niet zullen updaten</w:t>
      </w:r>
      <w:r w:rsidR="00CD4D9C">
        <w:rPr>
          <w:rFonts w:asciiTheme="minorHAnsi" w:hAnsiTheme="minorHAnsi" w:cstheme="minorHAnsi"/>
        </w:rPr>
        <w:t>.</w:t>
      </w:r>
    </w:p>
    <w:p w:rsidR="00D5481F" w:rsidRPr="00AD2AA4" w:rsidRDefault="00D5481F" w:rsidP="00D5481F">
      <w:pPr>
        <w:numPr>
          <w:ilvl w:val="0"/>
          <w:numId w:val="1"/>
        </w:numPr>
        <w:rPr>
          <w:rFonts w:asciiTheme="minorHAnsi" w:hAnsiTheme="minorHAnsi" w:cstheme="minorHAnsi"/>
        </w:rPr>
      </w:pPr>
      <w:r w:rsidRPr="00AD2AA4">
        <w:rPr>
          <w:rFonts w:asciiTheme="minorHAnsi" w:hAnsiTheme="minorHAnsi" w:cstheme="minorHAnsi"/>
        </w:rPr>
        <w:t>Aangekomen in de stad van bestemming is men veelal de weg kwijt naar de</w:t>
      </w:r>
      <w:r w:rsidR="00CD4D9C">
        <w:rPr>
          <w:rFonts w:asciiTheme="minorHAnsi" w:hAnsiTheme="minorHAnsi" w:cstheme="minorHAnsi"/>
        </w:rPr>
        <w:t xml:space="preserve"> afgesproken plaats.</w:t>
      </w:r>
    </w:p>
    <w:p w:rsidR="00D5481F" w:rsidRPr="00AD2AA4" w:rsidRDefault="00D5481F" w:rsidP="00D5481F">
      <w:pPr>
        <w:numPr>
          <w:ilvl w:val="0"/>
          <w:numId w:val="1"/>
        </w:numPr>
        <w:rPr>
          <w:rFonts w:asciiTheme="minorHAnsi" w:hAnsiTheme="minorHAnsi" w:cstheme="minorHAnsi"/>
        </w:rPr>
      </w:pPr>
      <w:r w:rsidRPr="00AD2AA4">
        <w:rPr>
          <w:rFonts w:asciiTheme="minorHAnsi" w:hAnsiTheme="minorHAnsi" w:cstheme="minorHAnsi"/>
        </w:rPr>
        <w:t>Eenmaal aangekomen wordt er wat onwennig rondgekeken en voorgesteld aan elkaar. Het voorstellen gebeurt meestal in het format: “Hoi, ik ben xxxxx van weblog yyyyy” of er werden alleen nicknames uitgewisseld</w:t>
      </w:r>
    </w:p>
    <w:p w:rsidR="00D5481F" w:rsidRDefault="00D5481F" w:rsidP="00D5481F">
      <w:pPr>
        <w:numPr>
          <w:ilvl w:val="0"/>
          <w:numId w:val="1"/>
        </w:numPr>
        <w:rPr>
          <w:rFonts w:asciiTheme="minorHAnsi" w:hAnsiTheme="minorHAnsi" w:cstheme="minorHAnsi"/>
        </w:rPr>
      </w:pPr>
      <w:r w:rsidRPr="00AD2AA4">
        <w:rPr>
          <w:rFonts w:asciiTheme="minorHAnsi" w:hAnsiTheme="minorHAnsi" w:cstheme="minorHAnsi"/>
        </w:rPr>
        <w:t xml:space="preserve">Iemand (veelal </w:t>
      </w:r>
      <w:r w:rsidR="00CD4D9C">
        <w:rPr>
          <w:rFonts w:asciiTheme="minorHAnsi" w:hAnsiTheme="minorHAnsi" w:cstheme="minorHAnsi"/>
        </w:rPr>
        <w:t xml:space="preserve">Mark </w:t>
      </w:r>
      <w:r w:rsidRPr="00AD2AA4">
        <w:rPr>
          <w:rFonts w:asciiTheme="minorHAnsi" w:hAnsiTheme="minorHAnsi" w:cstheme="minorHAnsi"/>
        </w:rPr>
        <w:t>Heijblok) had een rol afplaktape meegenomen en een stift. Wat nou naamkaartjes? Gewoon een stuk tape afscheuren en je naam opschrijven.</w:t>
      </w:r>
      <w:r w:rsidR="00CD4D9C">
        <w:rPr>
          <w:rFonts w:asciiTheme="minorHAnsi" w:hAnsiTheme="minorHAnsi" w:cstheme="minorHAnsi"/>
        </w:rPr>
        <w:t xml:space="preserve"> Gedurende de meeting werden naambadges uitgewisseld om verwarring te zaaien.</w:t>
      </w:r>
    </w:p>
    <w:p w:rsidR="00CD4D9C" w:rsidRDefault="00CD4D9C" w:rsidP="00D5481F">
      <w:pPr>
        <w:numPr>
          <w:ilvl w:val="0"/>
          <w:numId w:val="1"/>
        </w:numPr>
        <w:rPr>
          <w:rFonts w:asciiTheme="minorHAnsi" w:hAnsiTheme="minorHAnsi" w:cstheme="minorHAnsi"/>
        </w:rPr>
      </w:pPr>
      <w:r>
        <w:rPr>
          <w:rFonts w:asciiTheme="minorHAnsi" w:hAnsiTheme="minorHAnsi" w:cstheme="minorHAnsi"/>
        </w:rPr>
        <w:t>Nieuwe gadgets (fotocamera’s, telefoons, MP3 spelers) worden uitgebreid besproken en bewonderd.</w:t>
      </w:r>
    </w:p>
    <w:p w:rsidR="00CD4D9C" w:rsidRDefault="00CD4D9C" w:rsidP="00D5481F">
      <w:pPr>
        <w:numPr>
          <w:ilvl w:val="0"/>
          <w:numId w:val="1"/>
        </w:numPr>
        <w:rPr>
          <w:rFonts w:asciiTheme="minorHAnsi" w:hAnsiTheme="minorHAnsi" w:cstheme="minorHAnsi"/>
        </w:rPr>
      </w:pPr>
      <w:r>
        <w:rPr>
          <w:rFonts w:asciiTheme="minorHAnsi" w:hAnsiTheme="minorHAnsi" w:cstheme="minorHAnsi"/>
        </w:rPr>
        <w:t xml:space="preserve">Na een paar uur valt de meeting uit elkaar en gaan groepen bloggers wat eten of elders verder drinken. </w:t>
      </w:r>
    </w:p>
    <w:p w:rsidR="00CD4D9C" w:rsidRPr="00AD2AA4" w:rsidRDefault="00CD4D9C" w:rsidP="00D5481F">
      <w:pPr>
        <w:numPr>
          <w:ilvl w:val="0"/>
          <w:numId w:val="1"/>
        </w:numPr>
        <w:rPr>
          <w:rFonts w:asciiTheme="minorHAnsi" w:hAnsiTheme="minorHAnsi" w:cstheme="minorHAnsi"/>
        </w:rPr>
      </w:pPr>
      <w:r>
        <w:rPr>
          <w:rFonts w:asciiTheme="minorHAnsi" w:hAnsiTheme="minorHAnsi" w:cstheme="minorHAnsi"/>
        </w:rPr>
        <w:t>De dag na de meeting is gevuld met het uploaden van foto’s van de bijeenkomst of het rondklikken op de nieuwe weblogs die je hebt leren kennen en online foto’s kijken.</w:t>
      </w:r>
    </w:p>
    <w:p w:rsidR="00D5481F" w:rsidRPr="00AD2AA4" w:rsidRDefault="00D5481F" w:rsidP="00D5481F">
      <w:pPr>
        <w:rPr>
          <w:rFonts w:asciiTheme="minorHAnsi" w:hAnsiTheme="minorHAnsi" w:cstheme="minorHAnsi"/>
        </w:rPr>
      </w:pPr>
      <w:r w:rsidRPr="00AD2AA4">
        <w:rPr>
          <w:rFonts w:asciiTheme="minorHAnsi" w:hAnsiTheme="minorHAnsi" w:cstheme="minorHAnsi"/>
        </w:rPr>
        <w:lastRenderedPageBreak/>
        <w:t xml:space="preserve">Er zijn door de jaren heen veel “algemene” weblogmeetings geweest, meetings waar iedereen welkom is. Geen onderscheid in lifeloggers en linkdumpers. Geen deurbeleid. De hoogtijdagen van die meetings liggen in 2002 – 2004, met de Vondelparkmeetings als de grootste algemene weblogmeeting die tot op heden in Nederland plaatsvond. Er zijn ook bijeenkomsten geweest van bloggers die bij web-log zitten, maar hier is nog weinig over bekend met aantal bezoekers. </w:t>
      </w: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De weblogmeetings door de jaren heen</w:t>
      </w:r>
    </w:p>
    <w:p w:rsidR="00CD4D9C" w:rsidRPr="00CD4D9C" w:rsidRDefault="00CD4D9C" w:rsidP="00CD4D9C">
      <w:pPr>
        <w:rPr>
          <w:rFonts w:asciiTheme="minorHAnsi" w:hAnsiTheme="minorHAnsi" w:cstheme="minorHAnsi"/>
        </w:rPr>
      </w:pPr>
      <w:r w:rsidRPr="00CD4D9C">
        <w:rPr>
          <w:rFonts w:asciiTheme="minorHAnsi" w:hAnsiTheme="minorHAnsi" w:cstheme="minorHAnsi"/>
        </w:rPr>
        <w:t>In plaats van het beschrijven van elke individuele weblogmeeting hebben we de verschillende bijeenkomsten op een kaart gezet. Zo kun je in één oogopslag zien wanneer welke meeting was. Op Bloghelden.nl kun je een interactieve versie van de kaart zien en direct doorklikken naar foto’s en verslagen uit die tijd voorzover ze nog online zijn.</w:t>
      </w:r>
    </w:p>
    <w:p w:rsidR="00D5481F" w:rsidRPr="00AD2AA4" w:rsidRDefault="00D5481F" w:rsidP="00D5481F">
      <w:pPr>
        <w:rPr>
          <w:rFonts w:asciiTheme="minorHAnsi" w:hAnsiTheme="minorHAnsi" w:cstheme="minorHAnsi"/>
        </w:rPr>
      </w:pP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 xml:space="preserve">Zwolle </w:t>
      </w:r>
    </w:p>
    <w:p w:rsidR="00D5481F" w:rsidRPr="00AD2AA4" w:rsidRDefault="00D5481F" w:rsidP="00CD4D9C">
      <w:pPr>
        <w:rPr>
          <w:rFonts w:asciiTheme="minorHAnsi" w:hAnsiTheme="minorHAnsi" w:cstheme="minorHAnsi"/>
        </w:rPr>
      </w:pPr>
      <w:r w:rsidRPr="00AD2AA4">
        <w:rPr>
          <w:rFonts w:asciiTheme="minorHAnsi" w:hAnsiTheme="minorHAnsi" w:cstheme="minorHAnsi"/>
        </w:rPr>
        <w:t xml:space="preserve">25 februari 2000. </w:t>
      </w:r>
      <w:r w:rsidR="00CD4D9C">
        <w:rPr>
          <w:rFonts w:asciiTheme="minorHAnsi" w:hAnsiTheme="minorHAnsi" w:cstheme="minorHAnsi"/>
        </w:rPr>
        <w:t>C</w:t>
      </w:r>
      <w:r w:rsidRPr="00AD2AA4">
        <w:rPr>
          <w:rFonts w:asciiTheme="minorHAnsi" w:hAnsiTheme="minorHAnsi" w:cstheme="minorHAnsi"/>
        </w:rPr>
        <w:t xml:space="preserve">afé de Vier Jaargetijden </w:t>
      </w:r>
    </w:p>
    <w:p w:rsidR="00CD4D9C" w:rsidRPr="00AD2AA4" w:rsidRDefault="00CD4D9C" w:rsidP="00CD4D9C">
      <w:pPr>
        <w:rPr>
          <w:rFonts w:asciiTheme="minorHAnsi" w:hAnsiTheme="minorHAnsi" w:cstheme="minorHAnsi"/>
          <w:b/>
          <w:bCs/>
        </w:rPr>
      </w:pPr>
      <w:r w:rsidRPr="00AD2AA4">
        <w:rPr>
          <w:rFonts w:asciiTheme="minorHAnsi" w:hAnsiTheme="minorHAnsi" w:cstheme="minorHAnsi"/>
          <w:b/>
          <w:bCs/>
        </w:rPr>
        <w:t xml:space="preserve">Rotterdam </w:t>
      </w:r>
    </w:p>
    <w:p w:rsidR="00CD4D9C" w:rsidRPr="00CD4D9C" w:rsidRDefault="00CD4D9C" w:rsidP="00CD4D9C">
      <w:pPr>
        <w:rPr>
          <w:rFonts w:asciiTheme="minorHAnsi" w:hAnsiTheme="minorHAnsi" w:cstheme="minorHAnsi"/>
        </w:rPr>
      </w:pPr>
      <w:r w:rsidRPr="00AD2AA4">
        <w:rPr>
          <w:rFonts w:asciiTheme="minorHAnsi" w:hAnsiTheme="minorHAnsi" w:cstheme="minorHAnsi"/>
        </w:rPr>
        <w:t xml:space="preserve">25 maart 2000. </w:t>
      </w:r>
      <w:r>
        <w:rPr>
          <w:rFonts w:asciiTheme="minorHAnsi" w:hAnsiTheme="minorHAnsi" w:cstheme="minorHAnsi"/>
        </w:rPr>
        <w:t>V2 Rotterdam</w:t>
      </w: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 xml:space="preserve">Utrecht </w:t>
      </w:r>
    </w:p>
    <w:p w:rsidR="00CD4D9C" w:rsidRPr="00AD2AA4" w:rsidRDefault="00D5481F" w:rsidP="00CD4D9C">
      <w:pPr>
        <w:rPr>
          <w:rFonts w:asciiTheme="minorHAnsi" w:hAnsiTheme="minorHAnsi" w:cstheme="minorHAnsi"/>
        </w:rPr>
      </w:pPr>
      <w:r w:rsidRPr="00AD2AA4">
        <w:rPr>
          <w:rFonts w:asciiTheme="minorHAnsi" w:hAnsiTheme="minorHAnsi" w:cstheme="minorHAnsi"/>
        </w:rPr>
        <w:t>16 maart 2001.</w:t>
      </w:r>
      <w:r w:rsidR="00CD4D9C">
        <w:rPr>
          <w:rFonts w:asciiTheme="minorHAnsi" w:hAnsiTheme="minorHAnsi" w:cstheme="minorHAnsi"/>
        </w:rPr>
        <w:t xml:space="preserve"> Winkel van Sinkel/</w:t>
      </w:r>
      <w:r w:rsidRPr="00AD2AA4">
        <w:rPr>
          <w:rFonts w:asciiTheme="minorHAnsi" w:hAnsiTheme="minorHAnsi" w:cstheme="minorHAnsi"/>
        </w:rPr>
        <w:t xml:space="preserve"> </w:t>
      </w:r>
      <w:r w:rsidR="00CD4D9C">
        <w:rPr>
          <w:rFonts w:asciiTheme="minorHAnsi" w:hAnsiTheme="minorHAnsi" w:cstheme="minorHAnsi"/>
        </w:rPr>
        <w:t>Florin and Firkin</w:t>
      </w: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Den Haag</w:t>
      </w:r>
    </w:p>
    <w:p w:rsidR="00D5481F" w:rsidRPr="00AD2AA4" w:rsidRDefault="00D5481F" w:rsidP="00D5481F">
      <w:pPr>
        <w:rPr>
          <w:rFonts w:asciiTheme="minorHAnsi" w:hAnsiTheme="minorHAnsi" w:cstheme="minorHAnsi"/>
        </w:rPr>
      </w:pPr>
      <w:r w:rsidRPr="00AD2AA4">
        <w:rPr>
          <w:rFonts w:asciiTheme="minorHAnsi" w:hAnsiTheme="minorHAnsi" w:cstheme="minorHAnsi"/>
        </w:rPr>
        <w:t xml:space="preserve">1 juni 2001. </w:t>
      </w:r>
      <w:r w:rsidR="00CD4D9C">
        <w:rPr>
          <w:rFonts w:asciiTheme="minorHAnsi" w:hAnsiTheme="minorHAnsi" w:cstheme="minorHAnsi"/>
        </w:rPr>
        <w:t xml:space="preserve">Huis </w:t>
      </w:r>
      <w:r w:rsidRPr="00AD2AA4">
        <w:rPr>
          <w:rFonts w:asciiTheme="minorHAnsi" w:hAnsiTheme="minorHAnsi" w:cstheme="minorHAnsi"/>
        </w:rPr>
        <w:t>MrGreen</w:t>
      </w: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Leiden</w:t>
      </w:r>
    </w:p>
    <w:p w:rsidR="00D5481F" w:rsidRPr="00AD2AA4" w:rsidRDefault="00D5481F" w:rsidP="00CD4D9C">
      <w:pPr>
        <w:rPr>
          <w:rFonts w:asciiTheme="minorHAnsi" w:hAnsiTheme="minorHAnsi" w:cstheme="minorHAnsi"/>
        </w:rPr>
      </w:pPr>
      <w:r w:rsidRPr="00AD2AA4">
        <w:rPr>
          <w:rFonts w:asciiTheme="minorHAnsi" w:hAnsiTheme="minorHAnsi" w:cstheme="minorHAnsi"/>
        </w:rPr>
        <w:t xml:space="preserve">14 september 2001. Cafe de Kroeg </w:t>
      </w: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Breda</w:t>
      </w:r>
    </w:p>
    <w:p w:rsidR="00D5481F" w:rsidRPr="00AD2AA4" w:rsidRDefault="00D5481F" w:rsidP="00D5481F">
      <w:pPr>
        <w:rPr>
          <w:rFonts w:asciiTheme="minorHAnsi" w:hAnsiTheme="minorHAnsi" w:cstheme="minorHAnsi"/>
        </w:rPr>
      </w:pPr>
      <w:r w:rsidRPr="00AD2AA4">
        <w:rPr>
          <w:rFonts w:asciiTheme="minorHAnsi" w:hAnsiTheme="minorHAnsi" w:cstheme="minorHAnsi"/>
        </w:rPr>
        <w:t xml:space="preserve">1 maart 2002. </w:t>
      </w:r>
      <w:r w:rsidR="00CD4D9C">
        <w:rPr>
          <w:rFonts w:asciiTheme="minorHAnsi" w:hAnsiTheme="minorHAnsi" w:cstheme="minorHAnsi"/>
        </w:rPr>
        <w:t>Café d</w:t>
      </w:r>
      <w:r w:rsidRPr="00AD2AA4">
        <w:rPr>
          <w:rFonts w:asciiTheme="minorHAnsi" w:hAnsiTheme="minorHAnsi" w:cstheme="minorHAnsi"/>
        </w:rPr>
        <w:t xml:space="preserve">e Suyckerkist. </w:t>
      </w: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Amsterdam</w:t>
      </w:r>
    </w:p>
    <w:p w:rsidR="00D5481F" w:rsidRPr="00AD2AA4" w:rsidRDefault="00D5481F" w:rsidP="00D5481F">
      <w:pPr>
        <w:rPr>
          <w:rFonts w:asciiTheme="minorHAnsi" w:hAnsiTheme="minorHAnsi" w:cstheme="minorHAnsi"/>
        </w:rPr>
      </w:pPr>
      <w:r w:rsidRPr="00AD2AA4">
        <w:rPr>
          <w:rFonts w:asciiTheme="minorHAnsi" w:hAnsiTheme="minorHAnsi" w:cstheme="minorHAnsi"/>
        </w:rPr>
        <w:t>15 juni 2002.</w:t>
      </w:r>
      <w:r w:rsidR="00CD4D9C">
        <w:rPr>
          <w:rFonts w:asciiTheme="minorHAnsi" w:hAnsiTheme="minorHAnsi" w:cstheme="minorHAnsi"/>
        </w:rPr>
        <w:t xml:space="preserve"> Vondelparkmeeting bij het Blauwe theehuis</w:t>
      </w:r>
      <w:r w:rsidRPr="00AD2AA4">
        <w:rPr>
          <w:rFonts w:asciiTheme="minorHAnsi" w:hAnsiTheme="minorHAnsi" w:cstheme="minorHAnsi"/>
        </w:rPr>
        <w:t xml:space="preserve"> </w:t>
      </w: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 xml:space="preserve">Utrecht </w:t>
      </w:r>
    </w:p>
    <w:p w:rsidR="00D5481F" w:rsidRPr="00CD4D9C" w:rsidRDefault="00CD4D9C" w:rsidP="00D5481F">
      <w:pPr>
        <w:rPr>
          <w:rFonts w:asciiTheme="minorHAnsi" w:hAnsiTheme="minorHAnsi" w:cstheme="minorHAnsi"/>
          <w:lang w:val="en-US"/>
        </w:rPr>
      </w:pPr>
      <w:r w:rsidRPr="00CD4D9C">
        <w:rPr>
          <w:rFonts w:asciiTheme="minorHAnsi" w:hAnsiTheme="minorHAnsi" w:cstheme="minorHAnsi"/>
          <w:lang w:val="en-US"/>
        </w:rPr>
        <w:t>26 april 2003. Stairway to Heaven</w:t>
      </w:r>
    </w:p>
    <w:p w:rsidR="00D5481F" w:rsidRPr="00CD4D9C" w:rsidRDefault="00D5481F" w:rsidP="00D5481F">
      <w:pPr>
        <w:rPr>
          <w:rFonts w:asciiTheme="minorHAnsi" w:hAnsiTheme="minorHAnsi" w:cstheme="minorHAnsi"/>
          <w:b/>
          <w:bCs/>
          <w:lang w:val="en-US"/>
        </w:rPr>
      </w:pPr>
      <w:r w:rsidRPr="00CD4D9C">
        <w:rPr>
          <w:rFonts w:asciiTheme="minorHAnsi" w:hAnsiTheme="minorHAnsi" w:cstheme="minorHAnsi"/>
          <w:b/>
          <w:bCs/>
          <w:lang w:val="en-US"/>
        </w:rPr>
        <w:t>Amsterdam</w:t>
      </w:r>
    </w:p>
    <w:p w:rsidR="00D5481F" w:rsidRPr="00D875D0" w:rsidRDefault="00CD4D9C" w:rsidP="00D5481F">
      <w:pPr>
        <w:rPr>
          <w:rFonts w:asciiTheme="minorHAnsi" w:hAnsiTheme="minorHAnsi" w:cstheme="minorHAnsi"/>
          <w:lang w:val="en-US"/>
        </w:rPr>
      </w:pPr>
      <w:r w:rsidRPr="00D875D0">
        <w:rPr>
          <w:rFonts w:asciiTheme="minorHAnsi" w:hAnsiTheme="minorHAnsi" w:cstheme="minorHAnsi"/>
          <w:lang w:val="en-US"/>
        </w:rPr>
        <w:t>6 september 2003, Vondeltuin</w:t>
      </w:r>
    </w:p>
    <w:p w:rsidR="00D5481F" w:rsidRPr="00AD2AA4" w:rsidRDefault="00D5481F" w:rsidP="00D5481F">
      <w:pPr>
        <w:rPr>
          <w:rFonts w:asciiTheme="minorHAnsi" w:hAnsiTheme="minorHAnsi" w:cstheme="minorHAnsi"/>
          <w:b/>
          <w:bCs/>
        </w:rPr>
      </w:pPr>
      <w:r w:rsidRPr="00AD2AA4">
        <w:rPr>
          <w:rFonts w:asciiTheme="minorHAnsi" w:hAnsiTheme="minorHAnsi" w:cstheme="minorHAnsi"/>
          <w:b/>
          <w:bCs/>
        </w:rPr>
        <w:t>Glimmen</w:t>
      </w:r>
    </w:p>
    <w:p w:rsidR="00D5481F" w:rsidRPr="00AD2AA4" w:rsidRDefault="00A14E34" w:rsidP="00CD4D9C">
      <w:pPr>
        <w:rPr>
          <w:rFonts w:asciiTheme="minorHAnsi" w:hAnsiTheme="minorHAnsi" w:cstheme="minorHAnsi"/>
        </w:rPr>
      </w:pPr>
      <w:r>
        <w:rPr>
          <w:rFonts w:asciiTheme="minorHAnsi" w:hAnsiTheme="minorHAnsi" w:cstheme="minorHAnsi"/>
        </w:rPr>
        <w:t xml:space="preserve">5 en 6 </w:t>
      </w:r>
      <w:r w:rsidR="00D5481F" w:rsidRPr="00AD2AA4">
        <w:rPr>
          <w:rFonts w:asciiTheme="minorHAnsi" w:hAnsiTheme="minorHAnsi" w:cstheme="minorHAnsi"/>
        </w:rPr>
        <w:t>juni 2004,</w:t>
      </w:r>
      <w:r>
        <w:rPr>
          <w:rFonts w:asciiTheme="minorHAnsi" w:hAnsiTheme="minorHAnsi" w:cstheme="minorHAnsi"/>
        </w:rPr>
        <w:t xml:space="preserve"> paviljoen Appelbergen</w:t>
      </w:r>
      <w:r w:rsidR="00D5481F" w:rsidRPr="00AD2AA4">
        <w:rPr>
          <w:rFonts w:asciiTheme="minorHAnsi" w:hAnsiTheme="minorHAnsi" w:cstheme="minorHAnsi"/>
        </w:rPr>
        <w:t xml:space="preserve"> </w:t>
      </w:r>
    </w:p>
    <w:p w:rsidR="00CD4D9C" w:rsidRDefault="00D5481F" w:rsidP="00D5481F">
      <w:pPr>
        <w:rPr>
          <w:rFonts w:asciiTheme="minorHAnsi" w:hAnsiTheme="minorHAnsi" w:cstheme="minorHAnsi"/>
          <w:b/>
          <w:bCs/>
        </w:rPr>
      </w:pPr>
      <w:r w:rsidRPr="00AD2AA4">
        <w:rPr>
          <w:rFonts w:asciiTheme="minorHAnsi" w:hAnsiTheme="minorHAnsi" w:cstheme="minorHAnsi"/>
          <w:b/>
          <w:bCs/>
        </w:rPr>
        <w:t xml:space="preserve">Utrecht </w:t>
      </w:r>
    </w:p>
    <w:p w:rsidR="00D5481F" w:rsidRPr="00AD2AA4" w:rsidRDefault="00784E9A" w:rsidP="00D5481F">
      <w:pPr>
        <w:rPr>
          <w:rFonts w:asciiTheme="minorHAnsi" w:hAnsiTheme="minorHAnsi" w:cstheme="minorHAnsi"/>
        </w:rPr>
      </w:pPr>
      <w:r>
        <w:rPr>
          <w:rFonts w:asciiTheme="minorHAnsi" w:hAnsiTheme="minorHAnsi" w:cstheme="minorHAnsi"/>
        </w:rPr>
        <w:t>10</w:t>
      </w:r>
      <w:r w:rsidR="00730173">
        <w:rPr>
          <w:rFonts w:asciiTheme="minorHAnsi" w:hAnsiTheme="minorHAnsi" w:cstheme="minorHAnsi"/>
        </w:rPr>
        <w:t xml:space="preserve"> j</w:t>
      </w:r>
      <w:r w:rsidR="00D5481F" w:rsidRPr="00AD2AA4">
        <w:rPr>
          <w:rFonts w:asciiTheme="minorHAnsi" w:hAnsiTheme="minorHAnsi" w:cstheme="minorHAnsi"/>
        </w:rPr>
        <w:t>anuari 2004</w:t>
      </w:r>
      <w:r w:rsidR="00CD4D9C">
        <w:rPr>
          <w:rFonts w:asciiTheme="minorHAnsi" w:hAnsiTheme="minorHAnsi" w:cstheme="minorHAnsi"/>
        </w:rPr>
        <w:t>, Florin and Firkin</w:t>
      </w:r>
    </w:p>
    <w:p w:rsidR="00D5481F" w:rsidRPr="00AD2AA4" w:rsidRDefault="00CD4D9C" w:rsidP="00D5481F">
      <w:pPr>
        <w:rPr>
          <w:rFonts w:asciiTheme="minorHAnsi" w:hAnsiTheme="minorHAnsi" w:cstheme="minorHAnsi"/>
          <w:b/>
          <w:bCs/>
        </w:rPr>
      </w:pPr>
      <w:r>
        <w:rPr>
          <w:rFonts w:asciiTheme="minorHAnsi" w:hAnsiTheme="minorHAnsi" w:cstheme="minorHAnsi"/>
          <w:b/>
          <w:bCs/>
        </w:rPr>
        <w:t>Amsterdam</w:t>
      </w:r>
    </w:p>
    <w:p w:rsidR="00D5481F" w:rsidRPr="00AD2AA4" w:rsidRDefault="00A14E34" w:rsidP="00D5481F">
      <w:pPr>
        <w:rPr>
          <w:rFonts w:asciiTheme="minorHAnsi" w:hAnsiTheme="minorHAnsi" w:cstheme="minorHAnsi"/>
        </w:rPr>
      </w:pPr>
      <w:r>
        <w:rPr>
          <w:rFonts w:asciiTheme="minorHAnsi" w:hAnsiTheme="minorHAnsi" w:cstheme="minorHAnsi"/>
        </w:rPr>
        <w:t>14 augustus 2004</w:t>
      </w:r>
      <w:r w:rsidR="00CD4D9C">
        <w:rPr>
          <w:rFonts w:asciiTheme="minorHAnsi" w:hAnsiTheme="minorHAnsi" w:cstheme="minorHAnsi"/>
        </w:rPr>
        <w:t>, Vondeltuin</w:t>
      </w:r>
    </w:p>
    <w:p w:rsidR="00784E9A" w:rsidRDefault="00784E9A" w:rsidP="00D5481F">
      <w:pPr>
        <w:rPr>
          <w:rFonts w:asciiTheme="minorHAnsi" w:hAnsiTheme="minorHAnsi" w:cstheme="minorHAnsi"/>
          <w:b/>
          <w:bCs/>
        </w:rPr>
      </w:pPr>
      <w:r>
        <w:rPr>
          <w:rFonts w:asciiTheme="minorHAnsi" w:hAnsiTheme="minorHAnsi" w:cstheme="minorHAnsi"/>
          <w:b/>
          <w:bCs/>
        </w:rPr>
        <w:t>Utrecht</w:t>
      </w:r>
    </w:p>
    <w:p w:rsidR="00784E9A" w:rsidRPr="00784E9A" w:rsidRDefault="00784E9A" w:rsidP="00D5481F">
      <w:pPr>
        <w:rPr>
          <w:rFonts w:asciiTheme="minorHAnsi" w:hAnsiTheme="minorHAnsi" w:cstheme="minorHAnsi"/>
          <w:bCs/>
        </w:rPr>
      </w:pPr>
      <w:r w:rsidRPr="00784E9A">
        <w:rPr>
          <w:rFonts w:asciiTheme="minorHAnsi" w:hAnsiTheme="minorHAnsi" w:cstheme="minorHAnsi"/>
          <w:bCs/>
        </w:rPr>
        <w:t>15</w:t>
      </w:r>
      <w:r>
        <w:rPr>
          <w:rFonts w:asciiTheme="minorHAnsi" w:hAnsiTheme="minorHAnsi" w:cstheme="minorHAnsi"/>
          <w:bCs/>
        </w:rPr>
        <w:t xml:space="preserve"> januari, Florin and Firkin</w:t>
      </w:r>
    </w:p>
    <w:p w:rsidR="00D5481F" w:rsidRPr="00AD2AA4" w:rsidRDefault="00A14E34" w:rsidP="00D5481F">
      <w:pPr>
        <w:rPr>
          <w:rFonts w:asciiTheme="minorHAnsi" w:hAnsiTheme="minorHAnsi" w:cstheme="minorHAnsi"/>
          <w:b/>
          <w:bCs/>
        </w:rPr>
      </w:pPr>
      <w:r>
        <w:rPr>
          <w:rFonts w:asciiTheme="minorHAnsi" w:hAnsiTheme="minorHAnsi" w:cstheme="minorHAnsi"/>
          <w:b/>
          <w:bCs/>
        </w:rPr>
        <w:t>Amsterdam</w:t>
      </w:r>
    </w:p>
    <w:p w:rsidR="00D5481F" w:rsidRPr="00AD2AA4" w:rsidRDefault="00CD4D9C" w:rsidP="00D5481F">
      <w:pPr>
        <w:rPr>
          <w:rFonts w:asciiTheme="minorHAnsi" w:hAnsiTheme="minorHAnsi" w:cstheme="minorHAnsi"/>
        </w:rPr>
      </w:pPr>
      <w:r>
        <w:rPr>
          <w:rFonts w:asciiTheme="minorHAnsi" w:hAnsiTheme="minorHAnsi" w:cstheme="minorHAnsi"/>
        </w:rPr>
        <w:t xml:space="preserve">6 augustus 2005, </w:t>
      </w:r>
      <w:r w:rsidR="00D5481F" w:rsidRPr="00AD2AA4">
        <w:rPr>
          <w:rFonts w:asciiTheme="minorHAnsi" w:hAnsiTheme="minorHAnsi" w:cstheme="minorHAnsi"/>
        </w:rPr>
        <w:t>Vondeltuin</w:t>
      </w:r>
    </w:p>
    <w:p w:rsidR="00D5481F" w:rsidRPr="00A14E34" w:rsidRDefault="00A14E34" w:rsidP="00D5481F">
      <w:pPr>
        <w:rPr>
          <w:rFonts w:asciiTheme="minorHAnsi" w:hAnsiTheme="minorHAnsi" w:cstheme="minorHAnsi"/>
          <w:b/>
        </w:rPr>
      </w:pPr>
      <w:r w:rsidRPr="00A14E34">
        <w:rPr>
          <w:rFonts w:asciiTheme="minorHAnsi" w:hAnsiTheme="minorHAnsi" w:cstheme="minorHAnsi"/>
          <w:b/>
        </w:rPr>
        <w:t>Rotterdam</w:t>
      </w:r>
    </w:p>
    <w:p w:rsidR="00A14E34" w:rsidRDefault="00A14E34" w:rsidP="00D5481F">
      <w:pPr>
        <w:rPr>
          <w:rFonts w:asciiTheme="minorHAnsi" w:hAnsiTheme="minorHAnsi" w:cstheme="minorHAnsi"/>
        </w:rPr>
      </w:pPr>
      <w:r>
        <w:rPr>
          <w:rFonts w:asciiTheme="minorHAnsi" w:hAnsiTheme="minorHAnsi" w:cstheme="minorHAnsi"/>
        </w:rPr>
        <w:t>22 oktober 2005, Café Rotterdam</w:t>
      </w:r>
    </w:p>
    <w:p w:rsidR="00A14E34" w:rsidRPr="00A14E34" w:rsidRDefault="00A14E34" w:rsidP="00D5481F">
      <w:pPr>
        <w:rPr>
          <w:rFonts w:asciiTheme="minorHAnsi" w:hAnsiTheme="minorHAnsi" w:cstheme="minorHAnsi"/>
          <w:b/>
        </w:rPr>
      </w:pPr>
      <w:r w:rsidRPr="00A14E34">
        <w:rPr>
          <w:rFonts w:asciiTheme="minorHAnsi" w:hAnsiTheme="minorHAnsi" w:cstheme="minorHAnsi"/>
          <w:b/>
        </w:rPr>
        <w:t>Utrecht</w:t>
      </w:r>
    </w:p>
    <w:p w:rsidR="00A14E34" w:rsidRPr="00AD2AA4" w:rsidRDefault="00A14E34" w:rsidP="00D5481F">
      <w:pPr>
        <w:rPr>
          <w:rFonts w:asciiTheme="minorHAnsi" w:hAnsiTheme="minorHAnsi" w:cstheme="minorHAnsi"/>
        </w:rPr>
      </w:pPr>
      <w:r>
        <w:rPr>
          <w:rFonts w:asciiTheme="minorHAnsi" w:hAnsiTheme="minorHAnsi" w:cstheme="minorHAnsi"/>
        </w:rPr>
        <w:t>21 januari 2006, Florin and Firkin</w:t>
      </w:r>
    </w:p>
    <w:p w:rsidR="00B94497" w:rsidRPr="00AD2AA4" w:rsidRDefault="00B94497">
      <w:pPr>
        <w:rPr>
          <w:rFonts w:asciiTheme="minorHAnsi" w:hAnsiTheme="minorHAnsi" w:cstheme="minorHAnsi"/>
        </w:rPr>
      </w:pPr>
    </w:p>
    <w:sectPr w:rsidR="00B94497" w:rsidRPr="00AD2AA4" w:rsidSect="00B944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784" w:rsidRDefault="00AF0784" w:rsidP="00D5481F">
      <w:pPr>
        <w:spacing w:before="0" w:after="0"/>
      </w:pPr>
      <w:r>
        <w:separator/>
      </w:r>
    </w:p>
  </w:endnote>
  <w:endnote w:type="continuationSeparator" w:id="0">
    <w:p w:rsidR="00AF0784" w:rsidRDefault="00AF0784" w:rsidP="00D5481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784" w:rsidRDefault="00AF0784" w:rsidP="00D5481F">
      <w:pPr>
        <w:spacing w:before="0" w:after="0"/>
      </w:pPr>
      <w:r>
        <w:separator/>
      </w:r>
    </w:p>
  </w:footnote>
  <w:footnote w:type="continuationSeparator" w:id="0">
    <w:p w:rsidR="00AF0784" w:rsidRDefault="00AF0784" w:rsidP="00D5481F">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74BCD"/>
    <w:multiLevelType w:val="hybridMultilevel"/>
    <w:tmpl w:val="7240A5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D673D3B"/>
    <w:multiLevelType w:val="hybridMultilevel"/>
    <w:tmpl w:val="A81CA6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3953C16"/>
    <w:multiLevelType w:val="hybridMultilevel"/>
    <w:tmpl w:val="AAC6E2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9EC6CF6"/>
    <w:multiLevelType w:val="hybridMultilevel"/>
    <w:tmpl w:val="BA82AF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CCF59ED"/>
    <w:multiLevelType w:val="hybridMultilevel"/>
    <w:tmpl w:val="57CE0D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4CD7864"/>
    <w:multiLevelType w:val="hybridMultilevel"/>
    <w:tmpl w:val="0504B4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CDF4C54"/>
    <w:multiLevelType w:val="hybridMultilevel"/>
    <w:tmpl w:val="D3C247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D5481F"/>
    <w:rsid w:val="001703A9"/>
    <w:rsid w:val="002C4CCA"/>
    <w:rsid w:val="0032084D"/>
    <w:rsid w:val="003D4095"/>
    <w:rsid w:val="00443564"/>
    <w:rsid w:val="004763F6"/>
    <w:rsid w:val="00730173"/>
    <w:rsid w:val="00784E9A"/>
    <w:rsid w:val="00A14E34"/>
    <w:rsid w:val="00AD2AA4"/>
    <w:rsid w:val="00AF0784"/>
    <w:rsid w:val="00B94497"/>
    <w:rsid w:val="00C13EBB"/>
    <w:rsid w:val="00CD4D9C"/>
    <w:rsid w:val="00CD6E0F"/>
    <w:rsid w:val="00D5481F"/>
    <w:rsid w:val="00D875D0"/>
    <w:rsid w:val="00FC6D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mbr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63F6"/>
    <w:pPr>
      <w:spacing w:before="120" w:after="120" w:line="240" w:lineRule="auto"/>
    </w:pPr>
    <w:rPr>
      <w:rFonts w:ascii="Cambria" w:hAnsi="Cambria" w:cs="Times New Roman"/>
      <w:sz w:val="24"/>
      <w:szCs w:val="24"/>
    </w:rPr>
  </w:style>
  <w:style w:type="paragraph" w:styleId="Kop1">
    <w:name w:val="heading 1"/>
    <w:basedOn w:val="Standaard"/>
    <w:next w:val="Standaard"/>
    <w:link w:val="Kop1Char"/>
    <w:uiPriority w:val="9"/>
    <w:qFormat/>
    <w:rsid w:val="00AD2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terview">
    <w:name w:val="Interview"/>
    <w:basedOn w:val="Standaard"/>
    <w:link w:val="InterviewChar"/>
    <w:autoRedefine/>
    <w:qFormat/>
    <w:rsid w:val="004763F6"/>
    <w:pPr>
      <w:pBdr>
        <w:top w:val="single" w:sz="4" w:space="1" w:color="auto"/>
        <w:left w:val="single" w:sz="4" w:space="4" w:color="auto"/>
        <w:bottom w:val="single" w:sz="4" w:space="1" w:color="auto"/>
        <w:right w:val="single" w:sz="4" w:space="4" w:color="auto"/>
      </w:pBdr>
      <w:shd w:val="clear" w:color="auto" w:fill="EEECE1" w:themeFill="background2"/>
      <w:spacing w:before="0" w:after="200" w:line="276" w:lineRule="auto"/>
    </w:pPr>
    <w:rPr>
      <w:rFonts w:asciiTheme="minorHAnsi" w:eastAsiaTheme="minorHAnsi" w:hAnsiTheme="minorHAnsi" w:cstheme="minorBidi"/>
      <w:sz w:val="22"/>
      <w:szCs w:val="22"/>
    </w:rPr>
  </w:style>
  <w:style w:type="character" w:customStyle="1" w:styleId="InterviewChar">
    <w:name w:val="Interview Char"/>
    <w:basedOn w:val="Standaardalinea-lettertype"/>
    <w:link w:val="Interview"/>
    <w:rsid w:val="004763F6"/>
    <w:rPr>
      <w:shd w:val="clear" w:color="auto" w:fill="EEECE1" w:themeFill="background2"/>
    </w:rPr>
  </w:style>
  <w:style w:type="paragraph" w:styleId="Eindnoottekst">
    <w:name w:val="endnote text"/>
    <w:basedOn w:val="Standaard"/>
    <w:link w:val="EindnoottekstChar"/>
    <w:uiPriority w:val="99"/>
    <w:semiHidden/>
    <w:unhideWhenUsed/>
    <w:rsid w:val="00D5481F"/>
    <w:pPr>
      <w:spacing w:before="0" w:after="0"/>
    </w:pPr>
    <w:rPr>
      <w:sz w:val="20"/>
      <w:szCs w:val="20"/>
    </w:rPr>
  </w:style>
  <w:style w:type="character" w:customStyle="1" w:styleId="EindnoottekstChar">
    <w:name w:val="Eindnoottekst Char"/>
    <w:basedOn w:val="Standaardalinea-lettertype"/>
    <w:link w:val="Eindnoottekst"/>
    <w:uiPriority w:val="99"/>
    <w:semiHidden/>
    <w:rsid w:val="00D5481F"/>
    <w:rPr>
      <w:rFonts w:ascii="Cambria" w:hAnsi="Cambria" w:cs="Times New Roman"/>
      <w:sz w:val="20"/>
      <w:szCs w:val="20"/>
    </w:rPr>
  </w:style>
  <w:style w:type="character" w:styleId="Eindnootmarkering">
    <w:name w:val="endnote reference"/>
    <w:basedOn w:val="Standaardalinea-lettertype"/>
    <w:uiPriority w:val="99"/>
    <w:semiHidden/>
    <w:unhideWhenUsed/>
    <w:rsid w:val="00D5481F"/>
    <w:rPr>
      <w:vertAlign w:val="superscript"/>
    </w:rPr>
  </w:style>
  <w:style w:type="character" w:customStyle="1" w:styleId="Kop1Char">
    <w:name w:val="Kop 1 Char"/>
    <w:basedOn w:val="Standaardalinea-lettertype"/>
    <w:link w:val="Kop1"/>
    <w:uiPriority w:val="9"/>
    <w:rsid w:val="00AD2AA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3497</Characters>
  <Application>Microsoft Office Word</Application>
  <DocSecurity>0</DocSecurity>
  <Lines>29</Lines>
  <Paragraphs>8</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Weblogmeetings</vt:lpstr>
    </vt:vector>
  </TitlesOfParts>
  <Company>Hewlett-Packard</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2</cp:revision>
  <dcterms:created xsi:type="dcterms:W3CDTF">2010-02-07T21:01:00Z</dcterms:created>
  <dcterms:modified xsi:type="dcterms:W3CDTF">2010-02-07T21:01:00Z</dcterms:modified>
</cp:coreProperties>
</file>