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AB6" w:rsidRDefault="00724AB6" w:rsidP="00724AB6">
      <w:pPr>
        <w:pStyle w:val="Kop1"/>
      </w:pPr>
      <w:r>
        <w:t>Inleiding</w:t>
      </w:r>
    </w:p>
    <w:p w:rsidR="003458A2" w:rsidRDefault="003458A2">
      <w:r>
        <w:t xml:space="preserve">Een titel, link en tekst. Meer zou je niet nodig hebben om je verhaal te delen met anderen. Weblogs zijn dat in hun meest rudimentaire vorm. Soms kon je zelfs de titel en de link weglaten. Maar die drie elementen zijn de basiselementen die aan de voet hebben gestaan voor één van de grootste communicatie-revoluties die we hebben gekend. Natuurlijk bestaan weblogs bij de gratie van een nog grotere revolutie, het internet. Maar zonder weblogs hadden de ontwikkelingen wellicht een stuk langer geduurd. Uiteindelijk zou het web datgene worden waar Tim Berners-Lee van droomde: </w:t>
      </w:r>
    </w:p>
    <w:p w:rsidR="003458A2" w:rsidRPr="003458A2" w:rsidRDefault="003458A2">
      <w:pPr>
        <w:rPr>
          <w:i/>
          <w:lang w:val="en-US"/>
        </w:rPr>
      </w:pPr>
      <w:r w:rsidRPr="003458A2">
        <w:rPr>
          <w:i/>
          <w:lang w:val="en-US"/>
        </w:rPr>
        <w:t>“[…] the idea of the Web as interaction between people is really what the Web is. That was what it was designed to be as a collaborative space where people can interact.”</w:t>
      </w:r>
      <w:r w:rsidRPr="003458A2">
        <w:rPr>
          <w:rStyle w:val="Eindnootmarkering"/>
          <w:i/>
          <w:lang w:val="en-US"/>
        </w:rPr>
        <w:endnoteReference w:id="1"/>
      </w:r>
    </w:p>
    <w:p w:rsidR="005E6011" w:rsidRDefault="003458A2">
      <w:r>
        <w:t xml:space="preserve">In 2008 was ik de mede-organisator van de Dutch Bloggies. Na de uitreiking </w:t>
      </w:r>
      <w:r w:rsidR="00A00257">
        <w:t xml:space="preserve">stonden we met webloggers van </w:t>
      </w:r>
      <w:r>
        <w:t xml:space="preserve">toen en nu </w:t>
      </w:r>
      <w:r w:rsidR="00A00257">
        <w:t>wat te drinken en te praten</w:t>
      </w:r>
      <w:r>
        <w:t xml:space="preserve"> over de evolutie van dit medium</w:t>
      </w:r>
      <w:r w:rsidR="00A00257">
        <w:t>. Blogs zijn nog steeds een belangrijk verschijnsel in het online uitgeven maar hoe is dat zover gekomen? Hoe hebben we dat voor elkaar gekregen? Was er een vooropgezet plan of deden we maar wat?</w:t>
      </w:r>
      <w:r w:rsidR="000747CD">
        <w:t xml:space="preserve"> Waarom zijn blogs zo populair geworden en zijn ze niet meer weg te denken in het huidige medialandschap?</w:t>
      </w:r>
    </w:p>
    <w:p w:rsidR="000C650A" w:rsidRDefault="000C650A">
      <w:r>
        <w:t xml:space="preserve">Jesse James Garrett, de maker van één van de eerste weblogportals, noemt weblogs “Pirate radio stations of the web”. Een mooie benaming van het fenomeen. Het zijn persoonlijke platformen waar je als individu je mening kunt geven. Commentaar kunt geven op recente gebeurtenissen. Waar je je eigen stem kunt laten horen, ongecensureerd en ongefilterd. </w:t>
      </w:r>
    </w:p>
    <w:p w:rsidR="008E3F40" w:rsidRDefault="000C650A">
      <w:r>
        <w:t xml:space="preserve">Een </w:t>
      </w:r>
      <w:r w:rsidR="00793F65">
        <w:t xml:space="preserve">mooiere </w:t>
      </w:r>
      <w:r>
        <w:t xml:space="preserve">vergelijking </w:t>
      </w:r>
      <w:r w:rsidR="00793F65">
        <w:t xml:space="preserve">vind ik </w:t>
      </w:r>
      <w:r>
        <w:t xml:space="preserve">die met de </w:t>
      </w:r>
      <w:r w:rsidRPr="000C650A">
        <w:rPr>
          <w:i/>
        </w:rPr>
        <w:t>Wunderkammer</w:t>
      </w:r>
      <w:r>
        <w:t>, de voorloper van het museum.</w:t>
      </w:r>
      <w:r w:rsidR="008E3F40">
        <w:rPr>
          <w:rStyle w:val="Eindnootmarkering"/>
        </w:rPr>
        <w:endnoteReference w:id="2"/>
      </w:r>
      <w:r w:rsidR="00793F65">
        <w:t xml:space="preserve"> Door ontdekkingsreizen in de 16</w:t>
      </w:r>
      <w:r w:rsidR="00793F65" w:rsidRPr="00793F65">
        <w:rPr>
          <w:vertAlign w:val="superscript"/>
        </w:rPr>
        <w:t>e</w:t>
      </w:r>
      <w:r w:rsidR="00793F65">
        <w:t xml:space="preserve"> en 17</w:t>
      </w:r>
      <w:r w:rsidR="00793F65" w:rsidRPr="00793F65">
        <w:rPr>
          <w:vertAlign w:val="superscript"/>
        </w:rPr>
        <w:t>e</w:t>
      </w:r>
      <w:r w:rsidR="00793F65">
        <w:t xml:space="preserve"> eeuw ontstonden nieuwe wetenschappelijke inzichten. Nog niet geordend, maar ons wereldbeeld werd steeds groter. We zagen nieuwe landen, nieuwe volkeren, nieuwe planten en dieren. De ontdekkingsreizigers, vaak een excentrieke heer van stand, legden in hun huizen enorme collecties aan van ogenschijnlijk willekeurige, </w:t>
      </w:r>
      <w:r>
        <w:t xml:space="preserve">vervreemde en bizarre objecten. </w:t>
      </w:r>
      <w:r w:rsidR="00793F65">
        <w:t>De Wunderkammers toonden s</w:t>
      </w:r>
      <w:r>
        <w:t xml:space="preserve">truisvogelveren, </w:t>
      </w:r>
      <w:r w:rsidR="00793F65">
        <w:t xml:space="preserve">fossielen,  </w:t>
      </w:r>
      <w:r>
        <w:t>botjes van een dodo en een gemummificeerde zeemeermin. De verzamelingen wisten feit en fictie goed met elkaar te mengen om zo een persoonlijke blik op de wereld te presenteren.</w:t>
      </w:r>
      <w:r w:rsidR="00793F65">
        <w:t xml:space="preserve"> Niet als wetenschap, maar als entertainment en om grip op de wereld te krijgen. Om een alomvattend wereldbeeld te scheppen.</w:t>
      </w:r>
      <w:r w:rsidR="008E3F40">
        <w:t xml:space="preserve"> Het zou nog jaren duren voor de rariteitenkabinetten evolueerden in de gecurateerde musea die we nu kennen. </w:t>
      </w:r>
    </w:p>
    <w:p w:rsidR="008E3F40" w:rsidRDefault="008E3F40">
      <w:r>
        <w:t xml:space="preserve">De eerste webloggers probeerden </w:t>
      </w:r>
      <w:r w:rsidR="00913F6C">
        <w:t xml:space="preserve">eveneens </w:t>
      </w:r>
      <w:r>
        <w:t xml:space="preserve">grip te krijgen op die nieuwe online wereld die ze verkenden. Weblogs zijn de logboeken van het web, het artefact van een ontdekkingsreis naar het nieuwe en onbekende. </w:t>
      </w:r>
      <w:r w:rsidR="00913F6C">
        <w:t>De verzameling die de weblogger presenteert</w:t>
      </w:r>
      <w:r>
        <w:t xml:space="preserve"> aan </w:t>
      </w:r>
      <w:r w:rsidR="00913F6C">
        <w:t xml:space="preserve">zijn </w:t>
      </w:r>
      <w:r>
        <w:t xml:space="preserve">lezers </w:t>
      </w:r>
      <w:r w:rsidR="00913F6C">
        <w:t xml:space="preserve">geeft </w:t>
      </w:r>
      <w:r>
        <w:t xml:space="preserve">een kijkje in het hoofd van de blogger </w:t>
      </w:r>
      <w:r w:rsidR="00913F6C">
        <w:t xml:space="preserve">en het geeft </w:t>
      </w:r>
      <w:r>
        <w:t>richting</w:t>
      </w:r>
      <w:r w:rsidR="00913F6C">
        <w:t xml:space="preserve">: </w:t>
      </w:r>
      <w:r>
        <w:t>Hier is het leuk, daar moet je kijken, dit is een boeiende website. Het formaat van een weblog en het technische chassis waar de weblog in</w:t>
      </w:r>
      <w:r w:rsidR="00913F6C">
        <w:t xml:space="preserve"> </w:t>
      </w:r>
      <w:r>
        <w:t xml:space="preserve">hangt maakt het voor de eigenaar een vrijwel frictieloze exercitie om van gedachte naar publicatie te gaan. Zoals de ontdekkingsreizigers zonder tussenkomst van wetenschappers en “experts” hun ontdekkingen tentoonspreiden, </w:t>
      </w:r>
      <w:r w:rsidR="00913F6C">
        <w:t xml:space="preserve">zo publiceren </w:t>
      </w:r>
      <w:r>
        <w:t xml:space="preserve">bloggers </w:t>
      </w:r>
      <w:r w:rsidR="00913F6C">
        <w:t xml:space="preserve">hun schrijfsels </w:t>
      </w:r>
      <w:r>
        <w:t>zonder tussenkomst van een hoofdredacteur of redactiestatuten.</w:t>
      </w:r>
      <w:r w:rsidR="000747CD">
        <w:t xml:space="preserve"> </w:t>
      </w:r>
    </w:p>
    <w:p w:rsidR="00A00257" w:rsidRDefault="003458A2">
      <w:r>
        <w:lastRenderedPageBreak/>
        <w:t xml:space="preserve">Dit boek tracht </w:t>
      </w:r>
      <w:r w:rsidR="00A00257">
        <w:t>de</w:t>
      </w:r>
      <w:r w:rsidR="00913F6C">
        <w:t xml:space="preserve"> sfeer van d</w:t>
      </w:r>
      <w:r w:rsidR="00A00257">
        <w:t>e eerste jaren</w:t>
      </w:r>
      <w:r>
        <w:t xml:space="preserve"> over te brengen</w:t>
      </w:r>
      <w:r w:rsidR="00A00257">
        <w:t xml:space="preserve">. </w:t>
      </w:r>
      <w:r>
        <w:t xml:space="preserve">Inderdaad, </w:t>
      </w:r>
      <w:r w:rsidR="00A00257">
        <w:t xml:space="preserve">we </w:t>
      </w:r>
      <w:r>
        <w:t xml:space="preserve">“deden maar wat” maar daar kwamen wel de weblogs uit voort. Waarom deden we dat dan? En hoe? </w:t>
      </w:r>
      <w:r w:rsidR="00A00257">
        <w:t xml:space="preserve">De geschiedenis van een online fenomeen laat zich moeilijk vertellen </w:t>
      </w:r>
      <w:r>
        <w:t>zonder de originele verhalen en quotes</w:t>
      </w:r>
      <w:r w:rsidR="00A00257">
        <w:t>. Online fenomenen moet je eigenlijk zoveel mogelijk online laten en niet proberen in een boek te vangen. Daarom is er Bloghelden</w:t>
      </w:r>
      <w:r w:rsidR="00AF6487">
        <w:t>.nl</w:t>
      </w:r>
      <w:r w:rsidR="00A00257">
        <w:t xml:space="preserve">, de website. Waar meer materiaal is te vinden, waar ik probeer de geschiedenis van de Nederlandse weblogcultuur te </w:t>
      </w:r>
      <w:r w:rsidR="00AF6487">
        <w:t xml:space="preserve">blijven </w:t>
      </w:r>
      <w:r w:rsidR="00A00257">
        <w:t xml:space="preserve">vangen en benoemen. Waar iedereen is uitgenodigd om tijdens het lezen van dit boek zijn reacties en aanvullingen achter te laten. </w:t>
      </w:r>
      <w:r w:rsidR="00AF6487">
        <w:t xml:space="preserve">Er is </w:t>
      </w:r>
      <w:r>
        <w:t xml:space="preserve">een wiki, een website waar iedereen aanvullingen kan doen </w:t>
      </w:r>
      <w:r w:rsidR="00AF6487">
        <w:t xml:space="preserve">op </w:t>
      </w:r>
      <w:r>
        <w:t xml:space="preserve">het boek. Want dit boek is niet volledig. Het is een incomplete geschiedenis van de Nederlandse blogosfeer gebaseerd op interviews, online onderzoek en mijn eigen herinneringen. Volledigheid kun je betrachten maar is een utopie. De blogosfeer heeft online als offline zijn effecten gehad op vriendschappen, maatschappelijke gebeurtenissen, de zakenwereld en de reguliere media. Dat moet je niet willen vangen in één boek. </w:t>
      </w:r>
      <w:r w:rsidR="008E3F40">
        <w:t xml:space="preserve">Dit boek legt niet in detail uit hoe je een weblog maakt of hoe je een succesvol weblog kunt maken. Tussen de regels door lees je wel welke successen de pioniers en ontdekkingsreizigers kregen en welke misstappen. </w:t>
      </w:r>
    </w:p>
    <w:p w:rsidR="00D66F92" w:rsidRDefault="008E3F40">
      <w:r>
        <w:t xml:space="preserve">Bloghelden eindigt rond 2005, 2006. De hoogtijdagen van weblogs in Nederland en de start van een nieuw tijdperk op internet. Er ontstaan nieuwe diensten die ons als consument faciliteren in de verschuiving naar producent. Door te lenen uit de </w:t>
      </w:r>
      <w:r w:rsidR="00FC50E6">
        <w:t>mogelijkheden van weblogs en wat daar succesvol is, komen nieuwe successen. Web 2.0 is de verzamelnaam van deze ontwikkeling. Ik bespreek die ontwikkelingen niet</w:t>
      </w:r>
      <w:r w:rsidR="00AF6487">
        <w:t xml:space="preserve">, die is </w:t>
      </w:r>
      <w:r w:rsidR="00FC50E6">
        <w:t>nog altijd gaande. Na 2006 is er geen logisch en natuurlijk einde aan te wijzen voor een boek</w:t>
      </w:r>
      <w:r w:rsidR="00AF6487">
        <w:t xml:space="preserve"> over dit onderwerp, d</w:t>
      </w:r>
      <w:r w:rsidR="00FC50E6">
        <w:t xml:space="preserve">an moet ik niet gaan proberen om </w:t>
      </w:r>
      <w:r w:rsidR="00AF6487">
        <w:t xml:space="preserve">het </w:t>
      </w:r>
      <w:r w:rsidR="00FC50E6">
        <w:t xml:space="preserve">toch te doen. </w:t>
      </w:r>
      <w:r w:rsidR="00AF6487">
        <w:t xml:space="preserve">Dit boek ademt misschien </w:t>
      </w:r>
      <w:r w:rsidR="00FC50E6">
        <w:t xml:space="preserve">nostalgie. Het “vroeger was alles beter” syndroom. Dat we dat </w:t>
      </w:r>
      <w:r w:rsidR="00AF6487">
        <w:t xml:space="preserve">syndroom </w:t>
      </w:r>
      <w:r w:rsidR="00FC50E6">
        <w:t xml:space="preserve">na 15 jaar internet al hebben is verwonderlijk maar daarom niet minder leuk om mee te maken. Ik maak voor het eerst mee dat ik onderdeel ben van geschiedenis, dat is een vreemde gewaarwording. Ik kan mijn dochter later vertellen “dat ik er bij was” en haar de artefacten laten zien van deze tijd. </w:t>
      </w:r>
    </w:p>
    <w:p w:rsidR="00113177" w:rsidRDefault="00113177">
      <w:r>
        <w:t xml:space="preserve">Dit boek is het voorlopige eindproduct van een proces wat we online co-creatie zouden noemen. Wat je gaat lezen is het resultaat van vele uren, dagen en weken lezen, praten, e-mailen en schrijven. Ik mag me gelukkig prijzen dat ik de hulp heb gekregen van zoveel mensen om mij heen die hun verhaal vertelde. Ik heb </w:t>
      </w:r>
      <w:r w:rsidR="00222FCF">
        <w:t xml:space="preserve">veel </w:t>
      </w:r>
      <w:r>
        <w:t>bloggers geïnterviewd. In persoon, via e-mail, telefoon en Google Wave. Dank aan allen die hun waardevolle tijd en aandacht hebben opgeofferd om mee te werken aan dit boek.</w:t>
      </w:r>
      <w:r w:rsidR="009F0B1B">
        <w:t xml:space="preserve"> Dank aan iedereen die een bijdrage heeft geleverd aan de tijdlijn van de Nederlandse blogosfeer en de Bloghelden-wiki. Dank aan iedereen die mij op Twitter of een ander sociaal netwerk volgt en me zo nu en dan een hart onder de riem steekt of waardevolle aanvullingen geeft. </w:t>
      </w:r>
    </w:p>
    <w:p w:rsidR="00113177" w:rsidRDefault="00113177">
      <w:r>
        <w:t xml:space="preserve">Er zijn een aantal mensen die ik in het bijzonder wil bedanken voor hun hulp, steun en inzichten. In volstrekt willekeurige volgorde zijn dat </w:t>
      </w:r>
    </w:p>
    <w:p w:rsidR="009F0B1B" w:rsidRDefault="009F0B1B" w:rsidP="009F0B1B">
      <w:r>
        <w:t>Henk-Jan Winkeldermaat, voor onze eerste ideeën en jouw enthousiasme over de video-interviews (die helaas niet door gingen).</w:t>
      </w:r>
    </w:p>
    <w:p w:rsidR="009F0B1B" w:rsidRDefault="009F0B1B" w:rsidP="009F0B1B">
      <w:r>
        <w:t>Indira Reynaert, voor je wijze raad tijdens het schrijven en samenstellen.</w:t>
      </w:r>
    </w:p>
    <w:p w:rsidR="009F0B1B" w:rsidRDefault="009F0B1B" w:rsidP="009F0B1B">
      <w:r>
        <w:t>Timo Boezeman, voor je visie op de boekenwereld, je vertrouwen in mij en het geloof in een goede uitkomst.</w:t>
      </w:r>
    </w:p>
    <w:p w:rsidR="009F0B1B" w:rsidRDefault="009F0B1B">
      <w:r>
        <w:t xml:space="preserve">Ruben Steeman en Martine de Jong, voor jullie enthousiaste JA op mijn eis dat jullie het boek gingen vormgeven. </w:t>
      </w:r>
    </w:p>
    <w:p w:rsidR="009F0B1B" w:rsidRDefault="009F0B1B">
      <w:r>
        <w:t xml:space="preserve">Erwin Blom, voor de aanmoedigingen en steun via Twitter en in de mail. </w:t>
      </w:r>
    </w:p>
    <w:p w:rsidR="00113177" w:rsidRDefault="00113177">
      <w:r>
        <w:t>Marjolijn Kamphuis, voor je hulp bij de eerste hoofdstukken</w:t>
      </w:r>
      <w:r w:rsidR="009F0B1B">
        <w:t>.</w:t>
      </w:r>
    </w:p>
    <w:p w:rsidR="00113177" w:rsidRDefault="00113177">
      <w:r>
        <w:t xml:space="preserve">Kirstin van den Berg, omdat jij </w:t>
      </w:r>
      <w:r w:rsidR="00222FCF">
        <w:t xml:space="preserve">OOK </w:t>
      </w:r>
      <w:r>
        <w:t>zo precies bent in het meelezen en corrigeren van mijn teksten :-)</w:t>
      </w:r>
    </w:p>
    <w:p w:rsidR="009F0B1B" w:rsidRDefault="00113177">
      <w:r>
        <w:t xml:space="preserve">Helie Schmetz en Tess </w:t>
      </w:r>
      <w:r w:rsidR="00B62AC8">
        <w:t xml:space="preserve">Moana </w:t>
      </w:r>
      <w:r>
        <w:t>Meeuwsen, mijn twee prinsessen die maandenlang opgescheept hebben gezeten met een schrijvende huisgenoot. Ik hou van jullie!</w:t>
      </w:r>
    </w:p>
    <w:p w:rsidR="00222FCF" w:rsidRDefault="00222FCF">
      <w:r>
        <w:t xml:space="preserve">Ik sta op de schouders van de reuzen die </w:t>
      </w:r>
      <w:r w:rsidR="000856C1">
        <w:t xml:space="preserve">vóór </w:t>
      </w:r>
      <w:r>
        <w:t xml:space="preserve">mij al delen van de webloggeschiedenis wereldwijd hebben verzameld en gepubliceerd. Wil je meer over dit onderwerp lezen, dan kan ik je van harte de volgende boeken </w:t>
      </w:r>
      <w:r w:rsidR="00C737A4">
        <w:t>aanbevelen</w:t>
      </w:r>
      <w:r>
        <w:t>:</w:t>
      </w:r>
    </w:p>
    <w:p w:rsidR="00222FCF" w:rsidRPr="00222FCF" w:rsidRDefault="00222FCF">
      <w:pPr>
        <w:rPr>
          <w:lang w:val="en-US"/>
        </w:rPr>
      </w:pPr>
      <w:r w:rsidRPr="00FB44F6">
        <w:rPr>
          <w:lang w:val="en-US"/>
        </w:rPr>
        <w:t>Scott Rosenberg – Say Everything (ht</w:t>
      </w:r>
      <w:r w:rsidRPr="00222FCF">
        <w:rPr>
          <w:lang w:val="en-US"/>
        </w:rPr>
        <w:t>tp://www.sayeverything.com)</w:t>
      </w:r>
    </w:p>
    <w:p w:rsidR="00222FCF" w:rsidRDefault="00222FCF">
      <w:pPr>
        <w:rPr>
          <w:lang w:val="en-US"/>
        </w:rPr>
      </w:pPr>
      <w:r>
        <w:rPr>
          <w:lang w:val="en-US"/>
        </w:rPr>
        <w:t>Rebecca Blood e.a. – We’ve got blog (</w:t>
      </w:r>
      <w:r w:rsidRPr="00222FCF">
        <w:rPr>
          <w:lang w:val="en-US"/>
        </w:rPr>
        <w:t>http://bit.ly/gotblog</w:t>
      </w:r>
      <w:r>
        <w:rPr>
          <w:lang w:val="en-US"/>
        </w:rPr>
        <w:t>)</w:t>
      </w:r>
    </w:p>
    <w:p w:rsidR="00222FCF" w:rsidRPr="00FB44F6" w:rsidRDefault="00222FCF">
      <w:r w:rsidRPr="00FB44F6">
        <w:t>Michael Banks – Blogging Heroes (http://www.michaelabanks.com/)</w:t>
      </w:r>
    </w:p>
    <w:p w:rsidR="00323364" w:rsidRPr="00FB44F6" w:rsidRDefault="00323364"/>
    <w:p w:rsidR="009F0B1B" w:rsidRDefault="009F0B1B">
      <w:r>
        <w:t xml:space="preserve">Ik wens jullie veel leesplezier. Alle op- en aanmerkingen zijn meer dan welkom op Bloghelden.nl. Want zoals James Lilek al eens zei: </w:t>
      </w:r>
      <w:r w:rsidRPr="009F0B1B">
        <w:rPr>
          <w:i/>
        </w:rPr>
        <w:t>Newspapers are lectures, the web is a conversation.</w:t>
      </w:r>
    </w:p>
    <w:sectPr w:rsidR="009F0B1B" w:rsidSect="007E329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647" w:rsidRDefault="00263647" w:rsidP="003458A2">
      <w:pPr>
        <w:spacing w:after="0" w:line="240" w:lineRule="auto"/>
      </w:pPr>
      <w:r>
        <w:separator/>
      </w:r>
    </w:p>
  </w:endnote>
  <w:endnote w:type="continuationSeparator" w:id="0">
    <w:p w:rsidR="00263647" w:rsidRDefault="00263647" w:rsidP="003458A2">
      <w:pPr>
        <w:spacing w:after="0" w:line="240" w:lineRule="auto"/>
      </w:pPr>
      <w:r>
        <w:continuationSeparator/>
      </w:r>
    </w:p>
  </w:endnote>
  <w:endnote w:id="1">
    <w:p w:rsidR="003458A2" w:rsidRPr="003458A2" w:rsidRDefault="003458A2">
      <w:pPr>
        <w:pStyle w:val="Eindnoottekst"/>
        <w:rPr>
          <w:lang w:val="en-US"/>
        </w:rPr>
      </w:pPr>
      <w:r>
        <w:rPr>
          <w:rStyle w:val="Eindnootmarkering"/>
        </w:rPr>
        <w:endnoteRef/>
      </w:r>
      <w:r>
        <w:t xml:space="preserve"> </w:t>
      </w:r>
      <w:r w:rsidRPr="003458A2">
        <w:t>http://www.ibm.com/developerworks/podcast/dwi/cm-int082206txt.html</w:t>
      </w:r>
    </w:p>
  </w:endnote>
  <w:endnote w:id="2">
    <w:p w:rsidR="008E3F40" w:rsidRPr="008E3F40" w:rsidRDefault="008E3F40">
      <w:pPr>
        <w:pStyle w:val="Eindnoottekst"/>
        <w:rPr>
          <w:lang w:val="en-US"/>
        </w:rPr>
      </w:pPr>
      <w:r>
        <w:rPr>
          <w:rStyle w:val="Eindnootmarkering"/>
        </w:rPr>
        <w:endnoteRef/>
      </w:r>
      <w:r w:rsidRPr="008E3F40">
        <w:rPr>
          <w:lang w:val="en-US"/>
        </w:rPr>
        <w:t xml:space="preserve"> http://barnhard.nl/2005/07/27/web</w:t>
      </w:r>
      <w:r>
        <w:rPr>
          <w:lang w:val="en-US"/>
        </w:rPr>
        <w:t>log_als_de_moderne_wunderkammer</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647" w:rsidRDefault="00263647" w:rsidP="003458A2">
      <w:pPr>
        <w:spacing w:after="0" w:line="240" w:lineRule="auto"/>
      </w:pPr>
      <w:r>
        <w:separator/>
      </w:r>
    </w:p>
  </w:footnote>
  <w:footnote w:type="continuationSeparator" w:id="0">
    <w:p w:rsidR="00263647" w:rsidRDefault="00263647" w:rsidP="003458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savePreviewPicture/>
  <w:footnotePr>
    <w:footnote w:id="-1"/>
    <w:footnote w:id="0"/>
  </w:footnotePr>
  <w:endnotePr>
    <w:endnote w:id="-1"/>
    <w:endnote w:id="0"/>
  </w:endnotePr>
  <w:compat/>
  <w:rsids>
    <w:rsidRoot w:val="005E6011"/>
    <w:rsid w:val="000747CD"/>
    <w:rsid w:val="000856C1"/>
    <w:rsid w:val="000C650A"/>
    <w:rsid w:val="00113177"/>
    <w:rsid w:val="00170FD3"/>
    <w:rsid w:val="001F57AE"/>
    <w:rsid w:val="0020368C"/>
    <w:rsid w:val="00222FCF"/>
    <w:rsid w:val="00263647"/>
    <w:rsid w:val="002F1E70"/>
    <w:rsid w:val="00323364"/>
    <w:rsid w:val="003458A2"/>
    <w:rsid w:val="0042706E"/>
    <w:rsid w:val="00523A37"/>
    <w:rsid w:val="005E6011"/>
    <w:rsid w:val="005F04EB"/>
    <w:rsid w:val="00672187"/>
    <w:rsid w:val="00724AB6"/>
    <w:rsid w:val="00793F65"/>
    <w:rsid w:val="007E329D"/>
    <w:rsid w:val="007F65A2"/>
    <w:rsid w:val="0081118A"/>
    <w:rsid w:val="00833625"/>
    <w:rsid w:val="0085680C"/>
    <w:rsid w:val="00860F54"/>
    <w:rsid w:val="00894327"/>
    <w:rsid w:val="008B4AE7"/>
    <w:rsid w:val="008E3F40"/>
    <w:rsid w:val="00913F6C"/>
    <w:rsid w:val="009F0B1B"/>
    <w:rsid w:val="00A00257"/>
    <w:rsid w:val="00AF6487"/>
    <w:rsid w:val="00B62AC8"/>
    <w:rsid w:val="00C737A4"/>
    <w:rsid w:val="00D521A1"/>
    <w:rsid w:val="00D66F92"/>
    <w:rsid w:val="00DB69C7"/>
    <w:rsid w:val="00E043E8"/>
    <w:rsid w:val="00FB44F6"/>
    <w:rsid w:val="00FC50E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329D"/>
  </w:style>
  <w:style w:type="paragraph" w:styleId="Kop1">
    <w:name w:val="heading 1"/>
    <w:basedOn w:val="Standaard"/>
    <w:next w:val="Standaard"/>
    <w:link w:val="Kop1Char"/>
    <w:uiPriority w:val="9"/>
    <w:qFormat/>
    <w:rsid w:val="00724A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3458A2"/>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458A2"/>
    <w:rPr>
      <w:sz w:val="20"/>
      <w:szCs w:val="20"/>
    </w:rPr>
  </w:style>
  <w:style w:type="character" w:styleId="Eindnootmarkering">
    <w:name w:val="endnote reference"/>
    <w:basedOn w:val="Standaardalinea-lettertype"/>
    <w:uiPriority w:val="99"/>
    <w:semiHidden/>
    <w:unhideWhenUsed/>
    <w:rsid w:val="003458A2"/>
    <w:rPr>
      <w:vertAlign w:val="superscript"/>
    </w:rPr>
  </w:style>
  <w:style w:type="character" w:styleId="Hyperlink">
    <w:name w:val="Hyperlink"/>
    <w:basedOn w:val="Standaardalinea-lettertype"/>
    <w:uiPriority w:val="99"/>
    <w:unhideWhenUsed/>
    <w:rsid w:val="003458A2"/>
    <w:rPr>
      <w:color w:val="0000FF" w:themeColor="hyperlink"/>
      <w:u w:val="single"/>
    </w:rPr>
  </w:style>
  <w:style w:type="character" w:customStyle="1" w:styleId="Kop1Char">
    <w:name w:val="Kop 1 Char"/>
    <w:basedOn w:val="Standaardalinea-lettertype"/>
    <w:link w:val="Kop1"/>
    <w:uiPriority w:val="9"/>
    <w:rsid w:val="00724A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1228</Words>
  <Characters>6760</Characters>
  <Application>Microsoft Office Word</Application>
  <DocSecurity>0</DocSecurity>
  <Lines>56</Lines>
  <Paragraphs>15</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Inleiding</vt:lpstr>
    </vt:vector>
  </TitlesOfParts>
  <Company>Hewlett-Packard</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Meeuwsen</cp:lastModifiedBy>
  <cp:revision>5</cp:revision>
  <dcterms:created xsi:type="dcterms:W3CDTF">2010-02-07T18:59:00Z</dcterms:created>
  <dcterms:modified xsi:type="dcterms:W3CDTF">2010-02-07T19:00:00Z</dcterms:modified>
</cp:coreProperties>
</file>