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86EB" w14:textId="77777777" w:rsidR="005A3E5E" w:rsidRDefault="005A3E5E" w:rsidP="00D64BE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32"/>
          <w:szCs w:val="32"/>
        </w:rPr>
      </w:pPr>
      <w:r w:rsidRPr="005A3E5E">
        <w:rPr>
          <w:rFonts w:ascii="Calibri" w:hAnsi="Calibri" w:cs="Calibri"/>
          <w:b/>
          <w:bCs/>
          <w:noProof/>
          <w:sz w:val="32"/>
          <w:szCs w:val="32"/>
        </w:rPr>
        <w:t>ATA DE SESSÃO PRIVADA DE CONCILIAÇÃO</w:t>
      </w:r>
    </w:p>
    <w:p w14:paraId="376CD06C" w14:textId="25710F95" w:rsidR="00D64BEC" w:rsidRDefault="00D64BEC" w:rsidP="00D64BE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</w:rPr>
      </w:pPr>
      <w:r w:rsidRPr="00D64BEC">
        <w:rPr>
          <w:rFonts w:ascii="Calibri" w:hAnsi="Calibri" w:cs="Calibri"/>
          <w:b/>
          <w:bCs/>
          <w:noProof/>
        </w:rPr>
        <w:t>Código do Documento:</w:t>
      </w:r>
      <w:r w:rsidRPr="00D64BEC">
        <w:rPr>
          <w:rFonts w:ascii="Calibri" w:hAnsi="Calibri" w:cs="Calibri"/>
          <w:noProof/>
        </w:rPr>
        <w:t xml:space="preserve"> </w:t>
      </w:r>
      <w:r w:rsidR="005A3E5E" w:rsidRPr="005A3E5E">
        <w:rPr>
          <w:rFonts w:ascii="Calibri" w:hAnsi="Calibri" w:cs="Calibri"/>
          <w:noProof/>
        </w:rPr>
        <w:t>CO-ATA-2026-000001</w:t>
      </w:r>
    </w:p>
    <w:p w14:paraId="0338187A" w14:textId="0EEBB8FB" w:rsidR="00D27B60" w:rsidRPr="00D64BEC" w:rsidRDefault="00D27B60" w:rsidP="00D64BE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</w:rPr>
      </w:pPr>
      <w:r w:rsidRPr="00D27B60">
        <w:rPr>
          <w:rFonts w:ascii="Calibri" w:hAnsi="Calibri" w:cs="Calibri"/>
          <w:b/>
          <w:bCs/>
          <w:noProof/>
        </w:rPr>
        <w:t>Procedimento Privado de Composição Consensual</w:t>
      </w:r>
    </w:p>
    <w:p w14:paraId="044CACB0" w14:textId="77777777" w:rsidR="00D64BEC" w:rsidRDefault="00D64BEC" w:rsidP="00D64BE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4A0D32F" w14:textId="77777777" w:rsidR="005A3E5E" w:rsidRDefault="005A3E5E" w:rsidP="005A3E5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5A3E5E">
        <w:rPr>
          <w:rFonts w:ascii="Calibri" w:hAnsi="Calibri" w:cs="Calibri"/>
          <w:b/>
          <w:bCs/>
          <w:noProof/>
          <w:sz w:val="22"/>
          <w:szCs w:val="22"/>
        </w:rPr>
        <w:t>I – IDENTIFICAÇÃO DO PROCEDIMENTO</w:t>
      </w:r>
    </w:p>
    <w:p w14:paraId="7D8A6C86" w14:textId="77777777" w:rsidR="005A3E5E" w:rsidRPr="005A3E5E" w:rsidRDefault="005A3E5E" w:rsidP="005A3E5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18D28FAA" w14:textId="57D0426C" w:rsidR="005A3E5E" w:rsidRDefault="005A3E5E" w:rsidP="005A3E5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5A3E5E">
        <w:rPr>
          <w:rFonts w:ascii="Calibri" w:hAnsi="Calibri" w:cs="Calibri"/>
          <w:b/>
          <w:bCs/>
          <w:noProof/>
          <w:sz w:val="22"/>
          <w:szCs w:val="22"/>
        </w:rPr>
        <w:t>Interessado Solicitante</w:t>
      </w:r>
      <w:r>
        <w:rPr>
          <w:rFonts w:ascii="Calibri" w:hAnsi="Calibri" w:cs="Calibri"/>
          <w:b/>
          <w:bCs/>
          <w:noProof/>
          <w:sz w:val="22"/>
          <w:szCs w:val="22"/>
        </w:rPr>
        <w:t>:</w:t>
      </w:r>
    </w:p>
    <w:p w14:paraId="3481F7D9" w14:textId="77777777" w:rsidR="005A3E5E" w:rsidRPr="005A3E5E" w:rsidRDefault="005A3E5E" w:rsidP="005A3E5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3C6D822" w14:textId="3532A172" w:rsidR="005A3E5E" w:rsidRDefault="005A3E5E" w:rsidP="005A3E5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5A3E5E">
        <w:rPr>
          <w:rFonts w:ascii="Calibri" w:hAnsi="Calibri" w:cs="Calibri"/>
          <w:b/>
          <w:bCs/>
          <w:noProof/>
          <w:sz w:val="22"/>
          <w:szCs w:val="22"/>
        </w:rPr>
        <w:t>Interessado Convidado</w:t>
      </w:r>
      <w:r>
        <w:rPr>
          <w:rFonts w:ascii="Calibri" w:hAnsi="Calibri" w:cs="Calibri"/>
          <w:b/>
          <w:bCs/>
          <w:noProof/>
          <w:sz w:val="22"/>
          <w:szCs w:val="22"/>
        </w:rPr>
        <w:t>:</w:t>
      </w:r>
    </w:p>
    <w:p w14:paraId="3E5E714F" w14:textId="6B910325" w:rsidR="005A3E5E" w:rsidRPr="005A3E5E" w:rsidRDefault="005A3E5E" w:rsidP="005A3E5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82DBF30" w14:textId="726867C1" w:rsidR="005A3E5E" w:rsidRDefault="005A3E5E" w:rsidP="005A3E5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5A3E5E">
        <w:rPr>
          <w:rFonts w:ascii="Calibri" w:hAnsi="Calibri" w:cs="Calibri"/>
          <w:b/>
          <w:bCs/>
          <w:noProof/>
          <w:sz w:val="22"/>
          <w:szCs w:val="22"/>
        </w:rPr>
        <w:t>Objeto do Procedimento</w:t>
      </w:r>
      <w:r>
        <w:rPr>
          <w:rFonts w:ascii="Calibri" w:hAnsi="Calibri" w:cs="Calibri"/>
          <w:b/>
          <w:bCs/>
          <w:noProof/>
          <w:sz w:val="22"/>
          <w:szCs w:val="22"/>
        </w:rPr>
        <w:t>:</w:t>
      </w:r>
    </w:p>
    <w:p w14:paraId="354AC9BF" w14:textId="77777777" w:rsidR="00E51EED" w:rsidRDefault="00E51EED" w:rsidP="005A3E5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376BF0CE" w14:textId="77777777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E51EED">
        <w:rPr>
          <w:rFonts w:ascii="Calibri" w:hAnsi="Calibri" w:cs="Calibri"/>
          <w:b/>
          <w:bCs/>
          <w:noProof/>
          <w:sz w:val="22"/>
          <w:szCs w:val="22"/>
        </w:rPr>
        <w:t>II – DA REALIZAÇÃO DA SESSÃO</w:t>
      </w:r>
    </w:p>
    <w:p w14:paraId="430FF8AC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3097F9CB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E51EED">
        <w:rPr>
          <w:rFonts w:ascii="Calibri" w:hAnsi="Calibri" w:cs="Calibri"/>
          <w:noProof/>
          <w:sz w:val="22"/>
          <w:szCs w:val="22"/>
        </w:rPr>
        <w:t>Aos ____ dias do mês de __________________ de ____</w:t>
      </w:r>
      <w:r w:rsidRPr="00E51EED">
        <w:rPr>
          <w:rFonts w:ascii="Calibri" w:hAnsi="Calibri" w:cs="Calibri"/>
          <w:b/>
          <w:bCs/>
          <w:noProof/>
          <w:sz w:val="22"/>
          <w:szCs w:val="22"/>
        </w:rPr>
        <w:t xml:space="preserve">, às ______ </w:t>
      </w:r>
      <w:r w:rsidRPr="00E51EED">
        <w:rPr>
          <w:rFonts w:ascii="Calibri" w:hAnsi="Calibri" w:cs="Calibri"/>
          <w:noProof/>
          <w:sz w:val="22"/>
          <w:szCs w:val="22"/>
        </w:rPr>
        <w:t xml:space="preserve">horas, realizou-se a Sessão </w:t>
      </w:r>
    </w:p>
    <w:p w14:paraId="3E89057F" w14:textId="5156A64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E51EED">
        <w:rPr>
          <w:rFonts w:ascii="Calibri" w:hAnsi="Calibri" w:cs="Calibri"/>
          <w:noProof/>
          <w:sz w:val="22"/>
          <w:szCs w:val="22"/>
        </w:rPr>
        <w:t>Privada de Conciliação objeto do presente procedimento, administrada pela Consensus One –</w:t>
      </w:r>
    </w:p>
    <w:p w14:paraId="4301F15E" w14:textId="477D521A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E51EED">
        <w:rPr>
          <w:rFonts w:ascii="Calibri" w:hAnsi="Calibri" w:cs="Calibri"/>
          <w:noProof/>
          <w:sz w:val="22"/>
          <w:szCs w:val="22"/>
        </w:rPr>
        <w:t>Câmara Privada de Composição Estratégica Consensual, na modalidade</w:t>
      </w:r>
      <w:r w:rsidRPr="00E51EED">
        <w:rPr>
          <w:rFonts w:ascii="Calibri" w:hAnsi="Calibri" w:cs="Calibri"/>
          <w:noProof/>
          <w:sz w:val="22"/>
          <w:szCs w:val="22"/>
        </w:rPr>
        <w:t>:</w:t>
      </w:r>
      <w:r>
        <w:rPr>
          <w:rFonts w:ascii="Calibri" w:hAnsi="Calibri" w:cs="Calibri"/>
          <w:b/>
          <w:bCs/>
          <w:noProof/>
          <w:sz w:val="22"/>
          <w:szCs w:val="22"/>
        </w:rPr>
        <w:t xml:space="preserve"> </w:t>
      </w:r>
      <w:r w:rsidRPr="00E51EED">
        <w:rPr>
          <w:rFonts w:ascii="Calibri" w:hAnsi="Calibri" w:cs="Calibri"/>
          <w:noProof/>
          <w:sz w:val="22"/>
          <w:szCs w:val="22"/>
        </w:rPr>
        <w:t>_________________.</w:t>
      </w:r>
    </w:p>
    <w:p w14:paraId="440E8951" w14:textId="77777777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6BFC991" w14:textId="77777777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E51EED">
        <w:rPr>
          <w:rFonts w:ascii="Calibri" w:hAnsi="Calibri" w:cs="Calibri"/>
          <w:b/>
          <w:bCs/>
          <w:noProof/>
          <w:sz w:val="22"/>
          <w:szCs w:val="22"/>
        </w:rPr>
        <w:t>II – DO COMPARECIMENTO</w:t>
      </w:r>
    </w:p>
    <w:p w14:paraId="65D2AC2E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66A4BBAE" w14:textId="77777777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E51EED">
        <w:rPr>
          <w:rFonts w:ascii="Calibri" w:hAnsi="Calibri" w:cs="Calibri"/>
          <w:noProof/>
          <w:sz w:val="22"/>
          <w:szCs w:val="22"/>
        </w:rPr>
        <w:t>Às ______ horas, procedeu-se à verificação do comparecimento dos interessados regularmente convocados para a Sessão Privada de Conciliação, registrando-se a seguinte composição:</w:t>
      </w:r>
    </w:p>
    <w:p w14:paraId="1D3EDB14" w14:textId="77777777" w:rsidR="000D083C" w:rsidRPr="00E51EED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E51EED">
        <w:rPr>
          <w:rFonts w:ascii="Calibri" w:hAnsi="Calibri" w:cs="Calibri"/>
          <w:b/>
          <w:bCs/>
          <w:noProof/>
          <w:sz w:val="22"/>
          <w:szCs w:val="22"/>
        </w:rPr>
        <w:t>Presentes</w:t>
      </w:r>
      <w:r>
        <w:rPr>
          <w:rFonts w:ascii="Calibri" w:hAnsi="Calibri" w:cs="Calibri"/>
          <w:b/>
          <w:bCs/>
          <w:noProof/>
          <w:sz w:val="22"/>
          <w:szCs w:val="22"/>
        </w:rPr>
        <w:t>:</w:t>
      </w:r>
    </w:p>
    <w:p w14:paraId="0F673F46" w14:textId="77777777" w:rsidR="000D083C" w:rsidRPr="00E51EED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3F1B815E" w14:textId="351ECAAA" w:rsidR="000D083C" w:rsidRPr="000D083C" w:rsidRDefault="000D083C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E51EED">
        <w:rPr>
          <w:rFonts w:ascii="Calibri" w:hAnsi="Calibri" w:cs="Calibri"/>
          <w:b/>
          <w:bCs/>
          <w:noProof/>
          <w:sz w:val="22"/>
          <w:szCs w:val="22"/>
        </w:rPr>
        <w:t>Ausentes</w:t>
      </w:r>
      <w:r>
        <w:rPr>
          <w:rFonts w:ascii="Calibri" w:hAnsi="Calibri" w:cs="Calibri"/>
          <w:b/>
          <w:bCs/>
          <w:noProof/>
          <w:sz w:val="22"/>
          <w:szCs w:val="22"/>
        </w:rPr>
        <w:t>:</w:t>
      </w:r>
    </w:p>
    <w:p w14:paraId="0DA8627C" w14:textId="77777777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12A12A67" w14:textId="77777777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E51EED">
        <w:rPr>
          <w:rFonts w:ascii="Calibri" w:hAnsi="Calibri" w:cs="Calibri"/>
          <w:b/>
          <w:bCs/>
          <w:noProof/>
          <w:sz w:val="22"/>
          <w:szCs w:val="22"/>
        </w:rPr>
        <w:t>IV – DESENVOLVIMENTO DA SESSÃO</w:t>
      </w:r>
    </w:p>
    <w:p w14:paraId="55289F1E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4BE46DBC" w14:textId="77777777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E51EED">
        <w:rPr>
          <w:rFonts w:ascii="Calibri" w:hAnsi="Calibri" w:cs="Calibri"/>
          <w:noProof/>
          <w:sz w:val="22"/>
          <w:szCs w:val="22"/>
        </w:rPr>
        <w:t>Após a abertura dos trabalhos, o Conciliador apresentou aos interessados a natureza privada do procedimento, seus objetivos, princípios e regras de funcionamento, esclarecendo que a condução da sessão observaria os deveres de imparcialidade, confidencialidade, boa-fé, autonomia da vontade e cooperação.</w:t>
      </w:r>
    </w:p>
    <w:p w14:paraId="022C4C8A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1552A79B" w14:textId="77777777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E51EED">
        <w:rPr>
          <w:rFonts w:ascii="Calibri" w:hAnsi="Calibri" w:cs="Calibri"/>
          <w:noProof/>
          <w:sz w:val="22"/>
          <w:szCs w:val="22"/>
        </w:rPr>
        <w:lastRenderedPageBreak/>
        <w:t>Na sequência, foi facultada aos interessados a apresentação de seus esclarecimentos, documentos e propostas, sendo oportunizada ampla tentativa de construção de solução consensual para a controvérsia submetida ao procedimento.</w:t>
      </w:r>
    </w:p>
    <w:p w14:paraId="400A4BAF" w14:textId="77777777" w:rsidR="0090599E" w:rsidRDefault="0090599E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1AA3090C" w14:textId="7E379959" w:rsidR="0090599E" w:rsidRDefault="0090599E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90599E">
        <w:rPr>
          <w:rFonts w:ascii="Calibri" w:hAnsi="Calibri" w:cs="Calibri"/>
          <w:noProof/>
          <w:sz w:val="22"/>
          <w:szCs w:val="22"/>
        </w:rPr>
        <w:t>Durante a sessão foram oportunizadas manifestações, esclarecimentos e tratativas conciliatórias entre os interessados, observando-se integralmente os princípios institucionais da Consensus One.</w:t>
      </w:r>
    </w:p>
    <w:p w14:paraId="10AF1E4B" w14:textId="77777777" w:rsidR="000D083C" w:rsidRDefault="000D083C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FAD50B0" w14:textId="756FD529" w:rsid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0D083C">
        <w:rPr>
          <w:rFonts w:ascii="Calibri" w:hAnsi="Calibri" w:cs="Calibri"/>
          <w:b/>
          <w:bCs/>
          <w:noProof/>
          <w:sz w:val="22"/>
          <w:szCs w:val="22"/>
        </w:rPr>
        <w:t xml:space="preserve">V – </w:t>
      </w:r>
      <w:r>
        <w:rPr>
          <w:rFonts w:ascii="Calibri" w:hAnsi="Calibri" w:cs="Calibri"/>
          <w:b/>
          <w:bCs/>
          <w:noProof/>
          <w:sz w:val="22"/>
          <w:szCs w:val="22"/>
        </w:rPr>
        <w:t>CONCLUSÃO</w:t>
      </w:r>
      <w:r w:rsidRPr="000D083C">
        <w:rPr>
          <w:rFonts w:ascii="Calibri" w:hAnsi="Calibri" w:cs="Calibri"/>
          <w:b/>
          <w:bCs/>
          <w:noProof/>
          <w:sz w:val="22"/>
          <w:szCs w:val="22"/>
        </w:rPr>
        <w:t xml:space="preserve"> DO PROCEDIMENTO</w:t>
      </w:r>
    </w:p>
    <w:p w14:paraId="033CC700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46FD5FCE" w14:textId="77777777" w:rsid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noProof/>
          <w:sz w:val="22"/>
          <w:szCs w:val="22"/>
        </w:rPr>
        <w:t>Ao término da Sessão Privada de Conciliação, registrou-se o seguinte desfecho do procedimento:</w:t>
      </w:r>
    </w:p>
    <w:p w14:paraId="356CCEED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1EAD570C" w14:textId="7AF12F70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0D083C">
        <w:rPr>
          <w:rFonts w:ascii="Calibri" w:hAnsi="Calibri" w:cs="Calibri"/>
          <w:b/>
          <w:bCs/>
          <w:noProof/>
          <w:sz w:val="22"/>
          <w:szCs w:val="22"/>
        </w:rPr>
        <w:t>( ) Composição Consensual Integral</w:t>
      </w:r>
    </w:p>
    <w:p w14:paraId="258200FA" w14:textId="77777777" w:rsid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noProof/>
          <w:sz w:val="22"/>
          <w:szCs w:val="22"/>
        </w:rPr>
        <w:t>Foi alcançada composição consensual entre os interessados, cujos termos foram formalizados em instrumento próprio, passando a integrar o presente procedimento.</w:t>
      </w:r>
    </w:p>
    <w:p w14:paraId="07405CE9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076C401B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b/>
          <w:bCs/>
          <w:noProof/>
          <w:sz w:val="22"/>
          <w:szCs w:val="22"/>
        </w:rPr>
        <w:t>( ) Composição Consensual Parcial</w:t>
      </w:r>
    </w:p>
    <w:p w14:paraId="5EE3FD26" w14:textId="77777777" w:rsid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noProof/>
          <w:sz w:val="22"/>
          <w:szCs w:val="22"/>
        </w:rPr>
        <w:t>Os interessados alcançaram composição consensual parcial da controvérsia, permanecendo os demais pontos sem consenso, preservado o direito de adoção das medidas que entenderem cabíveis.</w:t>
      </w:r>
    </w:p>
    <w:p w14:paraId="63C515C5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B7378E0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b/>
          <w:bCs/>
          <w:noProof/>
          <w:sz w:val="22"/>
          <w:szCs w:val="22"/>
        </w:rPr>
        <w:t>( ) Redesignação da Sessão</w:t>
      </w:r>
    </w:p>
    <w:p w14:paraId="47F11845" w14:textId="77777777" w:rsid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noProof/>
          <w:sz w:val="22"/>
          <w:szCs w:val="22"/>
        </w:rPr>
        <w:t>Os interessados manifestaram interesse na continuidade das tratativas conciliatórias, ficando a sessão redesignada para data e horário a serem oportunamente definidos e comunicados pela Consensus One.</w:t>
      </w:r>
    </w:p>
    <w:p w14:paraId="4A45C8FD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073CE251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b/>
          <w:bCs/>
          <w:noProof/>
          <w:sz w:val="22"/>
          <w:szCs w:val="22"/>
        </w:rPr>
        <w:t>( ) Encerramento sem Composição</w:t>
      </w:r>
    </w:p>
    <w:p w14:paraId="45C2E955" w14:textId="77777777" w:rsid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noProof/>
          <w:sz w:val="22"/>
          <w:szCs w:val="22"/>
        </w:rPr>
        <w:t>Apesar das tratativas realizadas e das oportunidades concedidas para construção de solução consensual, não foi possível alcançar composição entre os interessados, encerrando-se regularmente o procedimento conciliatório, permanecendo integralmente preservados os direitos dos interessados.</w:t>
      </w:r>
    </w:p>
    <w:p w14:paraId="1396CF92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17E4CA6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b/>
          <w:bCs/>
          <w:noProof/>
          <w:sz w:val="22"/>
          <w:szCs w:val="22"/>
        </w:rPr>
        <w:t>( ) Sessão Prejudicada</w:t>
      </w:r>
    </w:p>
    <w:p w14:paraId="454F764A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noProof/>
          <w:sz w:val="22"/>
          <w:szCs w:val="22"/>
        </w:rPr>
        <w:t>A sessão restou prejudicada em razão de:</w:t>
      </w:r>
    </w:p>
    <w:p w14:paraId="1479C3A3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0D083C">
        <w:rPr>
          <w:rFonts w:ascii="Calibri" w:hAnsi="Calibri" w:cs="Calibri"/>
          <w:noProof/>
          <w:sz w:val="22"/>
          <w:szCs w:val="22"/>
        </w:rPr>
        <w:pict w14:anchorId="45B369B0">
          <v:rect id="_x0000_i1094" style="width:0;height:1.5pt" o:hralign="center" o:hrstd="t" o:hr="t" fillcolor="#a0a0a0" stroked="f"/>
        </w:pict>
      </w:r>
    </w:p>
    <w:p w14:paraId="1E52F405" w14:textId="1BA5D2E8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F68394F" w14:textId="77777777" w:rsid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0D083C">
        <w:rPr>
          <w:rFonts w:ascii="Calibri" w:hAnsi="Calibri" w:cs="Calibri"/>
          <w:b/>
          <w:bCs/>
          <w:noProof/>
          <w:sz w:val="22"/>
          <w:szCs w:val="22"/>
        </w:rPr>
        <w:t>Observações (quando houver):</w:t>
      </w:r>
    </w:p>
    <w:p w14:paraId="589586E5" w14:textId="7E6C668B" w:rsid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0D083C">
        <w:rPr>
          <w:rFonts w:ascii="Calibri" w:hAnsi="Calibri" w:cs="Calibri"/>
          <w:noProof/>
          <w:sz w:val="22"/>
          <w:szCs w:val="22"/>
        </w:rPr>
        <w:pict w14:anchorId="4E0DF9D4">
          <v:rect id="_x0000_i1123" style="width:0;height:1.5pt" o:hralign="center" o:hrstd="t" o:hr="t" fillcolor="#a0a0a0" stroked="f"/>
        </w:pict>
      </w:r>
    </w:p>
    <w:p w14:paraId="18F4310D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931868">
        <w:rPr>
          <w:rFonts w:ascii="Calibri" w:hAnsi="Calibri" w:cs="Calibri"/>
          <w:b/>
          <w:bCs/>
          <w:noProof/>
          <w:sz w:val="22"/>
          <w:szCs w:val="22"/>
        </w:rPr>
        <w:t>VI – ENCERRAMENTO</w:t>
      </w:r>
    </w:p>
    <w:p w14:paraId="4D7B8623" w14:textId="77777777" w:rsidR="00931868" w:rsidRP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6B0A7538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931868">
        <w:rPr>
          <w:rFonts w:ascii="Calibri" w:hAnsi="Calibri" w:cs="Calibri"/>
          <w:noProof/>
          <w:sz w:val="22"/>
          <w:szCs w:val="22"/>
        </w:rPr>
        <w:t>Nada mais havendo a registrar, a sessão foi encerrada às ______ horas, sendo lavrada a presente Ata para documentar os atos praticados durante o procedimento privado de conciliação administrado pela Consensus One, permanecendo preservados os direitos dos interessados quanto à adoção das medidas que entenderem cabíveis.</w:t>
      </w:r>
    </w:p>
    <w:p w14:paraId="240F11AA" w14:textId="77777777" w:rsidR="00931868" w:rsidRP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0B3FD9B6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931868">
        <w:rPr>
          <w:rFonts w:ascii="Calibri" w:hAnsi="Calibri" w:cs="Calibri"/>
          <w:noProof/>
          <w:sz w:val="22"/>
          <w:szCs w:val="22"/>
        </w:rPr>
        <w:t>Lida e aprovada, segue a presente Ata assinada eletronicamente pelos participantes ou certificada pela Consensus One, conforme a modalidade de realização da sessão.</w:t>
      </w:r>
    </w:p>
    <w:p w14:paraId="5665EC2C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560BF4F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72F914E6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145676B" w14:textId="65CAEE62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__________________________</w:t>
      </w:r>
      <w:r>
        <w:rPr>
          <w:rFonts w:ascii="Calibri" w:hAnsi="Calibri" w:cs="Calibri"/>
          <w:noProof/>
          <w:sz w:val="22"/>
          <w:szCs w:val="22"/>
        </w:rPr>
        <w:br/>
        <w:t>Nome:</w:t>
      </w:r>
      <w:r>
        <w:rPr>
          <w:rFonts w:ascii="Calibri" w:hAnsi="Calibri" w:cs="Calibri"/>
          <w:noProof/>
          <w:sz w:val="22"/>
          <w:szCs w:val="22"/>
        </w:rPr>
        <w:br/>
      </w:r>
      <w:r w:rsidR="0090599E">
        <w:rPr>
          <w:rFonts w:ascii="Calibri" w:hAnsi="Calibri" w:cs="Calibri"/>
          <w:noProof/>
          <w:sz w:val="22"/>
          <w:szCs w:val="22"/>
        </w:rPr>
        <w:t>Documento</w:t>
      </w:r>
      <w:r>
        <w:rPr>
          <w:rFonts w:ascii="Calibri" w:hAnsi="Calibri" w:cs="Calibri"/>
          <w:noProof/>
          <w:sz w:val="22"/>
          <w:szCs w:val="22"/>
        </w:rPr>
        <w:t>:</w:t>
      </w:r>
    </w:p>
    <w:p w14:paraId="2CFDA67F" w14:textId="77777777" w:rsidR="00931868" w:rsidRP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931868">
        <w:rPr>
          <w:rFonts w:ascii="Calibri" w:hAnsi="Calibri" w:cs="Calibri"/>
          <w:b/>
          <w:bCs/>
          <w:noProof/>
          <w:sz w:val="22"/>
          <w:szCs w:val="22"/>
        </w:rPr>
        <w:t>Conciliador</w:t>
      </w:r>
    </w:p>
    <w:p w14:paraId="19E921E4" w14:textId="2FCBC241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67BD727C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2BEE0900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00EA1637" w14:textId="77777777" w:rsidR="00931868" w:rsidRP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082706B9" w14:textId="49BF27CE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___________________________                                                       __________________________</w:t>
      </w:r>
    </w:p>
    <w:p w14:paraId="176CF332" w14:textId="4FA441D2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 xml:space="preserve">Nome:                                                                                                      Nome: </w:t>
      </w:r>
    </w:p>
    <w:p w14:paraId="588DDF32" w14:textId="7CC805FC" w:rsidR="00931868" w:rsidRDefault="0090599E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Documento:</w:t>
      </w:r>
      <w:r>
        <w:rPr>
          <w:rFonts w:ascii="Calibri" w:hAnsi="Calibri" w:cs="Calibri"/>
          <w:noProof/>
          <w:sz w:val="22"/>
          <w:szCs w:val="22"/>
        </w:rPr>
        <w:t xml:space="preserve">                                                                                            </w:t>
      </w:r>
      <w:r>
        <w:rPr>
          <w:rFonts w:ascii="Calibri" w:hAnsi="Calibri" w:cs="Calibri"/>
          <w:noProof/>
          <w:sz w:val="22"/>
          <w:szCs w:val="22"/>
        </w:rPr>
        <w:t>Documento:</w:t>
      </w:r>
      <w:r w:rsidR="00931868">
        <w:rPr>
          <w:rFonts w:ascii="Calibri" w:hAnsi="Calibri" w:cs="Calibri"/>
          <w:noProof/>
          <w:sz w:val="22"/>
          <w:szCs w:val="22"/>
        </w:rPr>
        <w:t xml:space="preserve">                                                                                                          </w:t>
      </w:r>
    </w:p>
    <w:p w14:paraId="5C39955D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 w:rsidRPr="00931868">
        <w:rPr>
          <w:rFonts w:ascii="Calibri" w:hAnsi="Calibri" w:cs="Calibri"/>
          <w:b/>
          <w:bCs/>
          <w:noProof/>
          <w:sz w:val="22"/>
          <w:szCs w:val="22"/>
        </w:rPr>
        <w:t>Interessado Solicitante</w:t>
      </w:r>
    </w:p>
    <w:p w14:paraId="598EC1BD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4E7F5383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0232C58D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184D5C95" w14:textId="2DCAD3D9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  <w:r>
        <w:rPr>
          <w:rFonts w:ascii="Calibri" w:hAnsi="Calibri" w:cs="Calibri"/>
          <w:b/>
          <w:bCs/>
          <w:noProof/>
          <w:sz w:val="22"/>
          <w:szCs w:val="22"/>
        </w:rPr>
        <w:t>___________________________                                                     ___________________________</w:t>
      </w:r>
    </w:p>
    <w:p w14:paraId="5229F0DC" w14:textId="131B79C6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Nome:                                                                                                    Nome:</w:t>
      </w:r>
    </w:p>
    <w:p w14:paraId="51F81D2C" w14:textId="51C9589F" w:rsidR="00931868" w:rsidRPr="00931868" w:rsidRDefault="0090599E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>Documento:</w:t>
      </w:r>
      <w:r>
        <w:rPr>
          <w:rFonts w:ascii="Calibri" w:hAnsi="Calibri" w:cs="Calibri"/>
          <w:noProof/>
          <w:sz w:val="22"/>
          <w:szCs w:val="22"/>
        </w:rPr>
        <w:t xml:space="preserve">                                                                                          </w:t>
      </w:r>
      <w:r>
        <w:rPr>
          <w:rFonts w:ascii="Calibri" w:hAnsi="Calibri" w:cs="Calibri"/>
          <w:noProof/>
          <w:sz w:val="22"/>
          <w:szCs w:val="22"/>
        </w:rPr>
        <w:t>Documento:</w:t>
      </w:r>
    </w:p>
    <w:p w14:paraId="6C38BA9F" w14:textId="77777777" w:rsidR="00931868" w:rsidRP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931868">
        <w:rPr>
          <w:rFonts w:ascii="Calibri" w:hAnsi="Calibri" w:cs="Calibri"/>
          <w:b/>
          <w:bCs/>
          <w:noProof/>
          <w:sz w:val="22"/>
          <w:szCs w:val="22"/>
        </w:rPr>
        <w:t>Interessado Convidado</w:t>
      </w:r>
    </w:p>
    <w:p w14:paraId="7FC73E4F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14B5E3C" w14:textId="77777777" w:rsid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C5193B6" w14:textId="77777777" w:rsidR="00931868" w:rsidRPr="00931868" w:rsidRDefault="00931868" w:rsidP="00931868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5EC9F091" w14:textId="77777777" w:rsidR="00931868" w:rsidRDefault="00931868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67F22D8C" w14:textId="77777777" w:rsidR="000D083C" w:rsidRPr="000D083C" w:rsidRDefault="000D083C" w:rsidP="000D083C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6195DA1" w14:textId="77777777" w:rsidR="000D083C" w:rsidRPr="00E51EED" w:rsidRDefault="000D083C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32A0FED" w14:textId="77777777" w:rsid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B5825D0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3872AE82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0B4750DE" w14:textId="77777777" w:rsidR="00E51EED" w:rsidRPr="00E51EED" w:rsidRDefault="00E51EED" w:rsidP="00E51EED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b/>
          <w:bCs/>
          <w:noProof/>
          <w:sz w:val="22"/>
          <w:szCs w:val="22"/>
        </w:rPr>
      </w:pPr>
    </w:p>
    <w:p w14:paraId="222E774D" w14:textId="77777777" w:rsidR="00E51EED" w:rsidRPr="005A3E5E" w:rsidRDefault="00E51EED" w:rsidP="005A3E5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CBB2DD8" w14:textId="77777777" w:rsidR="00B424D5" w:rsidRDefault="00B424D5" w:rsidP="00B424D5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7B7C4070" w14:textId="77777777" w:rsidR="00B424D5" w:rsidRDefault="00B424D5" w:rsidP="00B424D5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4DEF8210" w14:textId="5A00D018" w:rsidR="00B424D5" w:rsidRPr="00B424D5" w:rsidRDefault="00B424D5" w:rsidP="00B424D5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14F6C1A7" w14:textId="77777777" w:rsidR="00B424D5" w:rsidRPr="006E738E" w:rsidRDefault="00B424D5" w:rsidP="006E738E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</w:p>
    <w:p w14:paraId="0D3A3F9A" w14:textId="5DA583D4" w:rsidR="00376D3B" w:rsidRDefault="00376D3B" w:rsidP="00376D3B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entury Gothic" w:hAnsi="Century Gothic"/>
        </w:rPr>
      </w:pPr>
    </w:p>
    <w:p w14:paraId="7394AC2A" w14:textId="040853F9" w:rsidR="00FB2F69" w:rsidRPr="00FB2F69" w:rsidRDefault="00FB2F69" w:rsidP="00FB2F69">
      <w:pPr>
        <w:rPr>
          <w:rFonts w:ascii="Century Gothic" w:hAnsi="Century Gothic"/>
        </w:rPr>
      </w:pPr>
    </w:p>
    <w:p w14:paraId="5610AF51" w14:textId="77777777" w:rsidR="00FB2F69" w:rsidRPr="00FB2F69" w:rsidRDefault="00FB2F69" w:rsidP="00FB2F69">
      <w:pPr>
        <w:rPr>
          <w:rFonts w:ascii="Century Gothic" w:hAnsi="Century Gothic"/>
        </w:rPr>
      </w:pPr>
    </w:p>
    <w:p w14:paraId="20A03460" w14:textId="77777777" w:rsidR="00FB2F69" w:rsidRPr="00FB2F69" w:rsidRDefault="00FB2F69" w:rsidP="00FB2F69">
      <w:pPr>
        <w:rPr>
          <w:rFonts w:ascii="Century Gothic" w:hAnsi="Century Gothic"/>
        </w:rPr>
      </w:pPr>
    </w:p>
    <w:p w14:paraId="29C3DBF9" w14:textId="77777777" w:rsidR="00FB2F69" w:rsidRPr="00FB2F69" w:rsidRDefault="00FB2F69" w:rsidP="00FB2F69">
      <w:pPr>
        <w:rPr>
          <w:rFonts w:ascii="Century Gothic" w:hAnsi="Century Gothic"/>
        </w:rPr>
      </w:pPr>
    </w:p>
    <w:p w14:paraId="33321641" w14:textId="77777777" w:rsidR="00FB2F69" w:rsidRPr="00FB2F69" w:rsidRDefault="00FB2F69" w:rsidP="00FB2F69">
      <w:pPr>
        <w:rPr>
          <w:rFonts w:ascii="Century Gothic" w:hAnsi="Century Gothic"/>
        </w:rPr>
      </w:pPr>
    </w:p>
    <w:p w14:paraId="607FB524" w14:textId="77777777" w:rsidR="00FB2F69" w:rsidRPr="00FB2F69" w:rsidRDefault="00FB2F69" w:rsidP="00FB2F69">
      <w:pPr>
        <w:rPr>
          <w:rFonts w:ascii="Century Gothic" w:hAnsi="Century Gothic"/>
        </w:rPr>
      </w:pPr>
    </w:p>
    <w:p w14:paraId="42C4742D" w14:textId="77777777" w:rsidR="00FB2F69" w:rsidRPr="00FB2F69" w:rsidRDefault="00FB2F69" w:rsidP="00FB2F69">
      <w:pPr>
        <w:rPr>
          <w:rFonts w:ascii="Century Gothic" w:hAnsi="Century Gothic"/>
        </w:rPr>
      </w:pPr>
    </w:p>
    <w:p w14:paraId="593E2AC9" w14:textId="77777777" w:rsidR="00FB2F69" w:rsidRPr="00FB2F69" w:rsidRDefault="00FB2F69" w:rsidP="00FB2F69">
      <w:pPr>
        <w:rPr>
          <w:rFonts w:ascii="Century Gothic" w:hAnsi="Century Gothic"/>
        </w:rPr>
      </w:pPr>
    </w:p>
    <w:p w14:paraId="54D67F76" w14:textId="18FFF5DF" w:rsidR="00FB2F69" w:rsidRPr="00FB2F69" w:rsidRDefault="00FB2F69" w:rsidP="00FB2F69">
      <w:pPr>
        <w:rPr>
          <w:rFonts w:ascii="Century Gothic" w:hAnsi="Century Gothic"/>
        </w:rPr>
      </w:pPr>
    </w:p>
    <w:p w14:paraId="3AD4DFCD" w14:textId="77777777" w:rsidR="00FB2F69" w:rsidRPr="00FB2F69" w:rsidRDefault="00FB2F69" w:rsidP="00FB2F69">
      <w:pPr>
        <w:rPr>
          <w:rFonts w:ascii="Century Gothic" w:hAnsi="Century Gothic"/>
        </w:rPr>
      </w:pPr>
    </w:p>
    <w:p w14:paraId="36BCAB0B" w14:textId="77777777" w:rsidR="00FB2F69" w:rsidRPr="00FB2F69" w:rsidRDefault="00FB2F69" w:rsidP="00FB2F69">
      <w:pPr>
        <w:rPr>
          <w:rFonts w:ascii="Century Gothic" w:hAnsi="Century Gothic"/>
        </w:rPr>
      </w:pPr>
    </w:p>
    <w:p w14:paraId="6E0E5C09" w14:textId="77777777" w:rsidR="00FB2F69" w:rsidRPr="00FB2F69" w:rsidRDefault="00FB2F69" w:rsidP="00FB2F69">
      <w:pPr>
        <w:rPr>
          <w:rFonts w:ascii="Century Gothic" w:hAnsi="Century Gothic"/>
        </w:rPr>
      </w:pPr>
    </w:p>
    <w:p w14:paraId="34A42866" w14:textId="77777777" w:rsidR="00FB2F69" w:rsidRPr="00FB2F69" w:rsidRDefault="00FB2F69" w:rsidP="00FB2F69">
      <w:pPr>
        <w:rPr>
          <w:rFonts w:ascii="Century Gothic" w:hAnsi="Century Gothic"/>
        </w:rPr>
      </w:pPr>
    </w:p>
    <w:p w14:paraId="7ED390E3" w14:textId="77777777" w:rsidR="00FB2F69" w:rsidRPr="00FB2F69" w:rsidRDefault="00FB2F69" w:rsidP="00FB2F69">
      <w:pPr>
        <w:rPr>
          <w:rFonts w:ascii="Century Gothic" w:hAnsi="Century Gothic"/>
        </w:rPr>
      </w:pPr>
    </w:p>
    <w:p w14:paraId="2B1F5738" w14:textId="77777777" w:rsidR="00FB2F69" w:rsidRPr="00FB2F69" w:rsidRDefault="00FB2F69" w:rsidP="00FB2F69">
      <w:pPr>
        <w:rPr>
          <w:rFonts w:ascii="Century Gothic" w:hAnsi="Century Gothic"/>
        </w:rPr>
      </w:pPr>
    </w:p>
    <w:p w14:paraId="7C1008B5" w14:textId="77777777" w:rsidR="00FB2F69" w:rsidRPr="00FB2F69" w:rsidRDefault="00FB2F69" w:rsidP="00FB2F69">
      <w:pPr>
        <w:rPr>
          <w:rFonts w:ascii="Century Gothic" w:hAnsi="Century Gothic"/>
        </w:rPr>
      </w:pPr>
    </w:p>
    <w:p w14:paraId="21D1EB4A" w14:textId="77777777" w:rsidR="00FB2F69" w:rsidRDefault="00FB2F69" w:rsidP="00FB2F69">
      <w:pPr>
        <w:rPr>
          <w:rFonts w:ascii="Century Gothic" w:hAnsi="Century Gothic"/>
        </w:rPr>
      </w:pPr>
    </w:p>
    <w:p w14:paraId="5C30305F" w14:textId="77777777" w:rsidR="00FB2F69" w:rsidRPr="00FB2F69" w:rsidRDefault="00FB2F69" w:rsidP="00FB2F69">
      <w:pPr>
        <w:rPr>
          <w:rFonts w:ascii="Century Gothic" w:hAnsi="Century Gothic"/>
        </w:rPr>
      </w:pPr>
    </w:p>
    <w:p w14:paraId="407D8538" w14:textId="77777777" w:rsidR="00FB2F69" w:rsidRPr="00FB2F69" w:rsidRDefault="00FB2F69" w:rsidP="00FB2F69">
      <w:pPr>
        <w:rPr>
          <w:rFonts w:ascii="Century Gothic" w:hAnsi="Century Gothic"/>
        </w:rPr>
      </w:pPr>
    </w:p>
    <w:p w14:paraId="205C3FA8" w14:textId="77777777" w:rsidR="00FB2F69" w:rsidRDefault="00FB2F69" w:rsidP="00FB2F69">
      <w:pPr>
        <w:rPr>
          <w:rFonts w:ascii="Century Gothic" w:hAnsi="Century Gothic"/>
        </w:rPr>
      </w:pPr>
    </w:p>
    <w:p w14:paraId="1C3B3695" w14:textId="26A9A2AF" w:rsidR="00FB2F69" w:rsidRPr="00FB2F69" w:rsidRDefault="00FB2F69" w:rsidP="00FB2F69">
      <w:pPr>
        <w:tabs>
          <w:tab w:val="left" w:pos="8700"/>
        </w:tabs>
        <w:rPr>
          <w:rFonts w:ascii="Century Gothic" w:hAnsi="Century Gothic"/>
        </w:rPr>
      </w:pPr>
      <w:r>
        <w:rPr>
          <w:rFonts w:ascii="Century Gothic" w:hAnsi="Century Gothic"/>
        </w:rPr>
        <w:tab/>
      </w:r>
    </w:p>
    <w:sectPr w:rsidR="00FB2F69" w:rsidRPr="00FB2F69" w:rsidSect="0030596D">
      <w:headerReference w:type="default" r:id="rId7"/>
      <w:footerReference w:type="default" r:id="rId8"/>
      <w:pgSz w:w="11907" w:h="16840" w:code="9"/>
      <w:pgMar w:top="680" w:right="1418" w:bottom="238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479B2" w14:textId="77777777" w:rsidR="00C41B87" w:rsidRDefault="00C41B87">
      <w:r>
        <w:separator/>
      </w:r>
    </w:p>
  </w:endnote>
  <w:endnote w:type="continuationSeparator" w:id="0">
    <w:p w14:paraId="734D84B8" w14:textId="77777777" w:rsidR="00C41B87" w:rsidRDefault="00C41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ligraph421 BT">
    <w:altName w:val="Viner Hand ITC"/>
    <w:charset w:val="00"/>
    <w:family w:val="script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609C" w14:textId="00202795" w:rsidR="0058238B" w:rsidRDefault="00CD3137" w:rsidP="008A2E83">
    <w:pPr>
      <w:pStyle w:val="Rodap"/>
      <w:rPr>
        <w:noProof/>
      </w:rPr>
    </w:pPr>
    <w:r>
      <w:rPr>
        <w:noProof/>
      </w:rPr>
      <w:drawing>
        <wp:anchor distT="0" distB="0" distL="114300" distR="114300" simplePos="0" relativeHeight="251688960" behindDoc="1" locked="0" layoutInCell="1" allowOverlap="1" wp14:anchorId="6C9B2CAF" wp14:editId="105A7172">
          <wp:simplePos x="0" y="0"/>
          <wp:positionH relativeFrom="margin">
            <wp:align>center</wp:align>
          </wp:positionH>
          <wp:positionV relativeFrom="paragraph">
            <wp:posOffset>-484505</wp:posOffset>
          </wp:positionV>
          <wp:extent cx="9506153" cy="1268730"/>
          <wp:effectExtent l="0" t="0" r="0" b="7620"/>
          <wp:wrapNone/>
          <wp:docPr id="209385131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3851313" name="Imagem 20938513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06153" cy="12687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45EB8A" w14:textId="1FFE343D" w:rsidR="00EE111F" w:rsidRPr="008A2E83" w:rsidRDefault="00EE111F" w:rsidP="008A2E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EF29A" w14:textId="77777777" w:rsidR="00C41B87" w:rsidRDefault="00C41B87">
      <w:r>
        <w:separator/>
      </w:r>
    </w:p>
  </w:footnote>
  <w:footnote w:type="continuationSeparator" w:id="0">
    <w:p w14:paraId="4A5D766D" w14:textId="77777777" w:rsidR="00C41B87" w:rsidRDefault="00C41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Look w:val="04A0" w:firstRow="1" w:lastRow="0" w:firstColumn="1" w:lastColumn="0" w:noHBand="0" w:noVBand="1"/>
    </w:tblPr>
    <w:tblGrid>
      <w:gridCol w:w="1368"/>
      <w:gridCol w:w="8125"/>
    </w:tblGrid>
    <w:tr w:rsidR="00762DE9" w:rsidRPr="00CD19D2" w14:paraId="63DC855B" w14:textId="77777777" w:rsidTr="00313C94">
      <w:trPr>
        <w:trHeight w:val="285"/>
      </w:trPr>
      <w:tc>
        <w:tcPr>
          <w:tcW w:w="1368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46523B8A" w14:textId="6FA11031" w:rsidR="00EE111F" w:rsidRDefault="00EE111F" w:rsidP="00762DE9"/>
      </w:tc>
      <w:tc>
        <w:tcPr>
          <w:tcW w:w="8125" w:type="dxa"/>
          <w:tcBorders>
            <w:top w:val="nil"/>
            <w:left w:val="nil"/>
            <w:bottom w:val="nil"/>
            <w:right w:val="nil"/>
          </w:tcBorders>
        </w:tcPr>
        <w:p w14:paraId="63837D22" w14:textId="53907CD2" w:rsidR="00FF43CB" w:rsidRDefault="00FF43CB" w:rsidP="00762DE9">
          <w:pPr>
            <w:jc w:val="center"/>
            <w:rPr>
              <w:rFonts w:ascii="Calligraph421 BT" w:hAnsi="Calligraph421 BT"/>
              <w:b/>
              <w:bCs/>
              <w:noProof/>
              <w:color w:val="F85810"/>
              <w:sz w:val="36"/>
              <w:szCs w:val="36"/>
            </w:rPr>
          </w:pPr>
        </w:p>
        <w:p w14:paraId="5BC3067B" w14:textId="2931B52E" w:rsidR="00EE111F" w:rsidRPr="00685992" w:rsidRDefault="00EE111F" w:rsidP="00762DE9">
          <w:pPr>
            <w:jc w:val="center"/>
            <w:rPr>
              <w:rFonts w:ascii="Calligraph421 BT" w:hAnsi="Calligraph421 BT"/>
              <w:b/>
              <w:bCs/>
              <w:color w:val="F85810"/>
              <w:sz w:val="36"/>
              <w:szCs w:val="36"/>
            </w:rPr>
          </w:pPr>
        </w:p>
      </w:tc>
    </w:tr>
    <w:tr w:rsidR="00762DE9" w:rsidRPr="00CD19D2" w14:paraId="0B8C445E" w14:textId="77777777" w:rsidTr="00790BD9">
      <w:trPr>
        <w:trHeight w:val="80"/>
      </w:trPr>
      <w:tc>
        <w:tcPr>
          <w:tcW w:w="1368" w:type="dxa"/>
          <w:vMerge/>
          <w:tcBorders>
            <w:top w:val="nil"/>
            <w:left w:val="nil"/>
            <w:bottom w:val="nil"/>
            <w:right w:val="nil"/>
          </w:tcBorders>
        </w:tcPr>
        <w:p w14:paraId="1DF4EABF" w14:textId="77777777" w:rsidR="00EE111F" w:rsidRDefault="00EE111F" w:rsidP="00762DE9">
          <w:pPr>
            <w:rPr>
              <w:noProof/>
            </w:rPr>
          </w:pPr>
        </w:p>
      </w:tc>
      <w:tc>
        <w:tcPr>
          <w:tcW w:w="8125" w:type="dxa"/>
          <w:tcBorders>
            <w:top w:val="nil"/>
            <w:left w:val="nil"/>
            <w:bottom w:val="nil"/>
            <w:right w:val="nil"/>
          </w:tcBorders>
        </w:tcPr>
        <w:p w14:paraId="57DE706F" w14:textId="4B9E5662" w:rsidR="00EE111F" w:rsidRPr="00685992" w:rsidRDefault="00EE111F" w:rsidP="00FE267C">
          <w:pPr>
            <w:rPr>
              <w:rFonts w:ascii="Calligraph421 BT" w:hAnsi="Calligraph421 BT"/>
              <w:b/>
              <w:bCs/>
              <w:color w:val="F85810"/>
              <w:sz w:val="28"/>
              <w:szCs w:val="28"/>
            </w:rPr>
          </w:pPr>
        </w:p>
      </w:tc>
    </w:tr>
  </w:tbl>
  <w:p w14:paraId="450BEE15" w14:textId="691162EC" w:rsidR="00790BD9" w:rsidRDefault="00CD3137" w:rsidP="00762DE9">
    <w:pPr>
      <w:pStyle w:val="Cabealho"/>
      <w:rPr>
        <w:rFonts w:ascii="Calligraph421 BT" w:hAnsi="Calligraph421 BT"/>
        <w:b/>
        <w:bCs/>
        <w:noProof/>
        <w:color w:val="F85810"/>
        <w:sz w:val="36"/>
        <w:szCs w:val="36"/>
      </w:rPr>
    </w:pPr>
    <w:r>
      <w:rPr>
        <w:rFonts w:ascii="Calligraph421 BT" w:hAnsi="Calligraph421 BT"/>
        <w:b/>
        <w:bCs/>
        <w:noProof/>
        <w:color w:val="F85810"/>
        <w:sz w:val="36"/>
        <w:szCs w:val="36"/>
      </w:rPr>
      <w:drawing>
        <wp:anchor distT="0" distB="0" distL="114300" distR="114300" simplePos="0" relativeHeight="251686912" behindDoc="1" locked="0" layoutInCell="1" allowOverlap="1" wp14:anchorId="1034A547" wp14:editId="6F89E22B">
          <wp:simplePos x="0" y="0"/>
          <wp:positionH relativeFrom="page">
            <wp:align>right</wp:align>
          </wp:positionH>
          <wp:positionV relativeFrom="paragraph">
            <wp:posOffset>-1456055</wp:posOffset>
          </wp:positionV>
          <wp:extent cx="7764509" cy="990600"/>
          <wp:effectExtent l="0" t="0" r="8255" b="0"/>
          <wp:wrapNone/>
          <wp:docPr id="60580775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807752" name="Imagem 6058077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509" cy="990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50B2D8" w14:textId="54FEB1C8" w:rsidR="00E54B92" w:rsidRDefault="00E54B92" w:rsidP="00762DE9">
    <w:pPr>
      <w:pStyle w:val="Cabealho"/>
      <w:rPr>
        <w:rFonts w:ascii="Calligraph421 BT" w:hAnsi="Calligraph421 BT"/>
        <w:b/>
        <w:bCs/>
        <w:noProof/>
        <w:color w:val="F85810"/>
        <w:sz w:val="36"/>
        <w:szCs w:val="36"/>
      </w:rPr>
    </w:pPr>
  </w:p>
  <w:p w14:paraId="5AB8FF2C" w14:textId="49F7396C" w:rsidR="00EE111F" w:rsidRPr="00762DE9" w:rsidRDefault="00CD3137" w:rsidP="00762DE9">
    <w:pPr>
      <w:pStyle w:val="Cabealho"/>
    </w:pPr>
    <w:r>
      <w:rPr>
        <w:noProof/>
      </w:rPr>
      <w:drawing>
        <wp:anchor distT="0" distB="0" distL="114300" distR="114300" simplePos="0" relativeHeight="251687936" behindDoc="1" locked="0" layoutInCell="1" allowOverlap="1" wp14:anchorId="3CC2346F" wp14:editId="5CACD221">
          <wp:simplePos x="0" y="0"/>
          <wp:positionH relativeFrom="page">
            <wp:align>center</wp:align>
          </wp:positionH>
          <wp:positionV relativeFrom="paragraph">
            <wp:posOffset>786765</wp:posOffset>
          </wp:positionV>
          <wp:extent cx="4044950" cy="4044950"/>
          <wp:effectExtent l="0" t="0" r="0" b="0"/>
          <wp:wrapNone/>
          <wp:docPr id="186647550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475503" name="Imagem 186647550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4950" cy="4044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6DE"/>
    <w:multiLevelType w:val="hybridMultilevel"/>
    <w:tmpl w:val="348AFA92"/>
    <w:lvl w:ilvl="0" w:tplc="ED5A5BFC">
      <w:numFmt w:val="decimal"/>
      <w:lvlText w:val="1.%1"/>
      <w:lvlJc w:val="left"/>
      <w:pPr>
        <w:ind w:left="182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542" w:hanging="360"/>
      </w:pPr>
    </w:lvl>
    <w:lvl w:ilvl="2" w:tplc="0416001B" w:tentative="1">
      <w:start w:val="1"/>
      <w:numFmt w:val="lowerRoman"/>
      <w:lvlText w:val="%3."/>
      <w:lvlJc w:val="right"/>
      <w:pPr>
        <w:ind w:left="3262" w:hanging="180"/>
      </w:pPr>
    </w:lvl>
    <w:lvl w:ilvl="3" w:tplc="0416000F" w:tentative="1">
      <w:start w:val="1"/>
      <w:numFmt w:val="decimal"/>
      <w:lvlText w:val="%4."/>
      <w:lvlJc w:val="left"/>
      <w:pPr>
        <w:ind w:left="3982" w:hanging="360"/>
      </w:pPr>
    </w:lvl>
    <w:lvl w:ilvl="4" w:tplc="04160019" w:tentative="1">
      <w:start w:val="1"/>
      <w:numFmt w:val="lowerLetter"/>
      <w:lvlText w:val="%5."/>
      <w:lvlJc w:val="left"/>
      <w:pPr>
        <w:ind w:left="4702" w:hanging="360"/>
      </w:pPr>
    </w:lvl>
    <w:lvl w:ilvl="5" w:tplc="0416001B" w:tentative="1">
      <w:start w:val="1"/>
      <w:numFmt w:val="lowerRoman"/>
      <w:lvlText w:val="%6."/>
      <w:lvlJc w:val="right"/>
      <w:pPr>
        <w:ind w:left="5422" w:hanging="180"/>
      </w:pPr>
    </w:lvl>
    <w:lvl w:ilvl="6" w:tplc="0416000F" w:tentative="1">
      <w:start w:val="1"/>
      <w:numFmt w:val="decimal"/>
      <w:lvlText w:val="%7."/>
      <w:lvlJc w:val="left"/>
      <w:pPr>
        <w:ind w:left="6142" w:hanging="360"/>
      </w:pPr>
    </w:lvl>
    <w:lvl w:ilvl="7" w:tplc="04160019" w:tentative="1">
      <w:start w:val="1"/>
      <w:numFmt w:val="lowerLetter"/>
      <w:lvlText w:val="%8."/>
      <w:lvlJc w:val="left"/>
      <w:pPr>
        <w:ind w:left="6862" w:hanging="360"/>
      </w:pPr>
    </w:lvl>
    <w:lvl w:ilvl="8" w:tplc="0416001B" w:tentative="1">
      <w:start w:val="1"/>
      <w:numFmt w:val="lowerRoman"/>
      <w:lvlText w:val="%9."/>
      <w:lvlJc w:val="right"/>
      <w:pPr>
        <w:ind w:left="7582" w:hanging="180"/>
      </w:pPr>
    </w:lvl>
  </w:abstractNum>
  <w:abstractNum w:abstractNumId="1" w15:restartNumberingAfterBreak="0">
    <w:nsid w:val="13BD5B0B"/>
    <w:multiLevelType w:val="hybridMultilevel"/>
    <w:tmpl w:val="0820EE42"/>
    <w:lvl w:ilvl="0" w:tplc="DCC06CD8">
      <w:numFmt w:val="decimal"/>
      <w:lvlText w:val="2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27A7C"/>
    <w:multiLevelType w:val="hybridMultilevel"/>
    <w:tmpl w:val="5D04BDD4"/>
    <w:lvl w:ilvl="0" w:tplc="A796C61A">
      <w:start w:val="2"/>
      <w:numFmt w:val="decimal"/>
      <w:lvlText w:val="1.%1"/>
      <w:lvlJc w:val="left"/>
      <w:pPr>
        <w:ind w:left="182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E421F"/>
    <w:multiLevelType w:val="hybridMultilevel"/>
    <w:tmpl w:val="A184AF42"/>
    <w:lvl w:ilvl="0" w:tplc="81669130">
      <w:start w:val="5"/>
      <w:numFmt w:val="decimal"/>
      <w:lvlText w:val="2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B5F67"/>
    <w:multiLevelType w:val="multilevel"/>
    <w:tmpl w:val="B908EB4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5D07C7A"/>
    <w:multiLevelType w:val="multilevel"/>
    <w:tmpl w:val="D206AB18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0104410"/>
    <w:multiLevelType w:val="multilevel"/>
    <w:tmpl w:val="8AD6B07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0384086"/>
    <w:multiLevelType w:val="hybridMultilevel"/>
    <w:tmpl w:val="FAA093AA"/>
    <w:lvl w:ilvl="0" w:tplc="4CC822C4">
      <w:numFmt w:val="decimal"/>
      <w:lvlText w:val="3.%1"/>
      <w:lvlJc w:val="left"/>
      <w:pPr>
        <w:ind w:left="1141" w:hanging="29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826712"/>
    <w:multiLevelType w:val="multilevel"/>
    <w:tmpl w:val="F51E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5797E"/>
    <w:multiLevelType w:val="hybridMultilevel"/>
    <w:tmpl w:val="BBFE8C2E"/>
    <w:lvl w:ilvl="0" w:tplc="0A84D3EE">
      <w:numFmt w:val="decimal"/>
      <w:lvlText w:val="3.1.%1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21" w:hanging="360"/>
      </w:pPr>
    </w:lvl>
    <w:lvl w:ilvl="2" w:tplc="0416001B" w:tentative="1">
      <w:start w:val="1"/>
      <w:numFmt w:val="lowerRoman"/>
      <w:lvlText w:val="%3."/>
      <w:lvlJc w:val="right"/>
      <w:pPr>
        <w:ind w:left="2941" w:hanging="180"/>
      </w:pPr>
    </w:lvl>
    <w:lvl w:ilvl="3" w:tplc="0416000F" w:tentative="1">
      <w:start w:val="1"/>
      <w:numFmt w:val="decimal"/>
      <w:lvlText w:val="%4."/>
      <w:lvlJc w:val="left"/>
      <w:pPr>
        <w:ind w:left="3661" w:hanging="360"/>
      </w:pPr>
    </w:lvl>
    <w:lvl w:ilvl="4" w:tplc="04160019" w:tentative="1">
      <w:start w:val="1"/>
      <w:numFmt w:val="lowerLetter"/>
      <w:lvlText w:val="%5."/>
      <w:lvlJc w:val="left"/>
      <w:pPr>
        <w:ind w:left="4381" w:hanging="360"/>
      </w:pPr>
    </w:lvl>
    <w:lvl w:ilvl="5" w:tplc="0416001B" w:tentative="1">
      <w:start w:val="1"/>
      <w:numFmt w:val="lowerRoman"/>
      <w:lvlText w:val="%6."/>
      <w:lvlJc w:val="right"/>
      <w:pPr>
        <w:ind w:left="5101" w:hanging="180"/>
      </w:pPr>
    </w:lvl>
    <w:lvl w:ilvl="6" w:tplc="0416000F" w:tentative="1">
      <w:start w:val="1"/>
      <w:numFmt w:val="decimal"/>
      <w:lvlText w:val="%7."/>
      <w:lvlJc w:val="left"/>
      <w:pPr>
        <w:ind w:left="5821" w:hanging="360"/>
      </w:pPr>
    </w:lvl>
    <w:lvl w:ilvl="7" w:tplc="04160019" w:tentative="1">
      <w:start w:val="1"/>
      <w:numFmt w:val="lowerLetter"/>
      <w:lvlText w:val="%8."/>
      <w:lvlJc w:val="left"/>
      <w:pPr>
        <w:ind w:left="6541" w:hanging="360"/>
      </w:pPr>
    </w:lvl>
    <w:lvl w:ilvl="8" w:tplc="0416001B" w:tentative="1">
      <w:start w:val="1"/>
      <w:numFmt w:val="lowerRoman"/>
      <w:lvlText w:val="%9."/>
      <w:lvlJc w:val="right"/>
      <w:pPr>
        <w:ind w:left="7261" w:hanging="180"/>
      </w:pPr>
    </w:lvl>
  </w:abstractNum>
  <w:abstractNum w:abstractNumId="10" w15:restartNumberingAfterBreak="0">
    <w:nsid w:val="5AAF2A3E"/>
    <w:multiLevelType w:val="hybridMultilevel"/>
    <w:tmpl w:val="D472D26A"/>
    <w:lvl w:ilvl="0" w:tplc="4F0E3DC8">
      <w:numFmt w:val="decimal"/>
      <w:lvlText w:val="4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9E7013"/>
    <w:multiLevelType w:val="multilevel"/>
    <w:tmpl w:val="EB1C211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ECB177D"/>
    <w:multiLevelType w:val="hybridMultilevel"/>
    <w:tmpl w:val="AB020A30"/>
    <w:lvl w:ilvl="0" w:tplc="D7D6BC3C">
      <w:start w:val="5"/>
      <w:numFmt w:val="decimal"/>
      <w:lvlText w:val="%1.0"/>
      <w:lvlJc w:val="left"/>
      <w:pPr>
        <w:ind w:left="114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562858">
    <w:abstractNumId w:val="11"/>
  </w:num>
  <w:num w:numId="2" w16cid:durableId="135953424">
    <w:abstractNumId w:val="5"/>
  </w:num>
  <w:num w:numId="3" w16cid:durableId="820850670">
    <w:abstractNumId w:val="3"/>
  </w:num>
  <w:num w:numId="4" w16cid:durableId="298845544">
    <w:abstractNumId w:val="1"/>
  </w:num>
  <w:num w:numId="5" w16cid:durableId="1245721295">
    <w:abstractNumId w:val="7"/>
  </w:num>
  <w:num w:numId="6" w16cid:durableId="1682509427">
    <w:abstractNumId w:val="9"/>
  </w:num>
  <w:num w:numId="7" w16cid:durableId="130637678">
    <w:abstractNumId w:val="10"/>
  </w:num>
  <w:num w:numId="8" w16cid:durableId="1733654253">
    <w:abstractNumId w:val="12"/>
  </w:num>
  <w:num w:numId="9" w16cid:durableId="208347816">
    <w:abstractNumId w:val="0"/>
  </w:num>
  <w:num w:numId="10" w16cid:durableId="226377761">
    <w:abstractNumId w:val="6"/>
  </w:num>
  <w:num w:numId="11" w16cid:durableId="1475295880">
    <w:abstractNumId w:val="4"/>
  </w:num>
  <w:num w:numId="12" w16cid:durableId="50160155">
    <w:abstractNumId w:val="2"/>
  </w:num>
  <w:num w:numId="13" w16cid:durableId="1601334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3B"/>
    <w:rsid w:val="000A187F"/>
    <w:rsid w:val="000D083C"/>
    <w:rsid w:val="00172507"/>
    <w:rsid w:val="001F620A"/>
    <w:rsid w:val="002230C0"/>
    <w:rsid w:val="00225653"/>
    <w:rsid w:val="002449DB"/>
    <w:rsid w:val="00253D47"/>
    <w:rsid w:val="002862B9"/>
    <w:rsid w:val="00290C50"/>
    <w:rsid w:val="00296079"/>
    <w:rsid w:val="002A7050"/>
    <w:rsid w:val="002D2EC2"/>
    <w:rsid w:val="003041E9"/>
    <w:rsid w:val="0030596D"/>
    <w:rsid w:val="00345FE1"/>
    <w:rsid w:val="00376D3B"/>
    <w:rsid w:val="00403E5A"/>
    <w:rsid w:val="0041732E"/>
    <w:rsid w:val="00470D52"/>
    <w:rsid w:val="004A3B0F"/>
    <w:rsid w:val="00513171"/>
    <w:rsid w:val="00534584"/>
    <w:rsid w:val="00577C79"/>
    <w:rsid w:val="0058238B"/>
    <w:rsid w:val="00594781"/>
    <w:rsid w:val="00597F72"/>
    <w:rsid w:val="005A3E5E"/>
    <w:rsid w:val="005A7B3A"/>
    <w:rsid w:val="00632955"/>
    <w:rsid w:val="00643D97"/>
    <w:rsid w:val="00672CA3"/>
    <w:rsid w:val="00685992"/>
    <w:rsid w:val="006A157E"/>
    <w:rsid w:val="006E738E"/>
    <w:rsid w:val="00700A64"/>
    <w:rsid w:val="00763675"/>
    <w:rsid w:val="00771977"/>
    <w:rsid w:val="00790BD9"/>
    <w:rsid w:val="007A3E84"/>
    <w:rsid w:val="007B4EDD"/>
    <w:rsid w:val="007C03FA"/>
    <w:rsid w:val="007F7EAA"/>
    <w:rsid w:val="00833D88"/>
    <w:rsid w:val="0088658A"/>
    <w:rsid w:val="008A229C"/>
    <w:rsid w:val="008A2E83"/>
    <w:rsid w:val="008D0E24"/>
    <w:rsid w:val="0090599E"/>
    <w:rsid w:val="00914144"/>
    <w:rsid w:val="00931868"/>
    <w:rsid w:val="009441B5"/>
    <w:rsid w:val="00956E3E"/>
    <w:rsid w:val="009D6ECF"/>
    <w:rsid w:val="009E78F6"/>
    <w:rsid w:val="00A06876"/>
    <w:rsid w:val="00A33AA5"/>
    <w:rsid w:val="00A84B36"/>
    <w:rsid w:val="00AE7781"/>
    <w:rsid w:val="00AF22D0"/>
    <w:rsid w:val="00B31E7E"/>
    <w:rsid w:val="00B424D5"/>
    <w:rsid w:val="00B84D2F"/>
    <w:rsid w:val="00B86467"/>
    <w:rsid w:val="00B97A71"/>
    <w:rsid w:val="00BC0778"/>
    <w:rsid w:val="00BE20F3"/>
    <w:rsid w:val="00C123C4"/>
    <w:rsid w:val="00C41B87"/>
    <w:rsid w:val="00C832BF"/>
    <w:rsid w:val="00C874AE"/>
    <w:rsid w:val="00C92E20"/>
    <w:rsid w:val="00C96600"/>
    <w:rsid w:val="00CA516A"/>
    <w:rsid w:val="00CD3137"/>
    <w:rsid w:val="00CE7B61"/>
    <w:rsid w:val="00D05768"/>
    <w:rsid w:val="00D13B3F"/>
    <w:rsid w:val="00D27B60"/>
    <w:rsid w:val="00D6478E"/>
    <w:rsid w:val="00D64BEC"/>
    <w:rsid w:val="00D92BF0"/>
    <w:rsid w:val="00DD67AA"/>
    <w:rsid w:val="00DE7BAA"/>
    <w:rsid w:val="00E02929"/>
    <w:rsid w:val="00E51EED"/>
    <w:rsid w:val="00E54B92"/>
    <w:rsid w:val="00EE111F"/>
    <w:rsid w:val="00F3730C"/>
    <w:rsid w:val="00F77AEE"/>
    <w:rsid w:val="00F91DCE"/>
    <w:rsid w:val="00FB1120"/>
    <w:rsid w:val="00FB2F69"/>
    <w:rsid w:val="00FB3ED3"/>
    <w:rsid w:val="00FD463D"/>
    <w:rsid w:val="00FE267C"/>
    <w:rsid w:val="00F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DEF083"/>
  <w15:chartTrackingRefBased/>
  <w15:docId w15:val="{325552FB-E9A7-4404-BBEE-C7196F60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376D3B"/>
    <w:pPr>
      <w:jc w:val="both"/>
    </w:pPr>
  </w:style>
  <w:style w:type="character" w:customStyle="1" w:styleId="CorpodetextoChar">
    <w:name w:val="Corpo de texto Char"/>
    <w:basedOn w:val="Fontepargpadro"/>
    <w:link w:val="Corpodetexto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rsid w:val="00376D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376D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sid w:val="00376D3B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376D3B"/>
    <w:pPr>
      <w:spacing w:after="120" w:line="357" w:lineRule="auto"/>
      <w:ind w:left="720" w:hanging="10"/>
      <w:contextualSpacing/>
      <w:jc w:val="both"/>
    </w:pPr>
    <w:rPr>
      <w:rFonts w:ascii="Arial" w:eastAsia="Arial" w:hAnsi="Arial" w:cs="Arial"/>
      <w:color w:val="000000"/>
      <w:kern w:val="2"/>
      <w:szCs w:val="22"/>
    </w:rPr>
  </w:style>
  <w:style w:type="table" w:styleId="Tabelacomgrade">
    <w:name w:val="Table Grid"/>
    <w:basedOn w:val="Tabelanormal"/>
    <w:uiPriority w:val="39"/>
    <w:rsid w:val="0037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376D3B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646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 Amparo Hugo do Espírito Santo</dc:creator>
  <cp:keywords/>
  <dc:description/>
  <cp:lastModifiedBy>Sergio Ferreira</cp:lastModifiedBy>
  <cp:revision>4</cp:revision>
  <cp:lastPrinted>2026-07-04T17:02:00Z</cp:lastPrinted>
  <dcterms:created xsi:type="dcterms:W3CDTF">2026-07-04T17:01:00Z</dcterms:created>
  <dcterms:modified xsi:type="dcterms:W3CDTF">2026-07-04T17:10:00Z</dcterms:modified>
</cp:coreProperties>
</file>