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7F0" w:rsidRPr="002917F0" w:rsidRDefault="002917F0" w:rsidP="002917F0">
      <w:pPr>
        <w:spacing w:after="0" w:line="240" w:lineRule="auto"/>
        <w:outlineLvl w:val="0"/>
        <w:rPr>
          <w:rFonts w:ascii="Arial Narrow" w:eastAsia="Times New Roman" w:hAnsi="Arial Narrow" w:cs="Times New Roman"/>
          <w:color w:val="333333"/>
          <w:kern w:val="36"/>
          <w:sz w:val="67"/>
          <w:szCs w:val="67"/>
        </w:rPr>
      </w:pPr>
      <w:r w:rsidRPr="002917F0">
        <w:rPr>
          <w:rFonts w:ascii="Arial Narrow" w:eastAsia="Times New Roman" w:hAnsi="Arial Narrow" w:cs="Times New Roman"/>
          <w:color w:val="333333"/>
          <w:kern w:val="36"/>
          <w:sz w:val="67"/>
          <w:szCs w:val="67"/>
        </w:rPr>
        <w:t xml:space="preserve">Temp Table </w:t>
      </w:r>
      <w:proofErr w:type="spellStart"/>
      <w:r w:rsidRPr="002917F0">
        <w:rPr>
          <w:rFonts w:ascii="Arial Narrow" w:eastAsia="Times New Roman" w:hAnsi="Arial Narrow" w:cs="Times New Roman"/>
          <w:color w:val="333333"/>
          <w:kern w:val="36"/>
          <w:sz w:val="67"/>
          <w:szCs w:val="67"/>
        </w:rPr>
        <w:t>Vs</w:t>
      </w:r>
      <w:proofErr w:type="spellEnd"/>
      <w:r w:rsidRPr="002917F0">
        <w:rPr>
          <w:rFonts w:ascii="Arial Narrow" w:eastAsia="Times New Roman" w:hAnsi="Arial Narrow" w:cs="Times New Roman"/>
          <w:color w:val="333333"/>
          <w:kern w:val="36"/>
          <w:sz w:val="67"/>
          <w:szCs w:val="67"/>
        </w:rPr>
        <w:t xml:space="preserve"> Table Variable </w:t>
      </w:r>
      <w:proofErr w:type="spellStart"/>
      <w:r w:rsidRPr="002917F0">
        <w:rPr>
          <w:rFonts w:ascii="Arial Narrow" w:eastAsia="Times New Roman" w:hAnsi="Arial Narrow" w:cs="Times New Roman"/>
          <w:color w:val="333333"/>
          <w:kern w:val="36"/>
          <w:sz w:val="67"/>
          <w:szCs w:val="67"/>
        </w:rPr>
        <w:t>Vs</w:t>
      </w:r>
      <w:proofErr w:type="spellEnd"/>
      <w:r w:rsidRPr="002917F0">
        <w:rPr>
          <w:rFonts w:ascii="Arial Narrow" w:eastAsia="Times New Roman" w:hAnsi="Arial Narrow" w:cs="Times New Roman"/>
          <w:color w:val="333333"/>
          <w:kern w:val="36"/>
          <w:sz w:val="67"/>
          <w:szCs w:val="67"/>
        </w:rPr>
        <w:t xml:space="preserve"> CTE </w:t>
      </w:r>
      <w:proofErr w:type="gramStart"/>
      <w:r w:rsidRPr="002917F0">
        <w:rPr>
          <w:rFonts w:ascii="Arial Narrow" w:eastAsia="Times New Roman" w:hAnsi="Arial Narrow" w:cs="Times New Roman"/>
          <w:color w:val="333333"/>
          <w:kern w:val="36"/>
          <w:sz w:val="67"/>
          <w:szCs w:val="67"/>
        </w:rPr>
        <w:t>In</w:t>
      </w:r>
      <w:proofErr w:type="gramEnd"/>
      <w:r w:rsidRPr="002917F0">
        <w:rPr>
          <w:rFonts w:ascii="Arial Narrow" w:eastAsia="Times New Roman" w:hAnsi="Arial Narrow" w:cs="Times New Roman"/>
          <w:color w:val="333333"/>
          <w:kern w:val="36"/>
          <w:sz w:val="67"/>
          <w:szCs w:val="67"/>
        </w:rPr>
        <w:t xml:space="preserve"> SQL Server</w:t>
      </w:r>
    </w:p>
    <w:p w:rsidR="002917F0" w:rsidRPr="002917F0" w:rsidRDefault="002917F0" w:rsidP="002917F0">
      <w:pPr>
        <w:spacing w:line="375" w:lineRule="atLeast"/>
        <w:rPr>
          <w:rFonts w:ascii="Arial" w:eastAsia="Times New Roman" w:hAnsi="Arial" w:cs="Arial"/>
          <w:color w:val="333333"/>
          <w:szCs w:val="22"/>
        </w:rPr>
      </w:pPr>
      <w:r w:rsidRPr="002917F0">
        <w:rPr>
          <w:rFonts w:ascii="Arial" w:eastAsia="Times New Roman" w:hAnsi="Arial" w:cs="Arial"/>
          <w:color w:val="333333"/>
          <w:szCs w:val="22"/>
        </w:rPr>
        <w:t> </w:t>
      </w:r>
      <w:hyperlink r:id="rId6" w:tooltip="Posts by Dahlia Sam" w:history="1">
        <w:r w:rsidRPr="002917F0">
          <w:rPr>
            <w:rFonts w:ascii="Arial" w:eastAsia="Times New Roman" w:hAnsi="Arial" w:cs="Arial"/>
            <w:color w:val="627EC9"/>
            <w:szCs w:val="22"/>
            <w:u w:val="single"/>
          </w:rPr>
          <w:t>Dahlia Sam</w:t>
        </w:r>
      </w:hyperlink>
      <w:r w:rsidRPr="002917F0">
        <w:rPr>
          <w:rFonts w:ascii="Arial" w:eastAsia="Times New Roman" w:hAnsi="Arial" w:cs="Arial"/>
          <w:color w:val="333333"/>
          <w:szCs w:val="22"/>
        </w:rPr>
        <w:t>   </w:t>
      </w:r>
      <w:hyperlink r:id="rId7" w:history="1">
        <w:r w:rsidRPr="002917F0">
          <w:rPr>
            <w:rFonts w:ascii="Arial" w:eastAsia="Times New Roman" w:hAnsi="Arial" w:cs="Arial"/>
            <w:color w:val="627EC9"/>
            <w:szCs w:val="22"/>
            <w:u w:val="single"/>
          </w:rPr>
          <w:t>SQL Server</w:t>
        </w:r>
      </w:hyperlink>
      <w:r w:rsidRPr="002917F0">
        <w:rPr>
          <w:rFonts w:ascii="Arial" w:eastAsia="Times New Roman" w:hAnsi="Arial" w:cs="Arial"/>
          <w:color w:val="333333"/>
          <w:szCs w:val="22"/>
        </w:rPr>
        <w:t>   </w:t>
      </w:r>
      <w:r w:rsidRPr="002917F0">
        <w:rPr>
          <w:rFonts w:ascii="Arial" w:eastAsia="Times New Roman" w:hAnsi="Arial" w:cs="Arial"/>
          <w:color w:val="333333"/>
          <w:sz w:val="17"/>
          <w:szCs w:val="17"/>
        </w:rPr>
        <w:t>Published</w:t>
      </w:r>
      <w:r w:rsidRPr="002917F0">
        <w:rPr>
          <w:rFonts w:ascii="Arial" w:eastAsia="Times New Roman" w:hAnsi="Arial" w:cs="Arial"/>
          <w:color w:val="333333"/>
          <w:szCs w:val="22"/>
        </w:rPr>
        <w:t> Mar 2, 2017   </w:t>
      </w:r>
      <w:r w:rsidRPr="002917F0">
        <w:rPr>
          <w:rFonts w:ascii="Arial" w:eastAsia="Times New Roman" w:hAnsi="Arial" w:cs="Arial"/>
          <w:color w:val="333333"/>
          <w:sz w:val="17"/>
          <w:szCs w:val="17"/>
        </w:rPr>
        <w:t>Updated</w:t>
      </w:r>
      <w:r w:rsidRPr="002917F0">
        <w:rPr>
          <w:rFonts w:ascii="Arial" w:eastAsia="Times New Roman" w:hAnsi="Arial" w:cs="Arial"/>
          <w:color w:val="333333"/>
          <w:szCs w:val="22"/>
        </w:rPr>
        <w:t> Aug 18, 2018   </w:t>
      </w:r>
      <w:hyperlink r:id="rId8" w:anchor="comments" w:history="1">
        <w:r w:rsidRPr="002917F0">
          <w:rPr>
            <w:rFonts w:ascii="Arial" w:eastAsia="Times New Roman" w:hAnsi="Arial" w:cs="Arial"/>
            <w:color w:val="627EC9"/>
            <w:szCs w:val="22"/>
            <w:u w:val="single"/>
          </w:rPr>
          <w:t>5 Comments</w:t>
        </w:r>
      </w:hyperlink>
    </w:p>
    <w:p w:rsidR="002917F0" w:rsidRPr="002917F0" w:rsidRDefault="002917F0" w:rsidP="002917F0">
      <w:pPr>
        <w:numPr>
          <w:ilvl w:val="0"/>
          <w:numId w:val="1"/>
        </w:numPr>
        <w:shd w:val="clear" w:color="auto" w:fill="FFFFFF"/>
        <w:spacing w:after="0" w:line="240" w:lineRule="auto"/>
        <w:ind w:right="75"/>
        <w:rPr>
          <w:rFonts w:ascii="Arial" w:eastAsia="Times New Roman" w:hAnsi="Arial" w:cs="Arial"/>
          <w:color w:val="555555"/>
          <w:sz w:val="24"/>
          <w:szCs w:val="24"/>
        </w:rPr>
      </w:pPr>
      <w:hyperlink r:id="rId9" w:tgtFrame="_blank" w:tooltip="Click to share on Facebook" w:history="1">
        <w:r w:rsidRPr="002917F0">
          <w:rPr>
            <w:rFonts w:ascii="Arial" w:eastAsia="Times New Roman" w:hAnsi="Arial" w:cs="Arial"/>
            <w:color w:val="0000FF"/>
            <w:sz w:val="18"/>
            <w:szCs w:val="18"/>
            <w:u w:val="single"/>
            <w:bdr w:val="none" w:sz="0" w:space="0" w:color="auto" w:frame="1"/>
            <w:shd w:val="clear" w:color="auto" w:fill="3B5998"/>
          </w:rPr>
          <w:t>Click to share on Facebook (Opens in new window)</w:t>
        </w:r>
      </w:hyperlink>
    </w:p>
    <w:p w:rsidR="002917F0" w:rsidRPr="002917F0" w:rsidRDefault="002917F0" w:rsidP="002917F0">
      <w:pPr>
        <w:numPr>
          <w:ilvl w:val="0"/>
          <w:numId w:val="1"/>
        </w:numPr>
        <w:shd w:val="clear" w:color="auto" w:fill="FFFFFF"/>
        <w:spacing w:after="0" w:line="240" w:lineRule="auto"/>
        <w:ind w:right="75"/>
        <w:rPr>
          <w:rFonts w:ascii="Arial" w:eastAsia="Times New Roman" w:hAnsi="Arial" w:cs="Arial"/>
          <w:color w:val="555555"/>
          <w:sz w:val="24"/>
          <w:szCs w:val="24"/>
        </w:rPr>
      </w:pPr>
      <w:hyperlink r:id="rId10" w:tgtFrame="_blank" w:tooltip="Click to share on LinkedIn" w:history="1">
        <w:r w:rsidRPr="002917F0">
          <w:rPr>
            <w:rFonts w:ascii="Arial" w:eastAsia="Times New Roman" w:hAnsi="Arial" w:cs="Arial"/>
            <w:color w:val="0000FF"/>
            <w:sz w:val="18"/>
            <w:szCs w:val="18"/>
            <w:u w:val="single"/>
            <w:bdr w:val="none" w:sz="0" w:space="0" w:color="auto" w:frame="1"/>
            <w:shd w:val="clear" w:color="auto" w:fill="0077B5"/>
          </w:rPr>
          <w:t>Click to share on LinkedIn (Opens in new window)</w:t>
        </w:r>
      </w:hyperlink>
    </w:p>
    <w:p w:rsidR="002917F0" w:rsidRPr="002917F0" w:rsidRDefault="002917F0" w:rsidP="002917F0">
      <w:pPr>
        <w:numPr>
          <w:ilvl w:val="0"/>
          <w:numId w:val="1"/>
        </w:numPr>
        <w:shd w:val="clear" w:color="auto" w:fill="FFFFFF"/>
        <w:spacing w:after="0" w:line="240" w:lineRule="auto"/>
        <w:ind w:right="75"/>
        <w:rPr>
          <w:rFonts w:ascii="Arial" w:eastAsia="Times New Roman" w:hAnsi="Arial" w:cs="Arial"/>
          <w:color w:val="555555"/>
          <w:sz w:val="24"/>
          <w:szCs w:val="24"/>
        </w:rPr>
      </w:pPr>
      <w:hyperlink r:id="rId11" w:tgtFrame="_blank" w:tooltip="Click to share on Twitter" w:history="1">
        <w:r w:rsidRPr="002917F0">
          <w:rPr>
            <w:rFonts w:ascii="Arial" w:eastAsia="Times New Roman" w:hAnsi="Arial" w:cs="Arial"/>
            <w:color w:val="0000FF"/>
            <w:sz w:val="18"/>
            <w:szCs w:val="18"/>
            <w:u w:val="single"/>
            <w:bdr w:val="none" w:sz="0" w:space="0" w:color="auto" w:frame="1"/>
            <w:shd w:val="clear" w:color="auto" w:fill="00ACEE"/>
          </w:rPr>
          <w:t>Click to share on Twitter (Opens in new window)</w:t>
        </w:r>
      </w:hyperlink>
    </w:p>
    <w:p w:rsidR="002917F0" w:rsidRPr="002917F0" w:rsidRDefault="002917F0" w:rsidP="002917F0">
      <w:pPr>
        <w:numPr>
          <w:ilvl w:val="0"/>
          <w:numId w:val="1"/>
        </w:numPr>
        <w:shd w:val="clear" w:color="auto" w:fill="FFFFFF"/>
        <w:spacing w:after="0" w:line="240" w:lineRule="auto"/>
        <w:ind w:right="75"/>
        <w:rPr>
          <w:rFonts w:ascii="Arial" w:eastAsia="Times New Roman" w:hAnsi="Arial" w:cs="Arial"/>
          <w:color w:val="555555"/>
          <w:sz w:val="24"/>
          <w:szCs w:val="24"/>
        </w:rPr>
      </w:pPr>
      <w:hyperlink r:id="rId12" w:tgtFrame="_blank" w:tooltip="Click to share on Reddit" w:history="1">
        <w:r w:rsidRPr="002917F0">
          <w:rPr>
            <w:rFonts w:ascii="Arial" w:eastAsia="Times New Roman" w:hAnsi="Arial" w:cs="Arial"/>
            <w:color w:val="0000FF"/>
            <w:sz w:val="18"/>
            <w:szCs w:val="18"/>
            <w:u w:val="single"/>
            <w:bdr w:val="none" w:sz="0" w:space="0" w:color="auto" w:frame="1"/>
            <w:shd w:val="clear" w:color="auto" w:fill="CEE3F8"/>
          </w:rPr>
          <w:t xml:space="preserve">Click to share on </w:t>
        </w:r>
        <w:proofErr w:type="spellStart"/>
        <w:r w:rsidRPr="002917F0">
          <w:rPr>
            <w:rFonts w:ascii="Arial" w:eastAsia="Times New Roman" w:hAnsi="Arial" w:cs="Arial"/>
            <w:color w:val="0000FF"/>
            <w:sz w:val="18"/>
            <w:szCs w:val="18"/>
            <w:u w:val="single"/>
            <w:bdr w:val="none" w:sz="0" w:space="0" w:color="auto" w:frame="1"/>
            <w:shd w:val="clear" w:color="auto" w:fill="CEE3F8"/>
          </w:rPr>
          <w:t>Reddit</w:t>
        </w:r>
        <w:proofErr w:type="spellEnd"/>
        <w:r w:rsidRPr="002917F0">
          <w:rPr>
            <w:rFonts w:ascii="Arial" w:eastAsia="Times New Roman" w:hAnsi="Arial" w:cs="Arial"/>
            <w:color w:val="0000FF"/>
            <w:sz w:val="18"/>
            <w:szCs w:val="18"/>
            <w:u w:val="single"/>
            <w:bdr w:val="none" w:sz="0" w:space="0" w:color="auto" w:frame="1"/>
            <w:shd w:val="clear" w:color="auto" w:fill="CEE3F8"/>
          </w:rPr>
          <w:t xml:space="preserve"> (Opens in new window)</w:t>
        </w:r>
      </w:hyperlink>
    </w:p>
    <w:p w:rsidR="002917F0" w:rsidRPr="002917F0" w:rsidRDefault="002917F0" w:rsidP="002917F0">
      <w:pPr>
        <w:numPr>
          <w:ilvl w:val="0"/>
          <w:numId w:val="1"/>
        </w:numPr>
        <w:shd w:val="clear" w:color="auto" w:fill="FFFFFF"/>
        <w:spacing w:after="0" w:line="240" w:lineRule="auto"/>
        <w:ind w:right="75"/>
        <w:rPr>
          <w:rFonts w:ascii="Arial" w:eastAsia="Times New Roman" w:hAnsi="Arial" w:cs="Arial"/>
          <w:color w:val="555555"/>
          <w:sz w:val="24"/>
          <w:szCs w:val="24"/>
        </w:rPr>
      </w:pPr>
      <w:hyperlink r:id="rId13" w:tgtFrame="_blank" w:tooltip="Click to share on WhatsApp" w:history="1">
        <w:r w:rsidRPr="002917F0">
          <w:rPr>
            <w:rFonts w:ascii="Arial" w:eastAsia="Times New Roman" w:hAnsi="Arial" w:cs="Arial"/>
            <w:color w:val="0000FF"/>
            <w:sz w:val="18"/>
            <w:szCs w:val="18"/>
            <w:u w:val="single"/>
            <w:bdr w:val="none" w:sz="0" w:space="0" w:color="auto" w:frame="1"/>
            <w:shd w:val="clear" w:color="auto" w:fill="43D854"/>
          </w:rPr>
          <w:t xml:space="preserve">Click to share on </w:t>
        </w:r>
        <w:proofErr w:type="spellStart"/>
        <w:r w:rsidRPr="002917F0">
          <w:rPr>
            <w:rFonts w:ascii="Arial" w:eastAsia="Times New Roman" w:hAnsi="Arial" w:cs="Arial"/>
            <w:color w:val="0000FF"/>
            <w:sz w:val="18"/>
            <w:szCs w:val="18"/>
            <w:u w:val="single"/>
            <w:bdr w:val="none" w:sz="0" w:space="0" w:color="auto" w:frame="1"/>
            <w:shd w:val="clear" w:color="auto" w:fill="43D854"/>
          </w:rPr>
          <w:t>WhatsApp</w:t>
        </w:r>
        <w:proofErr w:type="spellEnd"/>
        <w:r w:rsidRPr="002917F0">
          <w:rPr>
            <w:rFonts w:ascii="Arial" w:eastAsia="Times New Roman" w:hAnsi="Arial" w:cs="Arial"/>
            <w:color w:val="0000FF"/>
            <w:sz w:val="18"/>
            <w:szCs w:val="18"/>
            <w:u w:val="single"/>
            <w:bdr w:val="none" w:sz="0" w:space="0" w:color="auto" w:frame="1"/>
            <w:shd w:val="clear" w:color="auto" w:fill="43D854"/>
          </w:rPr>
          <w:t xml:space="preserve"> (Opens in new window)</w:t>
        </w:r>
      </w:hyperlink>
    </w:p>
    <w:p w:rsidR="002917F0" w:rsidRPr="002917F0" w:rsidRDefault="002917F0" w:rsidP="002917F0">
      <w:pPr>
        <w:numPr>
          <w:ilvl w:val="0"/>
          <w:numId w:val="1"/>
        </w:numPr>
        <w:shd w:val="clear" w:color="auto" w:fill="FFFFFF"/>
        <w:spacing w:after="0" w:line="240" w:lineRule="auto"/>
        <w:ind w:right="75"/>
        <w:rPr>
          <w:rFonts w:ascii="Arial" w:eastAsia="Times New Roman" w:hAnsi="Arial" w:cs="Arial"/>
          <w:color w:val="555555"/>
          <w:sz w:val="24"/>
          <w:szCs w:val="24"/>
        </w:rPr>
      </w:pPr>
      <w:hyperlink r:id="rId14" w:tgtFrame="_blank" w:tooltip="Click to share on Pocket" w:history="1">
        <w:r w:rsidRPr="002917F0">
          <w:rPr>
            <w:rFonts w:ascii="Arial" w:eastAsia="Times New Roman" w:hAnsi="Arial" w:cs="Arial"/>
            <w:color w:val="0000FF"/>
            <w:sz w:val="18"/>
            <w:szCs w:val="18"/>
            <w:u w:val="single"/>
            <w:bdr w:val="none" w:sz="0" w:space="0" w:color="auto" w:frame="1"/>
            <w:shd w:val="clear" w:color="auto" w:fill="EE4056"/>
          </w:rPr>
          <w:t>Click to share on Pocket (Opens in new window)</w:t>
        </w:r>
      </w:hyperlink>
    </w:p>
    <w:p w:rsidR="002917F0" w:rsidRPr="002917F0" w:rsidRDefault="002917F0" w:rsidP="002917F0">
      <w:pPr>
        <w:numPr>
          <w:ilvl w:val="0"/>
          <w:numId w:val="1"/>
        </w:numPr>
        <w:shd w:val="clear" w:color="auto" w:fill="FFFFFF"/>
        <w:spacing w:after="0" w:line="240" w:lineRule="auto"/>
        <w:ind w:right="75"/>
        <w:rPr>
          <w:rFonts w:ascii="Arial" w:eastAsia="Times New Roman" w:hAnsi="Arial" w:cs="Arial"/>
          <w:color w:val="555555"/>
          <w:sz w:val="24"/>
          <w:szCs w:val="24"/>
        </w:rPr>
      </w:pPr>
      <w:hyperlink r:id="rId15" w:tgtFrame="_blank" w:tooltip="Click to email this to a friend" w:history="1">
        <w:r w:rsidRPr="002917F0">
          <w:rPr>
            <w:rFonts w:ascii="Arial" w:eastAsia="Times New Roman" w:hAnsi="Arial" w:cs="Arial"/>
            <w:color w:val="0000FF"/>
            <w:sz w:val="18"/>
            <w:szCs w:val="18"/>
            <w:u w:val="single"/>
            <w:bdr w:val="none" w:sz="0" w:space="0" w:color="auto" w:frame="1"/>
            <w:shd w:val="clear" w:color="auto" w:fill="E9E9E9"/>
          </w:rPr>
          <w:t>Click to email this to a friend (Opens in new window)</w:t>
        </w:r>
      </w:hyperlink>
    </w:p>
    <w:p w:rsidR="002917F0" w:rsidRPr="002917F0" w:rsidRDefault="002917F0" w:rsidP="002917F0">
      <w:pPr>
        <w:numPr>
          <w:ilvl w:val="0"/>
          <w:numId w:val="1"/>
        </w:numPr>
        <w:shd w:val="clear" w:color="auto" w:fill="FFFFFF"/>
        <w:spacing w:after="0" w:line="240" w:lineRule="auto"/>
        <w:ind w:right="75"/>
        <w:rPr>
          <w:rFonts w:ascii="Arial" w:eastAsia="Times New Roman" w:hAnsi="Arial" w:cs="Arial"/>
          <w:color w:val="555555"/>
          <w:sz w:val="24"/>
          <w:szCs w:val="24"/>
        </w:rPr>
      </w:pPr>
      <w:hyperlink r:id="rId16" w:anchor="print" w:tgtFrame="_blank" w:tooltip="Click to print" w:history="1">
        <w:r w:rsidRPr="002917F0">
          <w:rPr>
            <w:rFonts w:ascii="Arial" w:eastAsia="Times New Roman" w:hAnsi="Arial" w:cs="Arial"/>
            <w:color w:val="0000FF"/>
            <w:sz w:val="18"/>
            <w:szCs w:val="18"/>
            <w:u w:val="single"/>
            <w:bdr w:val="none" w:sz="0" w:space="0" w:color="auto" w:frame="1"/>
            <w:shd w:val="clear" w:color="auto" w:fill="E9E9E9"/>
          </w:rPr>
          <w:t>Click to print (Opens in new window)</w:t>
        </w:r>
      </w:hyperlink>
    </w:p>
    <w:p w:rsidR="002917F0" w:rsidRPr="002917F0" w:rsidRDefault="002917F0" w:rsidP="002917F0">
      <w:pPr>
        <w:numPr>
          <w:ilvl w:val="0"/>
          <w:numId w:val="1"/>
        </w:numPr>
        <w:shd w:val="clear" w:color="auto" w:fill="FFFFFF"/>
        <w:spacing w:after="75" w:line="240" w:lineRule="auto"/>
        <w:ind w:right="75"/>
        <w:rPr>
          <w:rFonts w:ascii="Arial" w:eastAsia="Times New Roman" w:hAnsi="Arial" w:cs="Arial"/>
          <w:color w:val="555555"/>
          <w:sz w:val="24"/>
          <w:szCs w:val="24"/>
        </w:rPr>
      </w:pP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Pr>
          <w:rFonts w:ascii="Arial" w:eastAsia="Times New Roman" w:hAnsi="Arial" w:cs="Arial"/>
          <w:noProof/>
          <w:color w:val="555555"/>
          <w:sz w:val="24"/>
          <w:szCs w:val="24"/>
        </w:rPr>
        <w:drawing>
          <wp:inline distT="0" distB="0" distL="0" distR="0">
            <wp:extent cx="7620000" cy="3810000"/>
            <wp:effectExtent l="0" t="0" r="0" b="0"/>
            <wp:docPr id="1" name="Picture 1" descr="SQL Server Temp Table vs Table Variable vs 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Temp Table vs Table Variable vs C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I’m often getting questions on when to use the </w:t>
      </w:r>
      <w:r w:rsidRPr="002917F0">
        <w:rPr>
          <w:rFonts w:ascii="Arial" w:eastAsia="Times New Roman" w:hAnsi="Arial" w:cs="Arial"/>
          <w:b/>
          <w:bCs/>
          <w:color w:val="555555"/>
          <w:sz w:val="24"/>
          <w:szCs w:val="24"/>
        </w:rPr>
        <w:t>Temp Table</w:t>
      </w:r>
      <w:r w:rsidRPr="002917F0">
        <w:rPr>
          <w:rFonts w:ascii="Arial" w:eastAsia="Times New Roman" w:hAnsi="Arial" w:cs="Arial"/>
          <w:color w:val="555555"/>
          <w:sz w:val="24"/>
          <w:szCs w:val="24"/>
        </w:rPr>
        <w:t>, </w:t>
      </w:r>
      <w:r w:rsidRPr="002917F0">
        <w:rPr>
          <w:rFonts w:ascii="Arial" w:eastAsia="Times New Roman" w:hAnsi="Arial" w:cs="Arial"/>
          <w:b/>
          <w:bCs/>
          <w:color w:val="555555"/>
          <w:sz w:val="24"/>
          <w:szCs w:val="24"/>
        </w:rPr>
        <w:t>CTE</w:t>
      </w:r>
      <w:r w:rsidRPr="002917F0">
        <w:rPr>
          <w:rFonts w:ascii="Arial" w:eastAsia="Times New Roman" w:hAnsi="Arial" w:cs="Arial"/>
          <w:color w:val="555555"/>
          <w:sz w:val="24"/>
          <w:szCs w:val="24"/>
        </w:rPr>
        <w:t> (Common Table Expression) or the </w:t>
      </w:r>
      <w:r w:rsidRPr="002917F0">
        <w:rPr>
          <w:rFonts w:ascii="Arial" w:eastAsia="Times New Roman" w:hAnsi="Arial" w:cs="Arial"/>
          <w:b/>
          <w:bCs/>
          <w:color w:val="555555"/>
          <w:sz w:val="24"/>
          <w:szCs w:val="24"/>
        </w:rPr>
        <w:t>Table Variable</w:t>
      </w:r>
      <w:r w:rsidRPr="002917F0">
        <w:rPr>
          <w:rFonts w:ascii="Arial" w:eastAsia="Times New Roman" w:hAnsi="Arial" w:cs="Arial"/>
          <w:color w:val="555555"/>
          <w:sz w:val="24"/>
          <w:szCs w:val="24"/>
        </w:rPr>
        <w:t> </w:t>
      </w:r>
      <w:proofErr w:type="gramStart"/>
      <w:r w:rsidRPr="002917F0">
        <w:rPr>
          <w:rFonts w:ascii="Arial" w:eastAsia="Times New Roman" w:hAnsi="Arial" w:cs="Arial"/>
          <w:color w:val="555555"/>
          <w:sz w:val="24"/>
          <w:szCs w:val="24"/>
        </w:rPr>
        <w:t>In</w:t>
      </w:r>
      <w:proofErr w:type="gramEnd"/>
      <w:r w:rsidRPr="002917F0">
        <w:rPr>
          <w:rFonts w:ascii="Arial" w:eastAsia="Times New Roman" w:hAnsi="Arial" w:cs="Arial"/>
          <w:color w:val="555555"/>
          <w:sz w:val="24"/>
          <w:szCs w:val="24"/>
        </w:rPr>
        <w:t xml:space="preserve"> SQL Server. So, I thought of writing an article about these three temporary storage units and list down the differences between Temp Table </w:t>
      </w:r>
      <w:proofErr w:type="spellStart"/>
      <w:r w:rsidRPr="002917F0">
        <w:rPr>
          <w:rFonts w:ascii="Arial" w:eastAsia="Times New Roman" w:hAnsi="Arial" w:cs="Arial"/>
          <w:color w:val="555555"/>
          <w:sz w:val="24"/>
          <w:szCs w:val="24"/>
        </w:rPr>
        <w:t>vs</w:t>
      </w:r>
      <w:proofErr w:type="spellEnd"/>
      <w:r w:rsidRPr="002917F0">
        <w:rPr>
          <w:rFonts w:ascii="Arial" w:eastAsia="Times New Roman" w:hAnsi="Arial" w:cs="Arial"/>
          <w:color w:val="555555"/>
          <w:sz w:val="24"/>
          <w:szCs w:val="24"/>
        </w:rPr>
        <w:t xml:space="preserve"> Table Variable </w:t>
      </w:r>
      <w:proofErr w:type="spellStart"/>
      <w:r w:rsidRPr="002917F0">
        <w:rPr>
          <w:rFonts w:ascii="Arial" w:eastAsia="Times New Roman" w:hAnsi="Arial" w:cs="Arial"/>
          <w:color w:val="555555"/>
          <w:sz w:val="24"/>
          <w:szCs w:val="24"/>
        </w:rPr>
        <w:t>vs</w:t>
      </w:r>
      <w:proofErr w:type="spellEnd"/>
      <w:r w:rsidRPr="002917F0">
        <w:rPr>
          <w:rFonts w:ascii="Arial" w:eastAsia="Times New Roman" w:hAnsi="Arial" w:cs="Arial"/>
          <w:color w:val="555555"/>
          <w:sz w:val="24"/>
          <w:szCs w:val="24"/>
        </w:rPr>
        <w:t xml:space="preserve"> CTE.</w:t>
      </w:r>
    </w:p>
    <w:p w:rsidR="002917F0" w:rsidRPr="002917F0" w:rsidRDefault="002917F0" w:rsidP="002917F0">
      <w:pPr>
        <w:shd w:val="clear" w:color="auto" w:fill="FFFFFF"/>
        <w:spacing w:before="150" w:after="150" w:line="240" w:lineRule="auto"/>
        <w:outlineLvl w:val="1"/>
        <w:rPr>
          <w:rFonts w:ascii="Arial Narrow" w:eastAsia="Times New Roman" w:hAnsi="Arial Narrow" w:cs="Arial"/>
          <w:color w:val="333333"/>
          <w:sz w:val="53"/>
          <w:szCs w:val="53"/>
        </w:rPr>
      </w:pPr>
      <w:r w:rsidRPr="002917F0">
        <w:rPr>
          <w:rFonts w:ascii="Arial Narrow" w:eastAsia="Times New Roman" w:hAnsi="Arial Narrow" w:cs="Arial"/>
          <w:color w:val="333333"/>
          <w:sz w:val="53"/>
          <w:szCs w:val="53"/>
        </w:rPr>
        <w:t>Temp Table</w:t>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lastRenderedPageBreak/>
        <w:t>Temp tables are otherwise called as </w:t>
      </w:r>
      <w:r w:rsidRPr="002917F0">
        <w:rPr>
          <w:rFonts w:ascii="Arial" w:eastAsia="Times New Roman" w:hAnsi="Arial" w:cs="Arial"/>
          <w:b/>
          <w:bCs/>
          <w:color w:val="555555"/>
          <w:sz w:val="24"/>
          <w:szCs w:val="24"/>
        </w:rPr>
        <w:t>hash tables</w:t>
      </w:r>
      <w:r w:rsidRPr="002917F0">
        <w:rPr>
          <w:rFonts w:ascii="Arial" w:eastAsia="Times New Roman" w:hAnsi="Arial" w:cs="Arial"/>
          <w:color w:val="555555"/>
          <w:sz w:val="24"/>
          <w:szCs w:val="24"/>
        </w:rPr>
        <w:t> or </w:t>
      </w:r>
      <w:r w:rsidRPr="002917F0">
        <w:rPr>
          <w:rFonts w:ascii="Arial" w:eastAsia="Times New Roman" w:hAnsi="Arial" w:cs="Arial"/>
          <w:b/>
          <w:bCs/>
          <w:color w:val="555555"/>
          <w:sz w:val="24"/>
          <w:szCs w:val="24"/>
        </w:rPr>
        <w:t xml:space="preserve">temporary </w:t>
      </w:r>
      <w:proofErr w:type="spellStart"/>
      <w:r w:rsidRPr="002917F0">
        <w:rPr>
          <w:rFonts w:ascii="Arial" w:eastAsia="Times New Roman" w:hAnsi="Arial" w:cs="Arial"/>
          <w:b/>
          <w:bCs/>
          <w:color w:val="555555"/>
          <w:sz w:val="24"/>
          <w:szCs w:val="24"/>
        </w:rPr>
        <w:t>tables</w:t>
      </w:r>
      <w:r w:rsidRPr="002917F0">
        <w:rPr>
          <w:rFonts w:ascii="Arial" w:eastAsia="Times New Roman" w:hAnsi="Arial" w:cs="Arial"/>
          <w:color w:val="555555"/>
          <w:sz w:val="24"/>
          <w:szCs w:val="24"/>
        </w:rPr>
        <w:t>.The</w:t>
      </w:r>
      <w:proofErr w:type="spellEnd"/>
      <w:r w:rsidRPr="002917F0">
        <w:rPr>
          <w:rFonts w:ascii="Arial" w:eastAsia="Times New Roman" w:hAnsi="Arial" w:cs="Arial"/>
          <w:color w:val="555555"/>
          <w:sz w:val="24"/>
          <w:szCs w:val="24"/>
        </w:rPr>
        <w:t xml:space="preserve"> name of the temp table starts with single number sign (#) or double number sign (##). The temporary tables are created during the execution time. As the name suggests, temp tables are available only in the scope where they are created. They are stored in the </w:t>
      </w:r>
      <w:proofErr w:type="spellStart"/>
      <w:r w:rsidRPr="002917F0">
        <w:rPr>
          <w:rFonts w:ascii="Arial" w:eastAsia="Times New Roman" w:hAnsi="Arial" w:cs="Arial"/>
          <w:b/>
          <w:bCs/>
          <w:color w:val="555555"/>
          <w:sz w:val="24"/>
          <w:szCs w:val="24"/>
        </w:rPr>
        <w:t>TempDB</w:t>
      </w:r>
      <w:proofErr w:type="spellEnd"/>
      <w:r w:rsidRPr="002917F0">
        <w:rPr>
          <w:rFonts w:ascii="Arial" w:eastAsia="Times New Roman" w:hAnsi="Arial" w:cs="Arial"/>
          <w:color w:val="555555"/>
          <w:sz w:val="24"/>
          <w:szCs w:val="24"/>
        </w:rPr>
        <w:t xml:space="preserve"> and </w:t>
      </w:r>
      <w:bookmarkStart w:id="0" w:name="_GoBack"/>
      <w:bookmarkEnd w:id="0"/>
      <w:r w:rsidRPr="002917F0">
        <w:rPr>
          <w:rFonts w:ascii="Arial" w:eastAsia="Times New Roman" w:hAnsi="Arial" w:cs="Arial"/>
          <w:color w:val="555555"/>
          <w:sz w:val="24"/>
          <w:szCs w:val="24"/>
        </w:rPr>
        <w:t xml:space="preserve">will get dropped automatically after the scope. The name of the temp tables can have a maximum of 116 characters. </w:t>
      </w:r>
      <w:proofErr w:type="gramStart"/>
      <w:r w:rsidRPr="002917F0">
        <w:rPr>
          <w:rFonts w:ascii="Arial" w:eastAsia="Times New Roman" w:hAnsi="Arial" w:cs="Arial"/>
          <w:color w:val="555555"/>
          <w:sz w:val="24"/>
          <w:szCs w:val="24"/>
        </w:rPr>
        <w:t>another</w:t>
      </w:r>
      <w:proofErr w:type="gramEnd"/>
      <w:r w:rsidRPr="002917F0">
        <w:rPr>
          <w:rFonts w:ascii="Arial" w:eastAsia="Times New Roman" w:hAnsi="Arial" w:cs="Arial"/>
          <w:color w:val="555555"/>
          <w:sz w:val="24"/>
          <w:szCs w:val="24"/>
        </w:rPr>
        <w:t xml:space="preserve"> limitation of temp table compared with their physical counterpart is that they cannot be partitioned.</w:t>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Temporary tables are of two types, </w:t>
      </w:r>
      <w:r w:rsidRPr="002917F0">
        <w:rPr>
          <w:rFonts w:ascii="Arial" w:eastAsia="Times New Roman" w:hAnsi="Arial" w:cs="Arial"/>
          <w:b/>
          <w:bCs/>
          <w:color w:val="555555"/>
          <w:sz w:val="24"/>
          <w:szCs w:val="24"/>
        </w:rPr>
        <w:t>Local Temporary Tables</w:t>
      </w:r>
      <w:r w:rsidRPr="002917F0">
        <w:rPr>
          <w:rFonts w:ascii="Arial" w:eastAsia="Times New Roman" w:hAnsi="Arial" w:cs="Arial"/>
          <w:color w:val="555555"/>
          <w:sz w:val="24"/>
          <w:szCs w:val="24"/>
        </w:rPr>
        <w:t> and </w:t>
      </w:r>
      <w:r w:rsidRPr="002917F0">
        <w:rPr>
          <w:rFonts w:ascii="Arial" w:eastAsia="Times New Roman" w:hAnsi="Arial" w:cs="Arial"/>
          <w:b/>
          <w:bCs/>
          <w:color w:val="555555"/>
          <w:sz w:val="24"/>
          <w:szCs w:val="24"/>
        </w:rPr>
        <w:t>Global Temporary Tables</w:t>
      </w:r>
      <w:r w:rsidRPr="002917F0">
        <w:rPr>
          <w:rFonts w:ascii="Arial" w:eastAsia="Times New Roman" w:hAnsi="Arial" w:cs="Arial"/>
          <w:color w:val="555555"/>
          <w:sz w:val="24"/>
          <w:szCs w:val="24"/>
        </w:rPr>
        <w:t>. This classification is based on the scope of their existence. Let’s see them in detail.</w:t>
      </w:r>
    </w:p>
    <w:p w:rsidR="002917F0" w:rsidRPr="002917F0" w:rsidRDefault="002917F0" w:rsidP="002917F0">
      <w:pPr>
        <w:shd w:val="clear" w:color="auto" w:fill="FFFFFF"/>
        <w:spacing w:before="150" w:after="150" w:line="240" w:lineRule="auto"/>
        <w:outlineLvl w:val="2"/>
        <w:rPr>
          <w:rFonts w:ascii="Arial Narrow" w:eastAsia="Times New Roman" w:hAnsi="Arial Narrow" w:cs="Arial"/>
          <w:color w:val="333333"/>
          <w:sz w:val="43"/>
          <w:szCs w:val="43"/>
        </w:rPr>
      </w:pPr>
      <w:r w:rsidRPr="002917F0">
        <w:rPr>
          <w:rFonts w:ascii="Arial Narrow" w:eastAsia="Times New Roman" w:hAnsi="Arial Narrow" w:cs="Arial"/>
          <w:color w:val="333333"/>
          <w:sz w:val="43"/>
          <w:szCs w:val="43"/>
        </w:rPr>
        <w:t>1. Local Temp Table</w:t>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The local temp table’s name is prefixed with single number sign (#) (Example: #</w:t>
      </w:r>
      <w:proofErr w:type="spellStart"/>
      <w:r w:rsidRPr="002917F0">
        <w:rPr>
          <w:rFonts w:ascii="Arial" w:eastAsia="Times New Roman" w:hAnsi="Arial" w:cs="Arial"/>
          <w:color w:val="555555"/>
          <w:sz w:val="24"/>
          <w:szCs w:val="24"/>
        </w:rPr>
        <w:t>TableName</w:t>
      </w:r>
      <w:proofErr w:type="spellEnd"/>
      <w:r w:rsidRPr="002917F0">
        <w:rPr>
          <w:rFonts w:ascii="Arial" w:eastAsia="Times New Roman" w:hAnsi="Arial" w:cs="Arial"/>
          <w:color w:val="555555"/>
          <w:sz w:val="24"/>
          <w:szCs w:val="24"/>
        </w:rPr>
        <w:t xml:space="preserve">). These local temp tables are available only in the current session. I.e. if you create a hash table in a stored procedure, then the table will be available only for that stored procedure or any other nested stored procedures called from inside that stored procedure. Once the stored procedure finishes execution, the hash table drops automatically from the </w:t>
      </w:r>
      <w:proofErr w:type="spellStart"/>
      <w:r w:rsidRPr="002917F0">
        <w:rPr>
          <w:rFonts w:ascii="Arial" w:eastAsia="Times New Roman" w:hAnsi="Arial" w:cs="Arial"/>
          <w:color w:val="555555"/>
          <w:sz w:val="24"/>
          <w:szCs w:val="24"/>
        </w:rPr>
        <w:t>TempDB</w:t>
      </w:r>
      <w:proofErr w:type="spellEnd"/>
      <w:r w:rsidRPr="002917F0">
        <w:rPr>
          <w:rFonts w:ascii="Arial" w:eastAsia="Times New Roman" w:hAnsi="Arial" w:cs="Arial"/>
          <w:color w:val="555555"/>
          <w:sz w:val="24"/>
          <w:szCs w:val="24"/>
        </w:rPr>
        <w:t xml:space="preserve">. </w:t>
      </w:r>
      <w:proofErr w:type="gramStart"/>
      <w:r w:rsidRPr="002917F0">
        <w:rPr>
          <w:rFonts w:ascii="Arial" w:eastAsia="Times New Roman" w:hAnsi="Arial" w:cs="Arial"/>
          <w:color w:val="555555"/>
          <w:sz w:val="24"/>
          <w:szCs w:val="24"/>
        </w:rPr>
        <w:t>So only SQL user/connection which created the temp table alone can use it.</w:t>
      </w:r>
      <w:proofErr w:type="gramEnd"/>
    </w:p>
    <w:p w:rsidR="002917F0" w:rsidRPr="002917F0" w:rsidRDefault="002917F0" w:rsidP="002917F0">
      <w:pPr>
        <w:shd w:val="clear" w:color="auto" w:fill="FFFFFF"/>
        <w:spacing w:before="150" w:after="150" w:line="240" w:lineRule="auto"/>
        <w:outlineLvl w:val="3"/>
        <w:rPr>
          <w:rFonts w:ascii="Arial Narrow" w:eastAsia="Times New Roman" w:hAnsi="Arial Narrow" w:cs="Arial"/>
          <w:color w:val="333333"/>
          <w:sz w:val="38"/>
          <w:szCs w:val="38"/>
        </w:rPr>
      </w:pPr>
      <w:r w:rsidRPr="002917F0">
        <w:rPr>
          <w:rFonts w:ascii="Arial Narrow" w:eastAsia="Times New Roman" w:hAnsi="Arial Narrow" w:cs="Arial"/>
          <w:color w:val="333333"/>
          <w:sz w:val="38"/>
          <w:szCs w:val="38"/>
        </w:rPr>
        <w:t xml:space="preserve">Syntax </w:t>
      </w:r>
      <w:proofErr w:type="gramStart"/>
      <w:r w:rsidRPr="002917F0">
        <w:rPr>
          <w:rFonts w:ascii="Arial Narrow" w:eastAsia="Times New Roman" w:hAnsi="Arial Narrow" w:cs="Arial"/>
          <w:color w:val="333333"/>
          <w:sz w:val="38"/>
          <w:szCs w:val="38"/>
        </w:rPr>
        <w:t>Of</w:t>
      </w:r>
      <w:proofErr w:type="gramEnd"/>
      <w:r w:rsidRPr="002917F0">
        <w:rPr>
          <w:rFonts w:ascii="Arial Narrow" w:eastAsia="Times New Roman" w:hAnsi="Arial Narrow" w:cs="Arial"/>
          <w:color w:val="333333"/>
          <w:sz w:val="38"/>
          <w:szCs w:val="38"/>
        </w:rPr>
        <w:t xml:space="preserve"> Local Temp Table</w:t>
      </w:r>
    </w:p>
    <w:tbl>
      <w:tblPr>
        <w:tblW w:w="12375" w:type="dxa"/>
        <w:tblCellMar>
          <w:left w:w="0" w:type="dxa"/>
          <w:right w:w="0" w:type="dxa"/>
        </w:tblCellMar>
        <w:tblLook w:val="04A0" w:firstRow="1" w:lastRow="0" w:firstColumn="1" w:lastColumn="0" w:noHBand="0" w:noVBand="1"/>
      </w:tblPr>
      <w:tblGrid>
        <w:gridCol w:w="675"/>
        <w:gridCol w:w="11700"/>
      </w:tblGrid>
      <w:tr w:rsidR="002917F0" w:rsidRPr="002917F0" w:rsidTr="002917F0">
        <w:tc>
          <w:tcPr>
            <w:tcW w:w="0" w:type="auto"/>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2</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3</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4</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5</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6</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7</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8</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9</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10</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11</w:t>
            </w:r>
          </w:p>
        </w:tc>
        <w:tc>
          <w:tcPr>
            <w:tcW w:w="11700" w:type="dxa"/>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CREATE</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TABLE</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w:t>
            </w:r>
            <w:proofErr w:type="spellStart"/>
            <w:r w:rsidRPr="002917F0">
              <w:rPr>
                <w:rFonts w:ascii="Courier New" w:eastAsia="Times New Roman" w:hAnsi="Courier New" w:cs="Courier New"/>
                <w:sz w:val="20"/>
              </w:rPr>
              <w:t>EmployeeLocal</w:t>
            </w:r>
            <w:proofErr w:type="spellEnd"/>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EmpID</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int</w:t>
            </w:r>
            <w:proofErr w:type="spellEnd"/>
            <w:r w:rsidRPr="002917F0">
              <w:rPr>
                <w:rFonts w:ascii="Courier New" w:eastAsia="Times New Roman" w:hAnsi="Courier New" w:cs="Courier New"/>
                <w:sz w:val="20"/>
              </w:rPr>
              <w:t>,</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EmpName</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varchar</w:t>
            </w:r>
            <w:proofErr w:type="spellEnd"/>
            <w:r w:rsidRPr="002917F0">
              <w:rPr>
                <w:rFonts w:ascii="Courier New" w:eastAsia="Times New Roman" w:hAnsi="Courier New" w:cs="Courier New"/>
                <w:sz w:val="20"/>
              </w:rPr>
              <w:t xml:space="preserve">(100), </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EmpAddress</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varchar</w:t>
            </w:r>
            <w:proofErr w:type="spellEnd"/>
            <w:r w:rsidRPr="002917F0">
              <w:rPr>
                <w:rFonts w:ascii="Courier New" w:eastAsia="Times New Roman" w:hAnsi="Courier New" w:cs="Courier New"/>
                <w:sz w:val="20"/>
              </w:rPr>
              <w:t>(300),</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EmpDOB</w:t>
            </w:r>
            <w:proofErr w:type="spellEnd"/>
            <w:r w:rsidRPr="002917F0">
              <w:rPr>
                <w:rFonts w:ascii="Courier New" w:eastAsia="Times New Roman" w:hAnsi="Courier New" w:cs="Courier New"/>
                <w:sz w:val="20"/>
              </w:rPr>
              <w:t xml:space="preserve"> Date</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GO</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INSERT</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INTO</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w:t>
            </w:r>
            <w:proofErr w:type="spellStart"/>
            <w:r w:rsidRPr="002917F0">
              <w:rPr>
                <w:rFonts w:ascii="Courier New" w:eastAsia="Times New Roman" w:hAnsi="Courier New" w:cs="Courier New"/>
                <w:sz w:val="20"/>
              </w:rPr>
              <w:t>EmployeeLocal</w:t>
            </w:r>
            <w:proofErr w:type="spellEnd"/>
            <w:r w:rsidRPr="002917F0">
              <w:rPr>
                <w:rFonts w:ascii="Courier New" w:eastAsia="Times New Roman" w:hAnsi="Courier New" w:cs="Courier New"/>
                <w:sz w:val="20"/>
              </w:rPr>
              <w:t xml:space="preserve"> values</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 xml:space="preserve">( 235, 'John </w:t>
            </w:r>
            <w:proofErr w:type="spellStart"/>
            <w:r w:rsidRPr="002917F0">
              <w:rPr>
                <w:rFonts w:ascii="Courier New" w:eastAsia="Times New Roman" w:hAnsi="Courier New" w:cs="Courier New"/>
                <w:sz w:val="20"/>
              </w:rPr>
              <w:t>Doe','Minneapolis</w:t>
            </w:r>
            <w:proofErr w:type="spellEnd"/>
            <w:r w:rsidRPr="002917F0">
              <w:rPr>
                <w:rFonts w:ascii="Courier New" w:eastAsia="Times New Roman" w:hAnsi="Courier New" w:cs="Courier New"/>
                <w:sz w:val="20"/>
              </w:rPr>
              <w:t>, MN', '1975-03-01');</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GO</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SELECT</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 FROM</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w:t>
            </w:r>
            <w:proofErr w:type="spellStart"/>
            <w:r w:rsidRPr="002917F0">
              <w:rPr>
                <w:rFonts w:ascii="Courier New" w:eastAsia="Times New Roman" w:hAnsi="Courier New" w:cs="Courier New"/>
                <w:sz w:val="20"/>
              </w:rPr>
              <w:t>EmployeeLocal</w:t>
            </w:r>
            <w:proofErr w:type="spellEnd"/>
          </w:p>
        </w:tc>
      </w:tr>
    </w:tbl>
    <w:p w:rsidR="002917F0" w:rsidRPr="002917F0" w:rsidRDefault="002917F0" w:rsidP="002917F0">
      <w:pPr>
        <w:shd w:val="clear" w:color="auto" w:fill="FFFFFF"/>
        <w:spacing w:before="150" w:after="150" w:line="240" w:lineRule="auto"/>
        <w:outlineLvl w:val="3"/>
        <w:rPr>
          <w:rFonts w:ascii="Arial Narrow" w:eastAsia="Times New Roman" w:hAnsi="Arial Narrow" w:cs="Arial"/>
          <w:color w:val="333333"/>
          <w:sz w:val="38"/>
          <w:szCs w:val="38"/>
        </w:rPr>
      </w:pPr>
      <w:r w:rsidRPr="002917F0">
        <w:rPr>
          <w:rFonts w:ascii="Arial Narrow" w:eastAsia="Times New Roman" w:hAnsi="Arial Narrow" w:cs="Arial"/>
          <w:color w:val="333333"/>
          <w:sz w:val="38"/>
          <w:szCs w:val="38"/>
        </w:rPr>
        <w:t xml:space="preserve">Usage </w:t>
      </w:r>
      <w:proofErr w:type="gramStart"/>
      <w:r w:rsidRPr="002917F0">
        <w:rPr>
          <w:rFonts w:ascii="Arial Narrow" w:eastAsia="Times New Roman" w:hAnsi="Arial Narrow" w:cs="Arial"/>
          <w:color w:val="333333"/>
          <w:sz w:val="38"/>
          <w:szCs w:val="38"/>
        </w:rPr>
        <w:t>Of</w:t>
      </w:r>
      <w:proofErr w:type="gramEnd"/>
      <w:r w:rsidRPr="002917F0">
        <w:rPr>
          <w:rFonts w:ascii="Arial Narrow" w:eastAsia="Times New Roman" w:hAnsi="Arial Narrow" w:cs="Arial"/>
          <w:color w:val="333333"/>
          <w:sz w:val="38"/>
          <w:szCs w:val="38"/>
        </w:rPr>
        <w:t xml:space="preserve"> Local Temp Table</w:t>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You can use local temp tables:</w:t>
      </w:r>
    </w:p>
    <w:p w:rsidR="002917F0" w:rsidRPr="002917F0" w:rsidRDefault="002917F0" w:rsidP="002917F0">
      <w:pPr>
        <w:numPr>
          <w:ilvl w:val="0"/>
          <w:numId w:val="2"/>
        </w:numPr>
        <w:shd w:val="clear" w:color="auto" w:fill="FFFFFF"/>
        <w:spacing w:before="100" w:beforeAutospacing="1" w:after="195"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To store temporary data.</w:t>
      </w:r>
    </w:p>
    <w:p w:rsidR="002917F0" w:rsidRPr="002917F0" w:rsidRDefault="002917F0" w:rsidP="002917F0">
      <w:pPr>
        <w:numPr>
          <w:ilvl w:val="0"/>
          <w:numId w:val="2"/>
        </w:numPr>
        <w:shd w:val="clear" w:color="auto" w:fill="FFFFFF"/>
        <w:spacing w:before="100" w:beforeAutospacing="1" w:after="195"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If the size of the temporary data is huge, say more than 100 rows.</w:t>
      </w:r>
    </w:p>
    <w:p w:rsidR="002917F0" w:rsidRPr="002917F0" w:rsidRDefault="002917F0" w:rsidP="002917F0">
      <w:pPr>
        <w:numPr>
          <w:ilvl w:val="0"/>
          <w:numId w:val="2"/>
        </w:numPr>
        <w:shd w:val="clear" w:color="auto" w:fill="FFFFFF"/>
        <w:spacing w:before="100" w:beforeAutospacing="1" w:after="195"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When the user or connection which creates them alone can use it.</w:t>
      </w:r>
    </w:p>
    <w:p w:rsidR="002917F0" w:rsidRPr="002917F0" w:rsidRDefault="002917F0" w:rsidP="002917F0">
      <w:pPr>
        <w:numPr>
          <w:ilvl w:val="0"/>
          <w:numId w:val="2"/>
        </w:numPr>
        <w:shd w:val="clear" w:color="auto" w:fill="FFFFFF"/>
        <w:spacing w:before="100" w:beforeAutospacing="1" w:after="195"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lastRenderedPageBreak/>
        <w:t>If you want to use explicit transactions against the temporary data.</w:t>
      </w:r>
    </w:p>
    <w:p w:rsidR="002917F0" w:rsidRPr="002917F0" w:rsidRDefault="002917F0" w:rsidP="002917F0">
      <w:pPr>
        <w:numPr>
          <w:ilvl w:val="0"/>
          <w:numId w:val="2"/>
        </w:numPr>
        <w:shd w:val="clear" w:color="auto" w:fill="FFFFFF"/>
        <w:spacing w:before="100" w:beforeAutospacing="1" w:after="195"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When you may need to create indexes.</w:t>
      </w:r>
    </w:p>
    <w:p w:rsidR="002917F0" w:rsidRPr="002917F0" w:rsidRDefault="002917F0" w:rsidP="002917F0">
      <w:pPr>
        <w:numPr>
          <w:ilvl w:val="0"/>
          <w:numId w:val="2"/>
        </w:numPr>
        <w:shd w:val="clear" w:color="auto" w:fill="FFFFFF"/>
        <w:spacing w:before="100" w:beforeAutospacing="1" w:after="195"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If you may need to apply read lock.</w:t>
      </w:r>
    </w:p>
    <w:p w:rsidR="002917F0" w:rsidRPr="002917F0" w:rsidRDefault="002917F0" w:rsidP="002917F0">
      <w:pPr>
        <w:numPr>
          <w:ilvl w:val="0"/>
          <w:numId w:val="2"/>
        </w:numPr>
        <w:shd w:val="clear" w:color="auto" w:fill="FFFFFF"/>
        <w:spacing w:before="100" w:beforeAutospacing="1" w:after="195"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You </w:t>
      </w:r>
      <w:r w:rsidRPr="002917F0">
        <w:rPr>
          <w:rFonts w:ascii="Arial" w:eastAsia="Times New Roman" w:hAnsi="Arial" w:cs="Arial"/>
          <w:b/>
          <w:bCs/>
          <w:color w:val="555555"/>
          <w:sz w:val="24"/>
          <w:szCs w:val="24"/>
        </w:rPr>
        <w:t>CANNOT</w:t>
      </w:r>
      <w:r w:rsidRPr="002917F0">
        <w:rPr>
          <w:rFonts w:ascii="Arial" w:eastAsia="Times New Roman" w:hAnsi="Arial" w:cs="Arial"/>
          <w:color w:val="555555"/>
          <w:sz w:val="24"/>
          <w:szCs w:val="24"/>
        </w:rPr>
        <w:t> use temp tables in User Defined Functions (UDF).</w:t>
      </w:r>
    </w:p>
    <w:p w:rsidR="002917F0" w:rsidRPr="002917F0" w:rsidRDefault="002917F0" w:rsidP="002917F0">
      <w:pPr>
        <w:shd w:val="clear" w:color="auto" w:fill="FFFFFF"/>
        <w:spacing w:before="150" w:after="150" w:line="240" w:lineRule="auto"/>
        <w:outlineLvl w:val="2"/>
        <w:rPr>
          <w:rFonts w:ascii="Arial Narrow" w:eastAsia="Times New Roman" w:hAnsi="Arial Narrow" w:cs="Arial"/>
          <w:color w:val="333333"/>
          <w:sz w:val="43"/>
          <w:szCs w:val="43"/>
        </w:rPr>
      </w:pPr>
      <w:r w:rsidRPr="002917F0">
        <w:rPr>
          <w:rFonts w:ascii="Arial Narrow" w:eastAsia="Times New Roman" w:hAnsi="Arial Narrow" w:cs="Arial"/>
          <w:color w:val="333333"/>
          <w:sz w:val="43"/>
          <w:szCs w:val="43"/>
        </w:rPr>
        <w:t>2. Global Temp Table</w:t>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The global temp table’s name is prefixed with double number sign (##) (Example: ##</w:t>
      </w:r>
      <w:proofErr w:type="spellStart"/>
      <w:r w:rsidRPr="002917F0">
        <w:rPr>
          <w:rFonts w:ascii="Arial" w:eastAsia="Times New Roman" w:hAnsi="Arial" w:cs="Arial"/>
          <w:color w:val="555555"/>
          <w:sz w:val="24"/>
          <w:szCs w:val="24"/>
        </w:rPr>
        <w:t>TableName</w:t>
      </w:r>
      <w:proofErr w:type="spellEnd"/>
      <w:r w:rsidRPr="002917F0">
        <w:rPr>
          <w:rFonts w:ascii="Arial" w:eastAsia="Times New Roman" w:hAnsi="Arial" w:cs="Arial"/>
          <w:color w:val="555555"/>
          <w:sz w:val="24"/>
          <w:szCs w:val="24"/>
        </w:rPr>
        <w:t xml:space="preserve">). The global temp tables are available for all the sessions or the SQL Server connections. I.e. Multiple SQL Server users can use the same temp table. The table exists till </w:t>
      </w:r>
      <w:proofErr w:type="gramStart"/>
      <w:r w:rsidRPr="002917F0">
        <w:rPr>
          <w:rFonts w:ascii="Arial" w:eastAsia="Times New Roman" w:hAnsi="Arial" w:cs="Arial"/>
          <w:color w:val="555555"/>
          <w:sz w:val="24"/>
          <w:szCs w:val="24"/>
        </w:rPr>
        <w:t>the creates</w:t>
      </w:r>
      <w:proofErr w:type="gramEnd"/>
      <w:r w:rsidRPr="002917F0">
        <w:rPr>
          <w:rFonts w:ascii="Arial" w:eastAsia="Times New Roman" w:hAnsi="Arial" w:cs="Arial"/>
          <w:color w:val="555555"/>
          <w:sz w:val="24"/>
          <w:szCs w:val="24"/>
        </w:rPr>
        <w:t xml:space="preserve"> session and all the other sessions or connections using the global temp table closes. Once all the sessions and connections </w:t>
      </w:r>
      <w:proofErr w:type="gramStart"/>
      <w:r w:rsidRPr="002917F0">
        <w:rPr>
          <w:rFonts w:ascii="Arial" w:eastAsia="Times New Roman" w:hAnsi="Arial" w:cs="Arial"/>
          <w:color w:val="555555"/>
          <w:sz w:val="24"/>
          <w:szCs w:val="24"/>
        </w:rPr>
        <w:t>stops</w:t>
      </w:r>
      <w:proofErr w:type="gramEnd"/>
      <w:r w:rsidRPr="002917F0">
        <w:rPr>
          <w:rFonts w:ascii="Arial" w:eastAsia="Times New Roman" w:hAnsi="Arial" w:cs="Arial"/>
          <w:color w:val="555555"/>
          <w:sz w:val="24"/>
          <w:szCs w:val="24"/>
        </w:rPr>
        <w:t xml:space="preserve"> using the global temp table, it will automatically drops from the </w:t>
      </w:r>
      <w:proofErr w:type="spellStart"/>
      <w:r w:rsidRPr="002917F0">
        <w:rPr>
          <w:rFonts w:ascii="Arial" w:eastAsia="Times New Roman" w:hAnsi="Arial" w:cs="Arial"/>
          <w:color w:val="555555"/>
          <w:sz w:val="24"/>
          <w:szCs w:val="24"/>
        </w:rPr>
        <w:t>TempDB</w:t>
      </w:r>
      <w:proofErr w:type="spellEnd"/>
      <w:r w:rsidRPr="002917F0">
        <w:rPr>
          <w:rFonts w:ascii="Arial" w:eastAsia="Times New Roman" w:hAnsi="Arial" w:cs="Arial"/>
          <w:color w:val="555555"/>
          <w:sz w:val="24"/>
          <w:szCs w:val="24"/>
        </w:rPr>
        <w:t>.</w:t>
      </w:r>
    </w:p>
    <w:p w:rsidR="002917F0" w:rsidRPr="002917F0" w:rsidRDefault="002917F0" w:rsidP="002917F0">
      <w:pPr>
        <w:shd w:val="clear" w:color="auto" w:fill="FFFFFF"/>
        <w:spacing w:before="150" w:after="150" w:line="240" w:lineRule="auto"/>
        <w:outlineLvl w:val="3"/>
        <w:rPr>
          <w:rFonts w:ascii="Arial Narrow" w:eastAsia="Times New Roman" w:hAnsi="Arial Narrow" w:cs="Arial"/>
          <w:color w:val="333333"/>
          <w:sz w:val="38"/>
          <w:szCs w:val="38"/>
        </w:rPr>
      </w:pPr>
      <w:r w:rsidRPr="002917F0">
        <w:rPr>
          <w:rFonts w:ascii="Arial Narrow" w:eastAsia="Times New Roman" w:hAnsi="Arial Narrow" w:cs="Arial"/>
          <w:color w:val="333333"/>
          <w:sz w:val="38"/>
          <w:szCs w:val="38"/>
        </w:rPr>
        <w:t xml:space="preserve">Syntax </w:t>
      </w:r>
      <w:proofErr w:type="gramStart"/>
      <w:r w:rsidRPr="002917F0">
        <w:rPr>
          <w:rFonts w:ascii="Arial Narrow" w:eastAsia="Times New Roman" w:hAnsi="Arial Narrow" w:cs="Arial"/>
          <w:color w:val="333333"/>
          <w:sz w:val="38"/>
          <w:szCs w:val="38"/>
        </w:rPr>
        <w:t>Of</w:t>
      </w:r>
      <w:proofErr w:type="gramEnd"/>
      <w:r w:rsidRPr="002917F0">
        <w:rPr>
          <w:rFonts w:ascii="Arial Narrow" w:eastAsia="Times New Roman" w:hAnsi="Arial Narrow" w:cs="Arial"/>
          <w:color w:val="333333"/>
          <w:sz w:val="38"/>
          <w:szCs w:val="38"/>
        </w:rPr>
        <w:t xml:space="preserve"> Global Temp Table</w:t>
      </w:r>
    </w:p>
    <w:tbl>
      <w:tblPr>
        <w:tblW w:w="12510" w:type="dxa"/>
        <w:tblCellMar>
          <w:left w:w="0" w:type="dxa"/>
          <w:right w:w="0" w:type="dxa"/>
        </w:tblCellMar>
        <w:tblLook w:val="04A0" w:firstRow="1" w:lastRow="0" w:firstColumn="1" w:lastColumn="0" w:noHBand="0" w:noVBand="1"/>
      </w:tblPr>
      <w:tblGrid>
        <w:gridCol w:w="675"/>
        <w:gridCol w:w="11835"/>
      </w:tblGrid>
      <w:tr w:rsidR="002917F0" w:rsidRPr="002917F0" w:rsidTr="002917F0">
        <w:tc>
          <w:tcPr>
            <w:tcW w:w="0" w:type="auto"/>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2</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3</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4</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5</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6</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7</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8</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9</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10</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11</w:t>
            </w:r>
          </w:p>
        </w:tc>
        <w:tc>
          <w:tcPr>
            <w:tcW w:w="11835" w:type="dxa"/>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CREATE</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TABLE</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w:t>
            </w:r>
            <w:proofErr w:type="spellStart"/>
            <w:r w:rsidRPr="002917F0">
              <w:rPr>
                <w:rFonts w:ascii="Courier New" w:eastAsia="Times New Roman" w:hAnsi="Courier New" w:cs="Courier New"/>
                <w:sz w:val="20"/>
              </w:rPr>
              <w:t>EmployeeLocal</w:t>
            </w:r>
            <w:proofErr w:type="spellEnd"/>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EmpID</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int</w:t>
            </w:r>
            <w:proofErr w:type="spellEnd"/>
            <w:r w:rsidRPr="002917F0">
              <w:rPr>
                <w:rFonts w:ascii="Courier New" w:eastAsia="Times New Roman" w:hAnsi="Courier New" w:cs="Courier New"/>
                <w:sz w:val="20"/>
              </w:rPr>
              <w:t>,</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EmpName</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varchar</w:t>
            </w:r>
            <w:proofErr w:type="spellEnd"/>
            <w:r w:rsidRPr="002917F0">
              <w:rPr>
                <w:rFonts w:ascii="Courier New" w:eastAsia="Times New Roman" w:hAnsi="Courier New" w:cs="Courier New"/>
                <w:sz w:val="20"/>
              </w:rPr>
              <w:t xml:space="preserve">(100), </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EmpAddress</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varchar</w:t>
            </w:r>
            <w:proofErr w:type="spellEnd"/>
            <w:r w:rsidRPr="002917F0">
              <w:rPr>
                <w:rFonts w:ascii="Courier New" w:eastAsia="Times New Roman" w:hAnsi="Courier New" w:cs="Courier New"/>
                <w:sz w:val="20"/>
              </w:rPr>
              <w:t>(300),</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EmpDOB</w:t>
            </w:r>
            <w:proofErr w:type="spellEnd"/>
            <w:r w:rsidRPr="002917F0">
              <w:rPr>
                <w:rFonts w:ascii="Courier New" w:eastAsia="Times New Roman" w:hAnsi="Courier New" w:cs="Courier New"/>
                <w:sz w:val="20"/>
              </w:rPr>
              <w:t xml:space="preserve"> Date</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GO</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INSERT</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INTO</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w:t>
            </w:r>
            <w:proofErr w:type="spellStart"/>
            <w:r w:rsidRPr="002917F0">
              <w:rPr>
                <w:rFonts w:ascii="Courier New" w:eastAsia="Times New Roman" w:hAnsi="Courier New" w:cs="Courier New"/>
                <w:sz w:val="20"/>
              </w:rPr>
              <w:t>EmployeeLocal</w:t>
            </w:r>
            <w:proofErr w:type="spellEnd"/>
            <w:r w:rsidRPr="002917F0">
              <w:rPr>
                <w:rFonts w:ascii="Courier New" w:eastAsia="Times New Roman" w:hAnsi="Courier New" w:cs="Courier New"/>
                <w:sz w:val="20"/>
              </w:rPr>
              <w:t xml:space="preserve"> values</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 xml:space="preserve">( 235, 'John </w:t>
            </w:r>
            <w:proofErr w:type="spellStart"/>
            <w:r w:rsidRPr="002917F0">
              <w:rPr>
                <w:rFonts w:ascii="Courier New" w:eastAsia="Times New Roman" w:hAnsi="Courier New" w:cs="Courier New"/>
                <w:sz w:val="20"/>
              </w:rPr>
              <w:t>Doe','Minneapolis</w:t>
            </w:r>
            <w:proofErr w:type="spellEnd"/>
            <w:r w:rsidRPr="002917F0">
              <w:rPr>
                <w:rFonts w:ascii="Courier New" w:eastAsia="Times New Roman" w:hAnsi="Courier New" w:cs="Courier New"/>
                <w:sz w:val="20"/>
              </w:rPr>
              <w:t>, MN', '1975-03-01');</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GO</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SELECT</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 FROM</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w:t>
            </w:r>
            <w:proofErr w:type="spellStart"/>
            <w:r w:rsidRPr="002917F0">
              <w:rPr>
                <w:rFonts w:ascii="Courier New" w:eastAsia="Times New Roman" w:hAnsi="Courier New" w:cs="Courier New"/>
                <w:sz w:val="20"/>
              </w:rPr>
              <w:t>EmployeeLocal</w:t>
            </w:r>
            <w:proofErr w:type="spellEnd"/>
          </w:p>
        </w:tc>
      </w:tr>
    </w:tbl>
    <w:p w:rsidR="002917F0" w:rsidRPr="002917F0" w:rsidRDefault="002917F0" w:rsidP="002917F0">
      <w:pPr>
        <w:shd w:val="clear" w:color="auto" w:fill="FFFFFF"/>
        <w:spacing w:before="150" w:after="150" w:line="240" w:lineRule="auto"/>
        <w:outlineLvl w:val="3"/>
        <w:rPr>
          <w:rFonts w:ascii="Arial Narrow" w:eastAsia="Times New Roman" w:hAnsi="Arial Narrow" w:cs="Arial"/>
          <w:color w:val="333333"/>
          <w:sz w:val="38"/>
          <w:szCs w:val="38"/>
        </w:rPr>
      </w:pPr>
      <w:r w:rsidRPr="002917F0">
        <w:rPr>
          <w:rFonts w:ascii="Arial Narrow" w:eastAsia="Times New Roman" w:hAnsi="Arial Narrow" w:cs="Arial"/>
          <w:color w:val="333333"/>
          <w:sz w:val="38"/>
          <w:szCs w:val="38"/>
        </w:rPr>
        <w:t xml:space="preserve">Usage </w:t>
      </w:r>
      <w:proofErr w:type="gramStart"/>
      <w:r w:rsidRPr="002917F0">
        <w:rPr>
          <w:rFonts w:ascii="Arial Narrow" w:eastAsia="Times New Roman" w:hAnsi="Arial Narrow" w:cs="Arial"/>
          <w:color w:val="333333"/>
          <w:sz w:val="38"/>
          <w:szCs w:val="38"/>
        </w:rPr>
        <w:t>Of</w:t>
      </w:r>
      <w:proofErr w:type="gramEnd"/>
      <w:r w:rsidRPr="002917F0">
        <w:rPr>
          <w:rFonts w:ascii="Arial Narrow" w:eastAsia="Times New Roman" w:hAnsi="Arial Narrow" w:cs="Arial"/>
          <w:color w:val="333333"/>
          <w:sz w:val="38"/>
          <w:szCs w:val="38"/>
        </w:rPr>
        <w:t xml:space="preserve"> Global Temp Table</w:t>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You have to use global temp table, if you want to use the advantages of local temp table plus the feature of multiple users / sessions / connections should have access to the same table.</w:t>
      </w:r>
    </w:p>
    <w:p w:rsidR="002917F0" w:rsidRPr="002917F0" w:rsidRDefault="002917F0" w:rsidP="002917F0">
      <w:pPr>
        <w:shd w:val="clear" w:color="auto" w:fill="FFFFFF"/>
        <w:spacing w:before="150" w:after="150" w:line="240" w:lineRule="auto"/>
        <w:outlineLvl w:val="1"/>
        <w:rPr>
          <w:rFonts w:ascii="Arial Narrow" w:eastAsia="Times New Roman" w:hAnsi="Arial Narrow" w:cs="Arial"/>
          <w:color w:val="333333"/>
          <w:sz w:val="53"/>
          <w:szCs w:val="53"/>
        </w:rPr>
      </w:pPr>
      <w:r w:rsidRPr="002917F0">
        <w:rPr>
          <w:rFonts w:ascii="Arial Narrow" w:eastAsia="Times New Roman" w:hAnsi="Arial Narrow" w:cs="Arial"/>
          <w:color w:val="333333"/>
          <w:sz w:val="53"/>
          <w:szCs w:val="53"/>
        </w:rPr>
        <w:t>Table Variable</w:t>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 xml:space="preserve">Table variable is a special kind of data type. It has most of the features of a normal variable along with the capability of storing a result set. This stored result set can be used within a batch. Just like temp table, table variable is also stored in </w:t>
      </w:r>
      <w:proofErr w:type="spellStart"/>
      <w:r w:rsidRPr="002917F0">
        <w:rPr>
          <w:rFonts w:ascii="Arial" w:eastAsia="Times New Roman" w:hAnsi="Arial" w:cs="Arial"/>
          <w:color w:val="555555"/>
          <w:sz w:val="24"/>
          <w:szCs w:val="24"/>
        </w:rPr>
        <w:t>TempDB</w:t>
      </w:r>
      <w:proofErr w:type="spellEnd"/>
      <w:r w:rsidRPr="002917F0">
        <w:rPr>
          <w:rFonts w:ascii="Arial" w:eastAsia="Times New Roman" w:hAnsi="Arial" w:cs="Arial"/>
          <w:color w:val="555555"/>
          <w:sz w:val="24"/>
          <w:szCs w:val="24"/>
        </w:rPr>
        <w:t>.</w:t>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The table variable needs to be declared just like a variable. While declaring, we have to specify the column details.</w:t>
      </w:r>
    </w:p>
    <w:p w:rsidR="002917F0" w:rsidRPr="002917F0" w:rsidRDefault="002917F0" w:rsidP="002917F0">
      <w:pPr>
        <w:shd w:val="clear" w:color="auto" w:fill="FFFFFF"/>
        <w:spacing w:before="150" w:after="150" w:line="240" w:lineRule="auto"/>
        <w:outlineLvl w:val="2"/>
        <w:rPr>
          <w:rFonts w:ascii="Arial Narrow" w:eastAsia="Times New Roman" w:hAnsi="Arial Narrow" w:cs="Arial"/>
          <w:color w:val="333333"/>
          <w:sz w:val="43"/>
          <w:szCs w:val="43"/>
        </w:rPr>
      </w:pPr>
      <w:r w:rsidRPr="002917F0">
        <w:rPr>
          <w:rFonts w:ascii="Arial Narrow" w:eastAsia="Times New Roman" w:hAnsi="Arial Narrow" w:cs="Arial"/>
          <w:color w:val="333333"/>
          <w:sz w:val="43"/>
          <w:szCs w:val="43"/>
        </w:rPr>
        <w:lastRenderedPageBreak/>
        <w:t xml:space="preserve">Syntax </w:t>
      </w:r>
      <w:proofErr w:type="gramStart"/>
      <w:r w:rsidRPr="002917F0">
        <w:rPr>
          <w:rFonts w:ascii="Arial Narrow" w:eastAsia="Times New Roman" w:hAnsi="Arial Narrow" w:cs="Arial"/>
          <w:color w:val="333333"/>
          <w:sz w:val="43"/>
          <w:szCs w:val="43"/>
        </w:rPr>
        <w:t>Of</w:t>
      </w:r>
      <w:proofErr w:type="gramEnd"/>
      <w:r w:rsidRPr="002917F0">
        <w:rPr>
          <w:rFonts w:ascii="Arial Narrow" w:eastAsia="Times New Roman" w:hAnsi="Arial Narrow" w:cs="Arial"/>
          <w:color w:val="333333"/>
          <w:sz w:val="43"/>
          <w:szCs w:val="43"/>
        </w:rPr>
        <w:t xml:space="preserve"> Table Variable</w:t>
      </w:r>
    </w:p>
    <w:tbl>
      <w:tblPr>
        <w:tblW w:w="12375" w:type="dxa"/>
        <w:tblCellMar>
          <w:left w:w="0" w:type="dxa"/>
          <w:right w:w="0" w:type="dxa"/>
        </w:tblCellMar>
        <w:tblLook w:val="04A0" w:firstRow="1" w:lastRow="0" w:firstColumn="1" w:lastColumn="0" w:noHBand="0" w:noVBand="1"/>
      </w:tblPr>
      <w:tblGrid>
        <w:gridCol w:w="675"/>
        <w:gridCol w:w="11700"/>
      </w:tblGrid>
      <w:tr w:rsidR="002917F0" w:rsidRPr="002917F0" w:rsidTr="002917F0">
        <w:tc>
          <w:tcPr>
            <w:tcW w:w="0" w:type="auto"/>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2</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3</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4</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5</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6</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7</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8</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9</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10</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11</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12</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13</w:t>
            </w:r>
          </w:p>
        </w:tc>
        <w:tc>
          <w:tcPr>
            <w:tcW w:w="11700" w:type="dxa"/>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GO</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DECLARE</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w:t>
            </w:r>
            <w:proofErr w:type="spellStart"/>
            <w:r w:rsidRPr="002917F0">
              <w:rPr>
                <w:rFonts w:ascii="Courier New" w:eastAsia="Times New Roman" w:hAnsi="Courier New" w:cs="Courier New"/>
                <w:sz w:val="20"/>
              </w:rPr>
              <w:t>EmployeeLocal</w:t>
            </w:r>
            <w:proofErr w:type="spellEnd"/>
            <w:r w:rsidRPr="002917F0">
              <w:rPr>
                <w:rFonts w:ascii="Courier New" w:eastAsia="Times New Roman" w:hAnsi="Courier New" w:cs="Courier New"/>
                <w:sz w:val="20"/>
              </w:rPr>
              <w:t xml:space="preserve"> TABLE</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EmpID</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int</w:t>
            </w:r>
            <w:proofErr w:type="spellEnd"/>
            <w:r w:rsidRPr="002917F0">
              <w:rPr>
                <w:rFonts w:ascii="Courier New" w:eastAsia="Times New Roman" w:hAnsi="Courier New" w:cs="Courier New"/>
                <w:sz w:val="20"/>
              </w:rPr>
              <w:t>,</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EmpName</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varchar</w:t>
            </w:r>
            <w:proofErr w:type="spellEnd"/>
            <w:r w:rsidRPr="002917F0">
              <w:rPr>
                <w:rFonts w:ascii="Courier New" w:eastAsia="Times New Roman" w:hAnsi="Courier New" w:cs="Courier New"/>
                <w:sz w:val="20"/>
              </w:rPr>
              <w:t xml:space="preserve">(100), </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EmpAddress</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varchar</w:t>
            </w:r>
            <w:proofErr w:type="spellEnd"/>
            <w:r w:rsidRPr="002917F0">
              <w:rPr>
                <w:rFonts w:ascii="Courier New" w:eastAsia="Times New Roman" w:hAnsi="Courier New" w:cs="Courier New"/>
                <w:sz w:val="20"/>
              </w:rPr>
              <w:t>(300),</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EmpDOB</w:t>
            </w:r>
            <w:proofErr w:type="spellEnd"/>
            <w:r w:rsidRPr="002917F0">
              <w:rPr>
                <w:rFonts w:ascii="Courier New" w:eastAsia="Times New Roman" w:hAnsi="Courier New" w:cs="Courier New"/>
                <w:sz w:val="20"/>
              </w:rPr>
              <w:t xml:space="preserve"> Date</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 </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INSERT</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INTO</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w:t>
            </w:r>
            <w:proofErr w:type="spellStart"/>
            <w:r w:rsidRPr="002917F0">
              <w:rPr>
                <w:rFonts w:ascii="Courier New" w:eastAsia="Times New Roman" w:hAnsi="Courier New" w:cs="Courier New"/>
                <w:sz w:val="20"/>
              </w:rPr>
              <w:t>EmployeeLocal</w:t>
            </w:r>
            <w:proofErr w:type="spellEnd"/>
            <w:r w:rsidRPr="002917F0">
              <w:rPr>
                <w:rFonts w:ascii="Courier New" w:eastAsia="Times New Roman" w:hAnsi="Courier New" w:cs="Courier New"/>
                <w:sz w:val="20"/>
              </w:rPr>
              <w:t xml:space="preserve"> values</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 xml:space="preserve">( 235, 'John </w:t>
            </w:r>
            <w:proofErr w:type="spellStart"/>
            <w:r w:rsidRPr="002917F0">
              <w:rPr>
                <w:rFonts w:ascii="Courier New" w:eastAsia="Times New Roman" w:hAnsi="Courier New" w:cs="Courier New"/>
                <w:sz w:val="20"/>
              </w:rPr>
              <w:t>Doe','Minneapolis</w:t>
            </w:r>
            <w:proofErr w:type="spellEnd"/>
            <w:r w:rsidRPr="002917F0">
              <w:rPr>
                <w:rFonts w:ascii="Courier New" w:eastAsia="Times New Roman" w:hAnsi="Courier New" w:cs="Courier New"/>
                <w:sz w:val="20"/>
              </w:rPr>
              <w:t>, MN', '1975-03-01');</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 </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SELECT</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 FROM</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w:t>
            </w:r>
            <w:proofErr w:type="spellStart"/>
            <w:r w:rsidRPr="002917F0">
              <w:rPr>
                <w:rFonts w:ascii="Courier New" w:eastAsia="Times New Roman" w:hAnsi="Courier New" w:cs="Courier New"/>
                <w:sz w:val="20"/>
              </w:rPr>
              <w:t>EmployeeLocal</w:t>
            </w:r>
            <w:proofErr w:type="spellEnd"/>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GO</w:t>
            </w:r>
          </w:p>
        </w:tc>
      </w:tr>
    </w:tbl>
    <w:p w:rsidR="002917F0" w:rsidRPr="002917F0" w:rsidRDefault="002917F0" w:rsidP="002917F0">
      <w:pPr>
        <w:shd w:val="clear" w:color="auto" w:fill="FFFFFF"/>
        <w:spacing w:before="150" w:after="150" w:line="240" w:lineRule="auto"/>
        <w:outlineLvl w:val="2"/>
        <w:rPr>
          <w:rFonts w:ascii="Arial Narrow" w:eastAsia="Times New Roman" w:hAnsi="Arial Narrow" w:cs="Arial"/>
          <w:color w:val="333333"/>
          <w:sz w:val="43"/>
          <w:szCs w:val="43"/>
        </w:rPr>
      </w:pPr>
      <w:r w:rsidRPr="002917F0">
        <w:rPr>
          <w:rFonts w:ascii="Arial Narrow" w:eastAsia="Times New Roman" w:hAnsi="Arial Narrow" w:cs="Arial"/>
          <w:color w:val="333333"/>
          <w:sz w:val="43"/>
          <w:szCs w:val="43"/>
        </w:rPr>
        <w:t xml:space="preserve">Usage </w:t>
      </w:r>
      <w:proofErr w:type="gramStart"/>
      <w:r w:rsidRPr="002917F0">
        <w:rPr>
          <w:rFonts w:ascii="Arial Narrow" w:eastAsia="Times New Roman" w:hAnsi="Arial Narrow" w:cs="Arial"/>
          <w:color w:val="333333"/>
          <w:sz w:val="43"/>
          <w:szCs w:val="43"/>
        </w:rPr>
        <w:t>Of</w:t>
      </w:r>
      <w:proofErr w:type="gramEnd"/>
      <w:r w:rsidRPr="002917F0">
        <w:rPr>
          <w:rFonts w:ascii="Arial Narrow" w:eastAsia="Times New Roman" w:hAnsi="Arial Narrow" w:cs="Arial"/>
          <w:color w:val="333333"/>
          <w:sz w:val="43"/>
          <w:szCs w:val="43"/>
        </w:rPr>
        <w:t xml:space="preserve"> Table Variable</w:t>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You have to use table variable only:</w:t>
      </w:r>
    </w:p>
    <w:p w:rsidR="002917F0" w:rsidRPr="002917F0" w:rsidRDefault="002917F0" w:rsidP="002917F0">
      <w:pPr>
        <w:numPr>
          <w:ilvl w:val="0"/>
          <w:numId w:val="3"/>
        </w:numPr>
        <w:shd w:val="clear" w:color="auto" w:fill="FFFFFF"/>
        <w:spacing w:before="100" w:beforeAutospacing="1" w:after="195"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To store temporary data in user defined functions (UDF), stored procedures and query batches. In fact it is the means of returning result set in table-valued user defined functions.</w:t>
      </w:r>
    </w:p>
    <w:p w:rsidR="002917F0" w:rsidRPr="002917F0" w:rsidRDefault="002917F0" w:rsidP="002917F0">
      <w:pPr>
        <w:numPr>
          <w:ilvl w:val="0"/>
          <w:numId w:val="3"/>
        </w:numPr>
        <w:shd w:val="clear" w:color="auto" w:fill="FFFFFF"/>
        <w:spacing w:before="100" w:beforeAutospacing="1" w:after="195"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 xml:space="preserve">If the volume of data is less, say less than 100 rows. Microsoft recommends </w:t>
      </w:r>
      <w:proofErr w:type="gramStart"/>
      <w:r w:rsidRPr="002917F0">
        <w:rPr>
          <w:rFonts w:ascii="Arial" w:eastAsia="Times New Roman" w:hAnsi="Arial" w:cs="Arial"/>
          <w:color w:val="555555"/>
          <w:sz w:val="24"/>
          <w:szCs w:val="24"/>
        </w:rPr>
        <w:t>to use</w:t>
      </w:r>
      <w:proofErr w:type="gramEnd"/>
      <w:r w:rsidRPr="002917F0">
        <w:rPr>
          <w:rFonts w:ascii="Arial" w:eastAsia="Times New Roman" w:hAnsi="Arial" w:cs="Arial"/>
          <w:color w:val="555555"/>
          <w:sz w:val="24"/>
          <w:szCs w:val="24"/>
        </w:rPr>
        <w:t xml:space="preserve"> Temp Table if you have more than 100 rows of data. Because the optimizer in some cases may ignore the number of records in table variable while generating the query plan.</w:t>
      </w:r>
    </w:p>
    <w:p w:rsidR="002917F0" w:rsidRPr="002917F0" w:rsidRDefault="002917F0" w:rsidP="002917F0">
      <w:pPr>
        <w:numPr>
          <w:ilvl w:val="0"/>
          <w:numId w:val="3"/>
        </w:numPr>
        <w:shd w:val="clear" w:color="auto" w:fill="FFFFFF"/>
        <w:spacing w:before="100" w:beforeAutospacing="1" w:after="195"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When you want to use the temporary data just like referencing a table in SELECT, INSERT, UPDATE and DELETE query.</w:t>
      </w:r>
    </w:p>
    <w:p w:rsidR="002917F0" w:rsidRPr="002917F0" w:rsidRDefault="002917F0" w:rsidP="002917F0">
      <w:pPr>
        <w:numPr>
          <w:ilvl w:val="0"/>
          <w:numId w:val="3"/>
        </w:numPr>
        <w:shd w:val="clear" w:color="auto" w:fill="FFFFFF"/>
        <w:spacing w:before="100" w:beforeAutospacing="1" w:after="195"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If you don’t want to have transactions against the temporary data.</w:t>
      </w:r>
    </w:p>
    <w:p w:rsidR="002917F0" w:rsidRPr="002917F0" w:rsidRDefault="002917F0" w:rsidP="002917F0">
      <w:pPr>
        <w:numPr>
          <w:ilvl w:val="0"/>
          <w:numId w:val="3"/>
        </w:numPr>
        <w:shd w:val="clear" w:color="auto" w:fill="FFFFFF"/>
        <w:spacing w:before="100" w:beforeAutospacing="1" w:after="195"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When you don’t need to alter the table structure after creating it.</w:t>
      </w:r>
    </w:p>
    <w:p w:rsidR="002917F0" w:rsidRPr="002917F0" w:rsidRDefault="002917F0" w:rsidP="002917F0">
      <w:pPr>
        <w:shd w:val="clear" w:color="auto" w:fill="FFFFFF"/>
        <w:spacing w:before="150" w:after="150" w:line="240" w:lineRule="auto"/>
        <w:outlineLvl w:val="1"/>
        <w:rPr>
          <w:rFonts w:ascii="Arial Narrow" w:eastAsia="Times New Roman" w:hAnsi="Arial Narrow" w:cs="Arial"/>
          <w:color w:val="333333"/>
          <w:sz w:val="53"/>
          <w:szCs w:val="53"/>
        </w:rPr>
      </w:pPr>
      <w:r w:rsidRPr="002917F0">
        <w:rPr>
          <w:rFonts w:ascii="Arial Narrow" w:eastAsia="Times New Roman" w:hAnsi="Arial Narrow" w:cs="Arial"/>
          <w:color w:val="333333"/>
          <w:sz w:val="53"/>
          <w:szCs w:val="53"/>
        </w:rPr>
        <w:t>CTE (Common Table Expression)</w:t>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Common Table Expression or CTE is a temporary result set generated from SELECT query defined by WITH clause. The scope of the common table expression is limited to the SELECT, UPDATE, INSERT or DELETE statement which is immediately following it.</w:t>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There are two types of Common Table Expression </w:t>
      </w:r>
      <w:r w:rsidRPr="002917F0">
        <w:rPr>
          <w:rFonts w:ascii="Arial" w:eastAsia="Times New Roman" w:hAnsi="Arial" w:cs="Arial"/>
          <w:b/>
          <w:bCs/>
          <w:color w:val="555555"/>
          <w:sz w:val="24"/>
          <w:szCs w:val="24"/>
        </w:rPr>
        <w:t>Non-Recursive CTE</w:t>
      </w:r>
      <w:r w:rsidRPr="002917F0">
        <w:rPr>
          <w:rFonts w:ascii="Arial" w:eastAsia="Times New Roman" w:hAnsi="Arial" w:cs="Arial"/>
          <w:color w:val="555555"/>
          <w:sz w:val="24"/>
          <w:szCs w:val="24"/>
        </w:rPr>
        <w:t> and </w:t>
      </w:r>
      <w:r w:rsidRPr="002917F0">
        <w:rPr>
          <w:rFonts w:ascii="Arial" w:eastAsia="Times New Roman" w:hAnsi="Arial" w:cs="Arial"/>
          <w:b/>
          <w:bCs/>
          <w:color w:val="555555"/>
          <w:sz w:val="24"/>
          <w:szCs w:val="24"/>
        </w:rPr>
        <w:t>Recursive CTE</w:t>
      </w:r>
      <w:r w:rsidRPr="002917F0">
        <w:rPr>
          <w:rFonts w:ascii="Arial" w:eastAsia="Times New Roman" w:hAnsi="Arial" w:cs="Arial"/>
          <w:color w:val="555555"/>
          <w:sz w:val="24"/>
          <w:szCs w:val="24"/>
        </w:rPr>
        <w:t>.</w:t>
      </w:r>
    </w:p>
    <w:p w:rsidR="002917F0" w:rsidRPr="002917F0" w:rsidRDefault="002917F0" w:rsidP="002917F0">
      <w:pPr>
        <w:shd w:val="clear" w:color="auto" w:fill="FFFFFF"/>
        <w:spacing w:before="150" w:after="150" w:line="240" w:lineRule="auto"/>
        <w:outlineLvl w:val="2"/>
        <w:rPr>
          <w:rFonts w:ascii="Arial Narrow" w:eastAsia="Times New Roman" w:hAnsi="Arial Narrow" w:cs="Arial"/>
          <w:color w:val="333333"/>
          <w:sz w:val="43"/>
          <w:szCs w:val="43"/>
        </w:rPr>
      </w:pPr>
      <w:r w:rsidRPr="002917F0">
        <w:rPr>
          <w:rFonts w:ascii="Arial Narrow" w:eastAsia="Times New Roman" w:hAnsi="Arial Narrow" w:cs="Arial"/>
          <w:color w:val="333333"/>
          <w:sz w:val="43"/>
          <w:szCs w:val="43"/>
        </w:rPr>
        <w:lastRenderedPageBreak/>
        <w:t>1. Non-Recursive CTE</w:t>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Non-recursive common table expression is the generic form of CTE. It does not have any reference to itself in the CTE definition.</w:t>
      </w:r>
    </w:p>
    <w:p w:rsidR="002917F0" w:rsidRPr="002917F0" w:rsidRDefault="002917F0" w:rsidP="002917F0">
      <w:pPr>
        <w:shd w:val="clear" w:color="auto" w:fill="FFFFFF"/>
        <w:spacing w:before="150" w:after="150" w:line="240" w:lineRule="auto"/>
        <w:outlineLvl w:val="2"/>
        <w:rPr>
          <w:rFonts w:ascii="Arial Narrow" w:eastAsia="Times New Roman" w:hAnsi="Arial Narrow" w:cs="Arial"/>
          <w:color w:val="333333"/>
          <w:sz w:val="43"/>
          <w:szCs w:val="43"/>
        </w:rPr>
      </w:pPr>
      <w:r w:rsidRPr="002917F0">
        <w:rPr>
          <w:rFonts w:ascii="Arial Narrow" w:eastAsia="Times New Roman" w:hAnsi="Arial Narrow" w:cs="Arial"/>
          <w:color w:val="333333"/>
          <w:sz w:val="43"/>
          <w:szCs w:val="43"/>
        </w:rPr>
        <w:t>2. Recursive CTE</w:t>
      </w:r>
    </w:p>
    <w:p w:rsidR="002917F0" w:rsidRPr="002917F0" w:rsidRDefault="002917F0" w:rsidP="002917F0">
      <w:pPr>
        <w:shd w:val="clear" w:color="auto" w:fill="FFFFFF"/>
        <w:spacing w:before="100" w:beforeAutospacing="1" w:after="100" w:afterAutospacing="1"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When a CTE has reference in itself, then it’s called recursive CTE.</w:t>
      </w:r>
    </w:p>
    <w:p w:rsidR="002917F0" w:rsidRPr="002917F0" w:rsidRDefault="002917F0" w:rsidP="002917F0">
      <w:pPr>
        <w:shd w:val="clear" w:color="auto" w:fill="FFFFFF"/>
        <w:spacing w:before="150" w:after="150" w:line="240" w:lineRule="auto"/>
        <w:outlineLvl w:val="2"/>
        <w:rPr>
          <w:rFonts w:ascii="Arial Narrow" w:eastAsia="Times New Roman" w:hAnsi="Arial Narrow" w:cs="Arial"/>
          <w:color w:val="333333"/>
          <w:sz w:val="43"/>
          <w:szCs w:val="43"/>
        </w:rPr>
      </w:pPr>
      <w:r w:rsidRPr="002917F0">
        <w:rPr>
          <w:rFonts w:ascii="Arial Narrow" w:eastAsia="Times New Roman" w:hAnsi="Arial Narrow" w:cs="Arial"/>
          <w:color w:val="333333"/>
          <w:sz w:val="43"/>
          <w:szCs w:val="43"/>
        </w:rPr>
        <w:t xml:space="preserve">Syntax </w:t>
      </w:r>
      <w:proofErr w:type="gramStart"/>
      <w:r w:rsidRPr="002917F0">
        <w:rPr>
          <w:rFonts w:ascii="Arial Narrow" w:eastAsia="Times New Roman" w:hAnsi="Arial Narrow" w:cs="Arial"/>
          <w:color w:val="333333"/>
          <w:sz w:val="43"/>
          <w:szCs w:val="43"/>
        </w:rPr>
        <w:t>Of</w:t>
      </w:r>
      <w:proofErr w:type="gramEnd"/>
      <w:r w:rsidRPr="002917F0">
        <w:rPr>
          <w:rFonts w:ascii="Arial Narrow" w:eastAsia="Times New Roman" w:hAnsi="Arial Narrow" w:cs="Arial"/>
          <w:color w:val="333333"/>
          <w:sz w:val="43"/>
          <w:szCs w:val="43"/>
        </w:rPr>
        <w:t xml:space="preserve"> CTE</w:t>
      </w:r>
    </w:p>
    <w:tbl>
      <w:tblPr>
        <w:tblW w:w="11640" w:type="dxa"/>
        <w:tblCellMar>
          <w:left w:w="0" w:type="dxa"/>
          <w:right w:w="0" w:type="dxa"/>
        </w:tblCellMar>
        <w:tblLook w:val="04A0" w:firstRow="1" w:lastRow="0" w:firstColumn="1" w:lastColumn="0" w:noHBand="0" w:noVBand="1"/>
      </w:tblPr>
      <w:tblGrid>
        <w:gridCol w:w="675"/>
        <w:gridCol w:w="10965"/>
      </w:tblGrid>
      <w:tr w:rsidR="002917F0" w:rsidRPr="002917F0" w:rsidTr="002917F0">
        <w:tc>
          <w:tcPr>
            <w:tcW w:w="0" w:type="auto"/>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2</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3</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4</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5</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6</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7</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8</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9</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10</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11</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12</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13</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14</w:t>
            </w:r>
          </w:p>
        </w:tc>
        <w:tc>
          <w:tcPr>
            <w:tcW w:w="10965" w:type="dxa"/>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;WITH</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EmployeeBornBefore1985_CTE (</w:t>
            </w:r>
            <w:proofErr w:type="spellStart"/>
            <w:r w:rsidRPr="002917F0">
              <w:rPr>
                <w:rFonts w:ascii="Courier New" w:eastAsia="Times New Roman" w:hAnsi="Courier New" w:cs="Courier New"/>
                <w:sz w:val="20"/>
              </w:rPr>
              <w:t>EppID</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EmpName</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YearOfBirth</w:t>
            </w:r>
            <w:proofErr w:type="spellEnd"/>
            <w:r w:rsidRPr="002917F0">
              <w:rPr>
                <w:rFonts w:ascii="Courier New" w:eastAsia="Times New Roman" w:hAnsi="Courier New" w:cs="Courier New"/>
                <w:sz w:val="20"/>
              </w:rPr>
              <w:t xml:space="preserve">)  </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AS</w:t>
            </w:r>
            <w:r w:rsidRPr="002917F0">
              <w:rPr>
                <w:rFonts w:ascii="Times New Roman" w:eastAsia="Times New Roman" w:hAnsi="Times New Roman" w:cs="Times New Roman"/>
                <w:sz w:val="24"/>
                <w:szCs w:val="24"/>
              </w:rPr>
              <w:t> </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xml:space="preserve">(  </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SELECT</w:t>
            </w:r>
            <w:r w:rsidRPr="002917F0">
              <w:rPr>
                <w:rFonts w:ascii="Times New Roman" w:eastAsia="Times New Roman" w:hAnsi="Times New Roman" w:cs="Times New Roman"/>
                <w:sz w:val="24"/>
                <w:szCs w:val="24"/>
              </w:rPr>
              <w:t xml:space="preserve"> </w:t>
            </w:r>
            <w:proofErr w:type="spellStart"/>
            <w:r w:rsidRPr="002917F0">
              <w:rPr>
                <w:rFonts w:ascii="Courier New" w:eastAsia="Times New Roman" w:hAnsi="Courier New" w:cs="Courier New"/>
                <w:sz w:val="20"/>
              </w:rPr>
              <w:t>EppID</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EmpName</w:t>
            </w:r>
            <w:proofErr w:type="spellEnd"/>
            <w:r w:rsidRPr="002917F0">
              <w:rPr>
                <w:rFonts w:ascii="Courier New" w:eastAsia="Times New Roman" w:hAnsi="Courier New" w:cs="Courier New"/>
                <w:sz w:val="20"/>
              </w:rPr>
              <w:t>, YEAR(</w:t>
            </w:r>
            <w:proofErr w:type="spellStart"/>
            <w:r w:rsidRPr="002917F0">
              <w:rPr>
                <w:rFonts w:ascii="Courier New" w:eastAsia="Times New Roman" w:hAnsi="Courier New" w:cs="Courier New"/>
                <w:sz w:val="20"/>
              </w:rPr>
              <w:t>EmpDOB</w:t>
            </w:r>
            <w:proofErr w:type="spellEnd"/>
            <w:r w:rsidRPr="002917F0">
              <w:rPr>
                <w:rFonts w:ascii="Courier New" w:eastAsia="Times New Roman" w:hAnsi="Courier New" w:cs="Courier New"/>
                <w:sz w:val="20"/>
              </w:rPr>
              <w:t>) AS</w:t>
            </w:r>
            <w:r w:rsidRPr="002917F0">
              <w:rPr>
                <w:rFonts w:ascii="Times New Roman" w:eastAsia="Times New Roman" w:hAnsi="Times New Roman" w:cs="Times New Roman"/>
                <w:sz w:val="24"/>
                <w:szCs w:val="24"/>
              </w:rPr>
              <w:t xml:space="preserve"> </w:t>
            </w:r>
            <w:proofErr w:type="spellStart"/>
            <w:r w:rsidRPr="002917F0">
              <w:rPr>
                <w:rFonts w:ascii="Courier New" w:eastAsia="Times New Roman" w:hAnsi="Courier New" w:cs="Courier New"/>
                <w:sz w:val="20"/>
              </w:rPr>
              <w:t>YearOfBirth</w:t>
            </w:r>
            <w:proofErr w:type="spellEnd"/>
            <w:r w:rsidRPr="002917F0">
              <w:rPr>
                <w:rFonts w:ascii="Courier New" w:eastAsia="Times New Roman" w:hAnsi="Courier New" w:cs="Courier New"/>
                <w:sz w:val="20"/>
              </w:rPr>
              <w:t xml:space="preserve">  </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FROM</w:t>
            </w:r>
            <w:r w:rsidRPr="002917F0">
              <w:rPr>
                <w:rFonts w:ascii="Times New Roman" w:eastAsia="Times New Roman" w:hAnsi="Times New Roman" w:cs="Times New Roman"/>
                <w:sz w:val="24"/>
                <w:szCs w:val="24"/>
              </w:rPr>
              <w:t xml:space="preserve"> </w:t>
            </w:r>
            <w:proofErr w:type="spellStart"/>
            <w:r w:rsidRPr="002917F0">
              <w:rPr>
                <w:rFonts w:ascii="Courier New" w:eastAsia="Times New Roman" w:hAnsi="Courier New" w:cs="Courier New"/>
                <w:sz w:val="20"/>
              </w:rPr>
              <w:t>EmployeeMaster</w:t>
            </w:r>
            <w:proofErr w:type="spellEnd"/>
            <w:r w:rsidRPr="002917F0">
              <w:rPr>
                <w:rFonts w:ascii="Courier New" w:eastAsia="Times New Roman" w:hAnsi="Courier New" w:cs="Courier New"/>
                <w:sz w:val="20"/>
              </w:rPr>
              <w:t xml:space="preserve">  </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WHERE</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YEAR(</w:t>
            </w:r>
            <w:proofErr w:type="spellStart"/>
            <w:r w:rsidRPr="002917F0">
              <w:rPr>
                <w:rFonts w:ascii="Courier New" w:eastAsia="Times New Roman" w:hAnsi="Courier New" w:cs="Courier New"/>
                <w:sz w:val="20"/>
              </w:rPr>
              <w:t>EmpDOB</w:t>
            </w:r>
            <w:proofErr w:type="spellEnd"/>
            <w:r w:rsidRPr="002917F0">
              <w:rPr>
                <w:rFonts w:ascii="Courier New" w:eastAsia="Times New Roman" w:hAnsi="Courier New" w:cs="Courier New"/>
                <w:sz w:val="20"/>
              </w:rPr>
              <w:t>) &amp;</w:t>
            </w:r>
            <w:proofErr w:type="spellStart"/>
            <w:r w:rsidRPr="002917F0">
              <w:rPr>
                <w:rFonts w:ascii="Courier New" w:eastAsia="Times New Roman" w:hAnsi="Courier New" w:cs="Courier New"/>
                <w:sz w:val="20"/>
              </w:rPr>
              <w:t>amp;amp;amp;amp;amp;amp;amp;amp;lt</w:t>
            </w:r>
            <w:proofErr w:type="spellEnd"/>
            <w:r w:rsidRPr="002917F0">
              <w:rPr>
                <w:rFonts w:ascii="Courier New" w:eastAsia="Times New Roman" w:hAnsi="Courier New" w:cs="Courier New"/>
                <w:sz w:val="20"/>
              </w:rPr>
              <w:t>;= 1985</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xml:space="preserve">)   </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SELECT</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EppID</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EmpName</w:t>
            </w:r>
            <w:proofErr w:type="spellEnd"/>
            <w:r w:rsidRPr="002917F0">
              <w:rPr>
                <w:rFonts w:ascii="Courier New" w:eastAsia="Times New Roman" w:hAnsi="Courier New" w:cs="Courier New"/>
                <w:sz w:val="20"/>
              </w:rPr>
              <w:t xml:space="preserve">, </w:t>
            </w:r>
            <w:proofErr w:type="spellStart"/>
            <w:r w:rsidRPr="002917F0">
              <w:rPr>
                <w:rFonts w:ascii="Courier New" w:eastAsia="Times New Roman" w:hAnsi="Courier New" w:cs="Courier New"/>
                <w:sz w:val="20"/>
              </w:rPr>
              <w:t>YearOfBirth</w:t>
            </w:r>
            <w:proofErr w:type="spellEnd"/>
            <w:r w:rsidRPr="002917F0">
              <w:rPr>
                <w:rFonts w:ascii="Courier New" w:eastAsia="Times New Roman" w:hAnsi="Courier New" w:cs="Courier New"/>
                <w:sz w:val="20"/>
              </w:rPr>
              <w:t xml:space="preserve">  </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FROM</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xml:space="preserve">    EmployeeBornBefore1985_CTE  </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WHERE</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w:t>
            </w:r>
            <w:proofErr w:type="spellStart"/>
            <w:r w:rsidRPr="002917F0">
              <w:rPr>
                <w:rFonts w:ascii="Courier New" w:eastAsia="Times New Roman" w:hAnsi="Courier New" w:cs="Courier New"/>
                <w:sz w:val="20"/>
              </w:rPr>
              <w:t>EMPName</w:t>
            </w:r>
            <w:proofErr w:type="spellEnd"/>
            <w:r w:rsidRPr="002917F0">
              <w:rPr>
                <w:rFonts w:ascii="Courier New" w:eastAsia="Times New Roman" w:hAnsi="Courier New" w:cs="Courier New"/>
                <w:sz w:val="20"/>
              </w:rPr>
              <w:t xml:space="preserve"> Like</w:t>
            </w:r>
            <w:r w:rsidRPr="002917F0">
              <w:rPr>
                <w:rFonts w:ascii="Times New Roman" w:eastAsia="Times New Roman" w:hAnsi="Times New Roman" w:cs="Times New Roman"/>
                <w:sz w:val="24"/>
                <w:szCs w:val="24"/>
              </w:rPr>
              <w:t xml:space="preserve"> </w:t>
            </w:r>
            <w:r w:rsidRPr="002917F0">
              <w:rPr>
                <w:rFonts w:ascii="Courier New" w:eastAsia="Times New Roman" w:hAnsi="Courier New" w:cs="Courier New"/>
                <w:sz w:val="20"/>
              </w:rPr>
              <w:t>'C%'</w:t>
            </w:r>
          </w:p>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Courier New" w:eastAsia="Times New Roman" w:hAnsi="Courier New" w:cs="Courier New"/>
                <w:sz w:val="20"/>
              </w:rPr>
              <w:t xml:space="preserve">GO  </w:t>
            </w:r>
          </w:p>
        </w:tc>
      </w:tr>
    </w:tbl>
    <w:p w:rsidR="002917F0" w:rsidRPr="002917F0" w:rsidRDefault="002917F0" w:rsidP="002917F0">
      <w:pPr>
        <w:shd w:val="clear" w:color="auto" w:fill="FFFFFF"/>
        <w:spacing w:before="150" w:after="150" w:line="240" w:lineRule="auto"/>
        <w:outlineLvl w:val="2"/>
        <w:rPr>
          <w:rFonts w:ascii="Arial Narrow" w:eastAsia="Times New Roman" w:hAnsi="Arial Narrow" w:cs="Arial"/>
          <w:color w:val="333333"/>
          <w:sz w:val="43"/>
          <w:szCs w:val="43"/>
        </w:rPr>
      </w:pPr>
      <w:r w:rsidRPr="002917F0">
        <w:rPr>
          <w:rFonts w:ascii="Arial Narrow" w:eastAsia="Times New Roman" w:hAnsi="Arial Narrow" w:cs="Arial"/>
          <w:color w:val="333333"/>
          <w:sz w:val="43"/>
          <w:szCs w:val="43"/>
        </w:rPr>
        <w:t xml:space="preserve">Usage </w:t>
      </w:r>
      <w:proofErr w:type="gramStart"/>
      <w:r w:rsidRPr="002917F0">
        <w:rPr>
          <w:rFonts w:ascii="Arial Narrow" w:eastAsia="Times New Roman" w:hAnsi="Arial Narrow" w:cs="Arial"/>
          <w:color w:val="333333"/>
          <w:sz w:val="43"/>
          <w:szCs w:val="43"/>
        </w:rPr>
        <w:t>Of</w:t>
      </w:r>
      <w:proofErr w:type="gramEnd"/>
      <w:r w:rsidRPr="002917F0">
        <w:rPr>
          <w:rFonts w:ascii="Arial Narrow" w:eastAsia="Times New Roman" w:hAnsi="Arial Narrow" w:cs="Arial"/>
          <w:color w:val="333333"/>
          <w:sz w:val="43"/>
          <w:szCs w:val="43"/>
        </w:rPr>
        <w:t xml:space="preserve"> CTE</w:t>
      </w:r>
    </w:p>
    <w:p w:rsidR="002917F0" w:rsidRPr="002917F0" w:rsidRDefault="002917F0" w:rsidP="002917F0">
      <w:pPr>
        <w:numPr>
          <w:ilvl w:val="0"/>
          <w:numId w:val="4"/>
        </w:numPr>
        <w:shd w:val="clear" w:color="auto" w:fill="FFFFFF"/>
        <w:spacing w:before="100" w:beforeAutospacing="1" w:after="195" w:line="240" w:lineRule="auto"/>
        <w:rPr>
          <w:rFonts w:ascii="Arial" w:eastAsia="Times New Roman" w:hAnsi="Arial" w:cs="Arial"/>
          <w:color w:val="555555"/>
          <w:sz w:val="24"/>
          <w:szCs w:val="24"/>
        </w:rPr>
      </w:pPr>
      <w:r w:rsidRPr="002917F0">
        <w:rPr>
          <w:rFonts w:ascii="Arial" w:eastAsia="Times New Roman" w:hAnsi="Arial" w:cs="Arial"/>
          <w:color w:val="555555"/>
          <w:sz w:val="24"/>
          <w:szCs w:val="24"/>
        </w:rPr>
        <w:t>CTE is usually used to temporarily store the result set of a complex sub-query, so as you can use the result set later in the main query.</w:t>
      </w:r>
    </w:p>
    <w:p w:rsidR="002917F0" w:rsidRPr="002917F0" w:rsidRDefault="002917F0" w:rsidP="002917F0">
      <w:pPr>
        <w:shd w:val="clear" w:color="auto" w:fill="FFFFFF"/>
        <w:spacing w:before="150" w:after="150" w:line="240" w:lineRule="auto"/>
        <w:outlineLvl w:val="1"/>
        <w:rPr>
          <w:rFonts w:ascii="Arial Narrow" w:eastAsia="Times New Roman" w:hAnsi="Arial Narrow" w:cs="Arial"/>
          <w:color w:val="333333"/>
          <w:sz w:val="53"/>
          <w:szCs w:val="53"/>
        </w:rPr>
      </w:pPr>
      <w:r w:rsidRPr="002917F0">
        <w:rPr>
          <w:rFonts w:ascii="Arial Narrow" w:eastAsia="Times New Roman" w:hAnsi="Arial Narrow" w:cs="Arial"/>
          <w:color w:val="333333"/>
          <w:sz w:val="53"/>
          <w:szCs w:val="53"/>
        </w:rPr>
        <w:t xml:space="preserve">Temp Table </w:t>
      </w:r>
      <w:proofErr w:type="spellStart"/>
      <w:r w:rsidRPr="002917F0">
        <w:rPr>
          <w:rFonts w:ascii="Arial Narrow" w:eastAsia="Times New Roman" w:hAnsi="Arial Narrow" w:cs="Arial"/>
          <w:color w:val="333333"/>
          <w:sz w:val="53"/>
          <w:szCs w:val="53"/>
        </w:rPr>
        <w:t>Vs</w:t>
      </w:r>
      <w:proofErr w:type="spellEnd"/>
      <w:r w:rsidRPr="002917F0">
        <w:rPr>
          <w:rFonts w:ascii="Arial Narrow" w:eastAsia="Times New Roman" w:hAnsi="Arial Narrow" w:cs="Arial"/>
          <w:color w:val="333333"/>
          <w:sz w:val="53"/>
          <w:szCs w:val="53"/>
        </w:rPr>
        <w:t xml:space="preserve"> Table Variable </w:t>
      </w:r>
      <w:proofErr w:type="spellStart"/>
      <w:r w:rsidRPr="002917F0">
        <w:rPr>
          <w:rFonts w:ascii="Arial Narrow" w:eastAsia="Times New Roman" w:hAnsi="Arial Narrow" w:cs="Arial"/>
          <w:color w:val="333333"/>
          <w:sz w:val="53"/>
          <w:szCs w:val="53"/>
        </w:rPr>
        <w:t>Vs</w:t>
      </w:r>
      <w:proofErr w:type="spellEnd"/>
      <w:r w:rsidRPr="002917F0">
        <w:rPr>
          <w:rFonts w:ascii="Arial Narrow" w:eastAsia="Times New Roman" w:hAnsi="Arial Narrow" w:cs="Arial"/>
          <w:color w:val="333333"/>
          <w:sz w:val="53"/>
          <w:szCs w:val="53"/>
        </w:rPr>
        <w:t xml:space="preserve"> CTE</w:t>
      </w:r>
    </w:p>
    <w:tbl>
      <w:tblPr>
        <w:tblW w:w="11233" w:type="dxa"/>
        <w:tblInd w:w="-810" w:type="dxa"/>
        <w:tblCellMar>
          <w:top w:w="15" w:type="dxa"/>
          <w:left w:w="15" w:type="dxa"/>
          <w:bottom w:w="15" w:type="dxa"/>
          <w:right w:w="15" w:type="dxa"/>
        </w:tblCellMar>
        <w:tblLook w:val="04A0" w:firstRow="1" w:lastRow="0" w:firstColumn="1" w:lastColumn="0" w:noHBand="0" w:noVBand="1"/>
      </w:tblPr>
      <w:tblGrid>
        <w:gridCol w:w="598"/>
        <w:gridCol w:w="3789"/>
        <w:gridCol w:w="3380"/>
        <w:gridCol w:w="3466"/>
      </w:tblGrid>
      <w:tr w:rsidR="002917F0" w:rsidRPr="002917F0" w:rsidTr="002917F0">
        <w:trPr>
          <w:trHeight w:val="142"/>
          <w:tblHeader/>
        </w:trPr>
        <w:tc>
          <w:tcPr>
            <w:tcW w:w="714" w:type="dxa"/>
            <w:tcBorders>
              <w:top w:val="single" w:sz="6" w:space="0" w:color="BBBBBB"/>
              <w:left w:val="single" w:sz="6" w:space="0" w:color="BBBBBB"/>
              <w:bottom w:val="single" w:sz="6" w:space="0" w:color="BBBBBB"/>
              <w:right w:val="single" w:sz="6" w:space="0" w:color="BBBBBB"/>
            </w:tcBorders>
            <w:shd w:val="clear" w:color="auto" w:fill="DEDEDE"/>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b/>
                <w:bCs/>
                <w:sz w:val="24"/>
                <w:szCs w:val="24"/>
              </w:rPr>
              <w:t>Sl.#</w:t>
            </w:r>
          </w:p>
        </w:tc>
        <w:tc>
          <w:tcPr>
            <w:tcW w:w="3765" w:type="dxa"/>
            <w:tcBorders>
              <w:top w:val="single" w:sz="6" w:space="0" w:color="BBBBBB"/>
              <w:left w:val="single" w:sz="6" w:space="0" w:color="BBBBBB"/>
              <w:bottom w:val="single" w:sz="6" w:space="0" w:color="BBBBBB"/>
              <w:right w:val="single" w:sz="6" w:space="0" w:color="BBBBBB"/>
            </w:tcBorders>
            <w:shd w:val="clear" w:color="auto" w:fill="DEDEDE"/>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b/>
                <w:bCs/>
                <w:sz w:val="24"/>
                <w:szCs w:val="24"/>
              </w:rPr>
              <w:t>Temp Table</w:t>
            </w:r>
          </w:p>
        </w:tc>
        <w:tc>
          <w:tcPr>
            <w:tcW w:w="3331" w:type="dxa"/>
            <w:tcBorders>
              <w:top w:val="single" w:sz="6" w:space="0" w:color="BBBBBB"/>
              <w:left w:val="single" w:sz="6" w:space="0" w:color="BBBBBB"/>
              <w:bottom w:val="single" w:sz="6" w:space="0" w:color="BBBBBB"/>
              <w:right w:val="single" w:sz="6" w:space="0" w:color="BBBBBB"/>
            </w:tcBorders>
            <w:shd w:val="clear" w:color="auto" w:fill="DEDEDE"/>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b/>
                <w:bCs/>
                <w:sz w:val="24"/>
                <w:szCs w:val="24"/>
              </w:rPr>
              <w:t>Table Variable</w:t>
            </w:r>
          </w:p>
        </w:tc>
        <w:tc>
          <w:tcPr>
            <w:tcW w:w="3423" w:type="dxa"/>
            <w:tcBorders>
              <w:top w:val="single" w:sz="6" w:space="0" w:color="BBBBBB"/>
              <w:left w:val="single" w:sz="6" w:space="0" w:color="BBBBBB"/>
              <w:bottom w:val="single" w:sz="6" w:space="0" w:color="BBBBBB"/>
              <w:right w:val="single" w:sz="6" w:space="0" w:color="BBBBBB"/>
            </w:tcBorders>
            <w:shd w:val="clear" w:color="auto" w:fill="DEDEDE"/>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b/>
                <w:bCs/>
                <w:sz w:val="24"/>
                <w:szCs w:val="24"/>
              </w:rPr>
              <w:t>CTE</w:t>
            </w:r>
          </w:p>
        </w:tc>
      </w:tr>
      <w:tr w:rsidR="002917F0" w:rsidRPr="002917F0" w:rsidTr="002917F0">
        <w:trPr>
          <w:trHeight w:val="142"/>
        </w:trPr>
        <w:tc>
          <w:tcPr>
            <w:tcW w:w="71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Scope wise the local temp table is available only in the current session.</w:t>
            </w:r>
          </w:p>
          <w:p w:rsidR="002917F0" w:rsidRPr="002917F0" w:rsidRDefault="002917F0" w:rsidP="002917F0">
            <w:pPr>
              <w:spacing w:before="100" w:beforeAutospacing="1" w:after="100" w:afterAutospacing="1"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The global temp tables are available for all the sessions or the SQL Server connections.</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The scope of the table variable is just within the batch or a view or a stored procedure.</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The scope of the CTE is limited to the statement which follows it.</w:t>
            </w:r>
          </w:p>
        </w:tc>
      </w:tr>
      <w:tr w:rsidR="002917F0" w:rsidRPr="002917F0" w:rsidTr="002917F0">
        <w:trPr>
          <w:trHeight w:val="142"/>
        </w:trPr>
        <w:tc>
          <w:tcPr>
            <w:tcW w:w="71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2</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 xml:space="preserve">Temp tables are stored in </w:t>
            </w:r>
            <w:proofErr w:type="spellStart"/>
            <w:r w:rsidRPr="002917F0">
              <w:rPr>
                <w:rFonts w:ascii="Times New Roman" w:eastAsia="Times New Roman" w:hAnsi="Times New Roman" w:cs="Times New Roman"/>
                <w:sz w:val="24"/>
                <w:szCs w:val="24"/>
              </w:rPr>
              <w:t>TempDB</w:t>
            </w:r>
            <w:proofErr w:type="spellEnd"/>
            <w:r w:rsidRPr="002917F0">
              <w:rPr>
                <w:rFonts w:ascii="Times New Roman" w:eastAsia="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 xml:space="preserve">Table variables are also stored in </w:t>
            </w:r>
            <w:proofErr w:type="spellStart"/>
            <w:r w:rsidRPr="002917F0">
              <w:rPr>
                <w:rFonts w:ascii="Times New Roman" w:eastAsia="Times New Roman" w:hAnsi="Times New Roman" w:cs="Times New Roman"/>
                <w:sz w:val="24"/>
                <w:szCs w:val="24"/>
              </w:rPr>
              <w:t>TempDB</w:t>
            </w:r>
            <w:proofErr w:type="spellEnd"/>
            <w:r w:rsidRPr="002917F0">
              <w:rPr>
                <w:rFonts w:ascii="Times New Roman" w:eastAsia="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 xml:space="preserve">The result set from CTE is not stored anywhere as that are like </w:t>
            </w:r>
            <w:r w:rsidRPr="002917F0">
              <w:rPr>
                <w:rFonts w:ascii="Times New Roman" w:eastAsia="Times New Roman" w:hAnsi="Times New Roman" w:cs="Times New Roman"/>
                <w:sz w:val="24"/>
                <w:szCs w:val="24"/>
              </w:rPr>
              <w:lastRenderedPageBreak/>
              <w:t>disposable views.</w:t>
            </w:r>
          </w:p>
        </w:tc>
      </w:tr>
      <w:tr w:rsidR="002917F0" w:rsidRPr="002917F0" w:rsidTr="002917F0">
        <w:trPr>
          <w:trHeight w:val="142"/>
        </w:trPr>
        <w:tc>
          <w:tcPr>
            <w:tcW w:w="71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lastRenderedPageBreak/>
              <w:t>3</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The name of the temp table can have only up to 116 characters.</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The name of the table variable can have up to 128 characters.</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Not Applicable</w:t>
            </w:r>
          </w:p>
        </w:tc>
      </w:tr>
      <w:tr w:rsidR="002917F0" w:rsidRPr="002917F0" w:rsidTr="002917F0">
        <w:trPr>
          <w:trHeight w:val="142"/>
        </w:trPr>
        <w:tc>
          <w:tcPr>
            <w:tcW w:w="71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4</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Considering the performance, it is recommenced to use temp table for storing huge data, say more than 100 rows.</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Table variable is recommended for storing below 100 rows.</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No such performance consideration. CTE normally used as a replacement for complex sub queries.</w:t>
            </w:r>
          </w:p>
        </w:tc>
      </w:tr>
      <w:tr w:rsidR="002917F0" w:rsidRPr="002917F0" w:rsidTr="002917F0">
        <w:trPr>
          <w:trHeight w:val="142"/>
        </w:trPr>
        <w:tc>
          <w:tcPr>
            <w:tcW w:w="71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5</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The structure of temp table can be altered after creating it.</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The structure of table variable cannot be altered.</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The definition of CTE cannot be changed during run time.</w:t>
            </w:r>
          </w:p>
        </w:tc>
      </w:tr>
      <w:tr w:rsidR="002917F0" w:rsidRPr="002917F0" w:rsidTr="002917F0">
        <w:trPr>
          <w:trHeight w:val="142"/>
        </w:trPr>
        <w:tc>
          <w:tcPr>
            <w:tcW w:w="71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6</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Can explicitly drop temp tables using DROP statement.</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Cannot drop table variable explicitly.</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Cannot be dropped.</w:t>
            </w:r>
          </w:p>
        </w:tc>
      </w:tr>
      <w:tr w:rsidR="002917F0" w:rsidRPr="002917F0" w:rsidTr="002917F0">
        <w:trPr>
          <w:trHeight w:val="142"/>
        </w:trPr>
        <w:tc>
          <w:tcPr>
            <w:tcW w:w="71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7</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Cannot be used in User Defined Function (UDF).</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Can be used in UDF.</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Can be used in UDF.</w:t>
            </w:r>
          </w:p>
        </w:tc>
      </w:tr>
      <w:tr w:rsidR="002917F0" w:rsidRPr="002917F0" w:rsidTr="002917F0">
        <w:trPr>
          <w:trHeight w:val="142"/>
        </w:trPr>
        <w:tc>
          <w:tcPr>
            <w:tcW w:w="71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8</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Temp tables take part in transactions.</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 xml:space="preserve">Table variables </w:t>
            </w:r>
            <w:proofErr w:type="spellStart"/>
            <w:proofErr w:type="gramStart"/>
            <w:r w:rsidRPr="002917F0">
              <w:rPr>
                <w:rFonts w:ascii="Times New Roman" w:eastAsia="Times New Roman" w:hAnsi="Times New Roman" w:cs="Times New Roman"/>
                <w:sz w:val="24"/>
                <w:szCs w:val="24"/>
              </w:rPr>
              <w:t>wont</w:t>
            </w:r>
            <w:proofErr w:type="spellEnd"/>
            <w:proofErr w:type="gramEnd"/>
            <w:r w:rsidRPr="002917F0">
              <w:rPr>
                <w:rFonts w:ascii="Times New Roman" w:eastAsia="Times New Roman" w:hAnsi="Times New Roman" w:cs="Times New Roman"/>
                <w:sz w:val="24"/>
                <w:szCs w:val="24"/>
              </w:rPr>
              <w:t xml:space="preserve"> take part in transactions.</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Not Applicable</w:t>
            </w:r>
          </w:p>
        </w:tc>
      </w:tr>
      <w:tr w:rsidR="002917F0" w:rsidRPr="002917F0" w:rsidTr="002917F0">
        <w:trPr>
          <w:trHeight w:val="142"/>
        </w:trPr>
        <w:tc>
          <w:tcPr>
            <w:tcW w:w="71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9</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Index can be created on temp tables.</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Index is not possible on table variables.</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CTE cannot be indexed.</w:t>
            </w:r>
          </w:p>
        </w:tc>
      </w:tr>
      <w:tr w:rsidR="002917F0" w:rsidRPr="002917F0" w:rsidTr="002917F0">
        <w:trPr>
          <w:trHeight w:val="142"/>
        </w:trPr>
        <w:tc>
          <w:tcPr>
            <w:tcW w:w="71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10</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Can apply read lock on temp tables.</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Locking is not possible in table variables.</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Locking is not possible in CTE as well.</w:t>
            </w:r>
          </w:p>
        </w:tc>
      </w:tr>
      <w:tr w:rsidR="002917F0" w:rsidRPr="002917F0" w:rsidTr="002917F0">
        <w:trPr>
          <w:trHeight w:val="142"/>
        </w:trPr>
        <w:tc>
          <w:tcPr>
            <w:tcW w:w="71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11</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Constraints can be created on temp tables except FOREIGN KEY.</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PRIMARY KEY, UNIQUE KEY and NULL are the only constraints allowed in table variable.</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rsidR="002917F0" w:rsidRPr="002917F0" w:rsidRDefault="002917F0" w:rsidP="002917F0">
            <w:pPr>
              <w:spacing w:after="0" w:line="240" w:lineRule="auto"/>
              <w:rPr>
                <w:rFonts w:ascii="Times New Roman" w:eastAsia="Times New Roman" w:hAnsi="Times New Roman" w:cs="Times New Roman"/>
                <w:sz w:val="24"/>
                <w:szCs w:val="24"/>
              </w:rPr>
            </w:pPr>
            <w:r w:rsidRPr="002917F0">
              <w:rPr>
                <w:rFonts w:ascii="Times New Roman" w:eastAsia="Times New Roman" w:hAnsi="Times New Roman" w:cs="Times New Roman"/>
                <w:sz w:val="24"/>
                <w:szCs w:val="24"/>
              </w:rPr>
              <w:t>CTE cannot have constraints.</w:t>
            </w:r>
          </w:p>
        </w:tc>
      </w:tr>
    </w:tbl>
    <w:p w:rsidR="002917F0" w:rsidRPr="002917F0" w:rsidRDefault="002917F0" w:rsidP="002917F0">
      <w:pPr>
        <w:shd w:val="clear" w:color="auto" w:fill="FFFFFF"/>
        <w:spacing w:before="150" w:after="150" w:line="240" w:lineRule="auto"/>
        <w:outlineLvl w:val="1"/>
        <w:rPr>
          <w:rFonts w:ascii="Arial Narrow" w:eastAsia="Times New Roman" w:hAnsi="Arial Narrow" w:cs="Arial"/>
          <w:color w:val="333333"/>
          <w:sz w:val="53"/>
          <w:szCs w:val="53"/>
        </w:rPr>
      </w:pPr>
      <w:r w:rsidRPr="002917F0">
        <w:rPr>
          <w:rFonts w:ascii="Arial Narrow" w:eastAsia="Times New Roman" w:hAnsi="Arial Narrow" w:cs="Arial"/>
          <w:color w:val="333333"/>
          <w:sz w:val="53"/>
          <w:szCs w:val="53"/>
        </w:rPr>
        <w:t>Related</w:t>
      </w:r>
    </w:p>
    <w:p w:rsidR="00E23A5A" w:rsidRDefault="002917F0"/>
    <w:sectPr w:rsidR="00E23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11201"/>
    <w:multiLevelType w:val="multilevel"/>
    <w:tmpl w:val="B49C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53B5D"/>
    <w:multiLevelType w:val="multilevel"/>
    <w:tmpl w:val="48AC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91B22"/>
    <w:multiLevelType w:val="multilevel"/>
    <w:tmpl w:val="4414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60F3D"/>
    <w:multiLevelType w:val="multilevel"/>
    <w:tmpl w:val="94BC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7F0"/>
    <w:rsid w:val="002917F0"/>
    <w:rsid w:val="005E69BA"/>
    <w:rsid w:val="00A013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2917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17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1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17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7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17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17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17F0"/>
    <w:rPr>
      <w:rFonts w:ascii="Times New Roman" w:eastAsia="Times New Roman" w:hAnsi="Times New Roman" w:cs="Times New Roman"/>
      <w:b/>
      <w:bCs/>
      <w:sz w:val="24"/>
      <w:szCs w:val="24"/>
    </w:rPr>
  </w:style>
  <w:style w:type="character" w:customStyle="1" w:styleId="fn">
    <w:name w:val="fn"/>
    <w:basedOn w:val="DefaultParagraphFont"/>
    <w:rsid w:val="002917F0"/>
  </w:style>
  <w:style w:type="character" w:styleId="Hyperlink">
    <w:name w:val="Hyperlink"/>
    <w:basedOn w:val="DefaultParagraphFont"/>
    <w:uiPriority w:val="99"/>
    <w:semiHidden/>
    <w:unhideWhenUsed/>
    <w:rsid w:val="002917F0"/>
    <w:rPr>
      <w:color w:val="0000FF"/>
      <w:u w:val="single"/>
    </w:rPr>
  </w:style>
  <w:style w:type="character" w:customStyle="1" w:styleId="post-category">
    <w:name w:val="post-category"/>
    <w:basedOn w:val="DefaultParagraphFont"/>
    <w:rsid w:val="002917F0"/>
  </w:style>
  <w:style w:type="character" w:customStyle="1" w:styleId="sharing-screen-reader-text">
    <w:name w:val="sharing-screen-reader-text"/>
    <w:basedOn w:val="DefaultParagraphFont"/>
    <w:rsid w:val="002917F0"/>
  </w:style>
  <w:style w:type="paragraph" w:styleId="NormalWeb">
    <w:name w:val="Normal (Web)"/>
    <w:basedOn w:val="Normal"/>
    <w:uiPriority w:val="99"/>
    <w:unhideWhenUsed/>
    <w:rsid w:val="00291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7F0"/>
    <w:rPr>
      <w:b/>
      <w:bCs/>
    </w:rPr>
  </w:style>
  <w:style w:type="character" w:styleId="HTMLCode">
    <w:name w:val="HTML Code"/>
    <w:basedOn w:val="DefaultParagraphFont"/>
    <w:uiPriority w:val="99"/>
    <w:semiHidden/>
    <w:unhideWhenUsed/>
    <w:rsid w:val="002917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917F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917F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2917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17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1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17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7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17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17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17F0"/>
    <w:rPr>
      <w:rFonts w:ascii="Times New Roman" w:eastAsia="Times New Roman" w:hAnsi="Times New Roman" w:cs="Times New Roman"/>
      <w:b/>
      <w:bCs/>
      <w:sz w:val="24"/>
      <w:szCs w:val="24"/>
    </w:rPr>
  </w:style>
  <w:style w:type="character" w:customStyle="1" w:styleId="fn">
    <w:name w:val="fn"/>
    <w:basedOn w:val="DefaultParagraphFont"/>
    <w:rsid w:val="002917F0"/>
  </w:style>
  <w:style w:type="character" w:styleId="Hyperlink">
    <w:name w:val="Hyperlink"/>
    <w:basedOn w:val="DefaultParagraphFont"/>
    <w:uiPriority w:val="99"/>
    <w:semiHidden/>
    <w:unhideWhenUsed/>
    <w:rsid w:val="002917F0"/>
    <w:rPr>
      <w:color w:val="0000FF"/>
      <w:u w:val="single"/>
    </w:rPr>
  </w:style>
  <w:style w:type="character" w:customStyle="1" w:styleId="post-category">
    <w:name w:val="post-category"/>
    <w:basedOn w:val="DefaultParagraphFont"/>
    <w:rsid w:val="002917F0"/>
  </w:style>
  <w:style w:type="character" w:customStyle="1" w:styleId="sharing-screen-reader-text">
    <w:name w:val="sharing-screen-reader-text"/>
    <w:basedOn w:val="DefaultParagraphFont"/>
    <w:rsid w:val="002917F0"/>
  </w:style>
  <w:style w:type="paragraph" w:styleId="NormalWeb">
    <w:name w:val="Normal (Web)"/>
    <w:basedOn w:val="Normal"/>
    <w:uiPriority w:val="99"/>
    <w:unhideWhenUsed/>
    <w:rsid w:val="00291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7F0"/>
    <w:rPr>
      <w:b/>
      <w:bCs/>
    </w:rPr>
  </w:style>
  <w:style w:type="character" w:styleId="HTMLCode">
    <w:name w:val="HTML Code"/>
    <w:basedOn w:val="DefaultParagraphFont"/>
    <w:uiPriority w:val="99"/>
    <w:semiHidden/>
    <w:unhideWhenUsed/>
    <w:rsid w:val="002917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917F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917F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564520">
      <w:bodyDiv w:val="1"/>
      <w:marLeft w:val="0"/>
      <w:marRight w:val="0"/>
      <w:marTop w:val="0"/>
      <w:marBottom w:val="0"/>
      <w:divBdr>
        <w:top w:val="none" w:sz="0" w:space="0" w:color="auto"/>
        <w:left w:val="none" w:sz="0" w:space="0" w:color="auto"/>
        <w:bottom w:val="none" w:sz="0" w:space="0" w:color="auto"/>
        <w:right w:val="none" w:sz="0" w:space="0" w:color="auto"/>
      </w:divBdr>
      <w:divsChild>
        <w:div w:id="536309308">
          <w:marLeft w:val="0"/>
          <w:marRight w:val="0"/>
          <w:marTop w:val="150"/>
          <w:marBottom w:val="225"/>
          <w:divBdr>
            <w:top w:val="none" w:sz="0" w:space="0" w:color="auto"/>
            <w:left w:val="none" w:sz="0" w:space="0" w:color="auto"/>
            <w:bottom w:val="none" w:sz="0" w:space="0" w:color="auto"/>
            <w:right w:val="none" w:sz="0" w:space="0" w:color="auto"/>
          </w:divBdr>
        </w:div>
        <w:div w:id="1165903341">
          <w:marLeft w:val="0"/>
          <w:marRight w:val="0"/>
          <w:marTop w:val="0"/>
          <w:marBottom w:val="0"/>
          <w:divBdr>
            <w:top w:val="none" w:sz="0" w:space="0" w:color="auto"/>
            <w:left w:val="none" w:sz="0" w:space="0" w:color="auto"/>
            <w:bottom w:val="none" w:sz="0" w:space="0" w:color="auto"/>
            <w:right w:val="none" w:sz="0" w:space="0" w:color="auto"/>
          </w:divBdr>
          <w:divsChild>
            <w:div w:id="2136219548">
              <w:marLeft w:val="0"/>
              <w:marRight w:val="0"/>
              <w:marTop w:val="0"/>
              <w:marBottom w:val="0"/>
              <w:divBdr>
                <w:top w:val="none" w:sz="0" w:space="0" w:color="auto"/>
                <w:left w:val="none" w:sz="0" w:space="0" w:color="auto"/>
                <w:bottom w:val="none" w:sz="0" w:space="0" w:color="auto"/>
                <w:right w:val="none" w:sz="0" w:space="0" w:color="auto"/>
              </w:divBdr>
              <w:divsChild>
                <w:div w:id="17358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9779">
          <w:marLeft w:val="0"/>
          <w:marRight w:val="0"/>
          <w:marTop w:val="0"/>
          <w:marBottom w:val="0"/>
          <w:divBdr>
            <w:top w:val="none" w:sz="0" w:space="0" w:color="auto"/>
            <w:left w:val="none" w:sz="0" w:space="0" w:color="auto"/>
            <w:bottom w:val="none" w:sz="0" w:space="0" w:color="auto"/>
            <w:right w:val="none" w:sz="0" w:space="0" w:color="auto"/>
          </w:divBdr>
          <w:divsChild>
            <w:div w:id="429355328">
              <w:marLeft w:val="0"/>
              <w:marRight w:val="0"/>
              <w:marTop w:val="0"/>
              <w:marBottom w:val="0"/>
              <w:divBdr>
                <w:top w:val="none" w:sz="0" w:space="0" w:color="auto"/>
                <w:left w:val="none" w:sz="0" w:space="0" w:color="auto"/>
                <w:bottom w:val="none" w:sz="0" w:space="0" w:color="auto"/>
                <w:right w:val="none" w:sz="0" w:space="0" w:color="auto"/>
              </w:divBdr>
              <w:divsChild>
                <w:div w:id="605499032">
                  <w:marLeft w:val="0"/>
                  <w:marRight w:val="0"/>
                  <w:marTop w:val="0"/>
                  <w:marBottom w:val="0"/>
                  <w:divBdr>
                    <w:top w:val="none" w:sz="0" w:space="0" w:color="auto"/>
                    <w:left w:val="none" w:sz="0" w:space="0" w:color="auto"/>
                    <w:bottom w:val="none" w:sz="0" w:space="0" w:color="auto"/>
                    <w:right w:val="none" w:sz="0" w:space="0" w:color="auto"/>
                  </w:divBdr>
                  <w:divsChild>
                    <w:div w:id="607587060">
                      <w:marLeft w:val="0"/>
                      <w:marRight w:val="0"/>
                      <w:marTop w:val="0"/>
                      <w:marBottom w:val="0"/>
                      <w:divBdr>
                        <w:top w:val="none" w:sz="0" w:space="0" w:color="auto"/>
                        <w:left w:val="none" w:sz="0" w:space="0" w:color="auto"/>
                        <w:bottom w:val="none" w:sz="0" w:space="0" w:color="auto"/>
                        <w:right w:val="none" w:sz="0" w:space="0" w:color="auto"/>
                      </w:divBdr>
                    </w:div>
                    <w:div w:id="1098987901">
                      <w:marLeft w:val="0"/>
                      <w:marRight w:val="0"/>
                      <w:marTop w:val="0"/>
                      <w:marBottom w:val="0"/>
                      <w:divBdr>
                        <w:top w:val="none" w:sz="0" w:space="0" w:color="auto"/>
                        <w:left w:val="none" w:sz="0" w:space="0" w:color="auto"/>
                        <w:bottom w:val="none" w:sz="0" w:space="0" w:color="auto"/>
                        <w:right w:val="none" w:sz="0" w:space="0" w:color="auto"/>
                      </w:divBdr>
                    </w:div>
                    <w:div w:id="168369853">
                      <w:marLeft w:val="0"/>
                      <w:marRight w:val="0"/>
                      <w:marTop w:val="0"/>
                      <w:marBottom w:val="0"/>
                      <w:divBdr>
                        <w:top w:val="none" w:sz="0" w:space="0" w:color="auto"/>
                        <w:left w:val="none" w:sz="0" w:space="0" w:color="auto"/>
                        <w:bottom w:val="none" w:sz="0" w:space="0" w:color="auto"/>
                        <w:right w:val="none" w:sz="0" w:space="0" w:color="auto"/>
                      </w:divBdr>
                    </w:div>
                    <w:div w:id="1547525732">
                      <w:marLeft w:val="0"/>
                      <w:marRight w:val="0"/>
                      <w:marTop w:val="0"/>
                      <w:marBottom w:val="0"/>
                      <w:divBdr>
                        <w:top w:val="none" w:sz="0" w:space="0" w:color="auto"/>
                        <w:left w:val="none" w:sz="0" w:space="0" w:color="auto"/>
                        <w:bottom w:val="none" w:sz="0" w:space="0" w:color="auto"/>
                        <w:right w:val="none" w:sz="0" w:space="0" w:color="auto"/>
                      </w:divBdr>
                    </w:div>
                    <w:div w:id="1166507848">
                      <w:marLeft w:val="0"/>
                      <w:marRight w:val="0"/>
                      <w:marTop w:val="0"/>
                      <w:marBottom w:val="0"/>
                      <w:divBdr>
                        <w:top w:val="none" w:sz="0" w:space="0" w:color="auto"/>
                        <w:left w:val="none" w:sz="0" w:space="0" w:color="auto"/>
                        <w:bottom w:val="none" w:sz="0" w:space="0" w:color="auto"/>
                        <w:right w:val="none" w:sz="0" w:space="0" w:color="auto"/>
                      </w:divBdr>
                    </w:div>
                    <w:div w:id="522784787">
                      <w:marLeft w:val="0"/>
                      <w:marRight w:val="0"/>
                      <w:marTop w:val="0"/>
                      <w:marBottom w:val="0"/>
                      <w:divBdr>
                        <w:top w:val="none" w:sz="0" w:space="0" w:color="auto"/>
                        <w:left w:val="none" w:sz="0" w:space="0" w:color="auto"/>
                        <w:bottom w:val="none" w:sz="0" w:space="0" w:color="auto"/>
                        <w:right w:val="none" w:sz="0" w:space="0" w:color="auto"/>
                      </w:divBdr>
                    </w:div>
                    <w:div w:id="705058008">
                      <w:marLeft w:val="0"/>
                      <w:marRight w:val="0"/>
                      <w:marTop w:val="0"/>
                      <w:marBottom w:val="0"/>
                      <w:divBdr>
                        <w:top w:val="none" w:sz="0" w:space="0" w:color="auto"/>
                        <w:left w:val="none" w:sz="0" w:space="0" w:color="auto"/>
                        <w:bottom w:val="none" w:sz="0" w:space="0" w:color="auto"/>
                        <w:right w:val="none" w:sz="0" w:space="0" w:color="auto"/>
                      </w:divBdr>
                    </w:div>
                    <w:div w:id="185103106">
                      <w:marLeft w:val="0"/>
                      <w:marRight w:val="0"/>
                      <w:marTop w:val="0"/>
                      <w:marBottom w:val="0"/>
                      <w:divBdr>
                        <w:top w:val="none" w:sz="0" w:space="0" w:color="auto"/>
                        <w:left w:val="none" w:sz="0" w:space="0" w:color="auto"/>
                        <w:bottom w:val="none" w:sz="0" w:space="0" w:color="auto"/>
                        <w:right w:val="none" w:sz="0" w:space="0" w:color="auto"/>
                      </w:divBdr>
                    </w:div>
                    <w:div w:id="1304777984">
                      <w:marLeft w:val="0"/>
                      <w:marRight w:val="0"/>
                      <w:marTop w:val="0"/>
                      <w:marBottom w:val="0"/>
                      <w:divBdr>
                        <w:top w:val="none" w:sz="0" w:space="0" w:color="auto"/>
                        <w:left w:val="none" w:sz="0" w:space="0" w:color="auto"/>
                        <w:bottom w:val="none" w:sz="0" w:space="0" w:color="auto"/>
                        <w:right w:val="none" w:sz="0" w:space="0" w:color="auto"/>
                      </w:divBdr>
                    </w:div>
                    <w:div w:id="1932737905">
                      <w:marLeft w:val="0"/>
                      <w:marRight w:val="0"/>
                      <w:marTop w:val="0"/>
                      <w:marBottom w:val="0"/>
                      <w:divBdr>
                        <w:top w:val="none" w:sz="0" w:space="0" w:color="auto"/>
                        <w:left w:val="none" w:sz="0" w:space="0" w:color="auto"/>
                        <w:bottom w:val="none" w:sz="0" w:space="0" w:color="auto"/>
                        <w:right w:val="none" w:sz="0" w:space="0" w:color="auto"/>
                      </w:divBdr>
                    </w:div>
                    <w:div w:id="776798316">
                      <w:marLeft w:val="0"/>
                      <w:marRight w:val="0"/>
                      <w:marTop w:val="0"/>
                      <w:marBottom w:val="0"/>
                      <w:divBdr>
                        <w:top w:val="none" w:sz="0" w:space="0" w:color="auto"/>
                        <w:left w:val="none" w:sz="0" w:space="0" w:color="auto"/>
                        <w:bottom w:val="none" w:sz="0" w:space="0" w:color="auto"/>
                        <w:right w:val="none" w:sz="0" w:space="0" w:color="auto"/>
                      </w:divBdr>
                    </w:div>
                    <w:div w:id="197084106">
                      <w:marLeft w:val="0"/>
                      <w:marRight w:val="0"/>
                      <w:marTop w:val="0"/>
                      <w:marBottom w:val="0"/>
                      <w:divBdr>
                        <w:top w:val="none" w:sz="0" w:space="0" w:color="auto"/>
                        <w:left w:val="none" w:sz="0" w:space="0" w:color="auto"/>
                        <w:bottom w:val="none" w:sz="0" w:space="0" w:color="auto"/>
                        <w:right w:val="none" w:sz="0" w:space="0" w:color="auto"/>
                      </w:divBdr>
                      <w:divsChild>
                        <w:div w:id="878513493">
                          <w:marLeft w:val="0"/>
                          <w:marRight w:val="0"/>
                          <w:marTop w:val="0"/>
                          <w:marBottom w:val="0"/>
                          <w:divBdr>
                            <w:top w:val="none" w:sz="0" w:space="0" w:color="auto"/>
                            <w:left w:val="none" w:sz="0" w:space="0" w:color="auto"/>
                            <w:bottom w:val="none" w:sz="0" w:space="0" w:color="auto"/>
                            <w:right w:val="none" w:sz="0" w:space="0" w:color="auto"/>
                          </w:divBdr>
                        </w:div>
                        <w:div w:id="2126803040">
                          <w:marLeft w:val="0"/>
                          <w:marRight w:val="0"/>
                          <w:marTop w:val="0"/>
                          <w:marBottom w:val="0"/>
                          <w:divBdr>
                            <w:top w:val="none" w:sz="0" w:space="0" w:color="auto"/>
                            <w:left w:val="none" w:sz="0" w:space="0" w:color="auto"/>
                            <w:bottom w:val="none" w:sz="0" w:space="0" w:color="auto"/>
                            <w:right w:val="none" w:sz="0" w:space="0" w:color="auto"/>
                          </w:divBdr>
                        </w:div>
                        <w:div w:id="1020546158">
                          <w:marLeft w:val="0"/>
                          <w:marRight w:val="0"/>
                          <w:marTop w:val="0"/>
                          <w:marBottom w:val="0"/>
                          <w:divBdr>
                            <w:top w:val="none" w:sz="0" w:space="0" w:color="auto"/>
                            <w:left w:val="none" w:sz="0" w:space="0" w:color="auto"/>
                            <w:bottom w:val="none" w:sz="0" w:space="0" w:color="auto"/>
                            <w:right w:val="none" w:sz="0" w:space="0" w:color="auto"/>
                          </w:divBdr>
                        </w:div>
                        <w:div w:id="1007051703">
                          <w:marLeft w:val="0"/>
                          <w:marRight w:val="0"/>
                          <w:marTop w:val="0"/>
                          <w:marBottom w:val="0"/>
                          <w:divBdr>
                            <w:top w:val="none" w:sz="0" w:space="0" w:color="auto"/>
                            <w:left w:val="none" w:sz="0" w:space="0" w:color="auto"/>
                            <w:bottom w:val="none" w:sz="0" w:space="0" w:color="auto"/>
                            <w:right w:val="none" w:sz="0" w:space="0" w:color="auto"/>
                          </w:divBdr>
                        </w:div>
                        <w:div w:id="364718870">
                          <w:marLeft w:val="0"/>
                          <w:marRight w:val="0"/>
                          <w:marTop w:val="0"/>
                          <w:marBottom w:val="0"/>
                          <w:divBdr>
                            <w:top w:val="none" w:sz="0" w:space="0" w:color="auto"/>
                            <w:left w:val="none" w:sz="0" w:space="0" w:color="auto"/>
                            <w:bottom w:val="none" w:sz="0" w:space="0" w:color="auto"/>
                            <w:right w:val="none" w:sz="0" w:space="0" w:color="auto"/>
                          </w:divBdr>
                        </w:div>
                        <w:div w:id="2134975358">
                          <w:marLeft w:val="0"/>
                          <w:marRight w:val="0"/>
                          <w:marTop w:val="0"/>
                          <w:marBottom w:val="0"/>
                          <w:divBdr>
                            <w:top w:val="none" w:sz="0" w:space="0" w:color="auto"/>
                            <w:left w:val="none" w:sz="0" w:space="0" w:color="auto"/>
                            <w:bottom w:val="none" w:sz="0" w:space="0" w:color="auto"/>
                            <w:right w:val="none" w:sz="0" w:space="0" w:color="auto"/>
                          </w:divBdr>
                        </w:div>
                        <w:div w:id="853883142">
                          <w:marLeft w:val="0"/>
                          <w:marRight w:val="0"/>
                          <w:marTop w:val="0"/>
                          <w:marBottom w:val="0"/>
                          <w:divBdr>
                            <w:top w:val="none" w:sz="0" w:space="0" w:color="auto"/>
                            <w:left w:val="none" w:sz="0" w:space="0" w:color="auto"/>
                            <w:bottom w:val="none" w:sz="0" w:space="0" w:color="auto"/>
                            <w:right w:val="none" w:sz="0" w:space="0" w:color="auto"/>
                          </w:divBdr>
                        </w:div>
                        <w:div w:id="803549081">
                          <w:marLeft w:val="0"/>
                          <w:marRight w:val="0"/>
                          <w:marTop w:val="0"/>
                          <w:marBottom w:val="0"/>
                          <w:divBdr>
                            <w:top w:val="none" w:sz="0" w:space="0" w:color="auto"/>
                            <w:left w:val="none" w:sz="0" w:space="0" w:color="auto"/>
                            <w:bottom w:val="none" w:sz="0" w:space="0" w:color="auto"/>
                            <w:right w:val="none" w:sz="0" w:space="0" w:color="auto"/>
                          </w:divBdr>
                        </w:div>
                        <w:div w:id="303850370">
                          <w:marLeft w:val="0"/>
                          <w:marRight w:val="0"/>
                          <w:marTop w:val="0"/>
                          <w:marBottom w:val="0"/>
                          <w:divBdr>
                            <w:top w:val="none" w:sz="0" w:space="0" w:color="auto"/>
                            <w:left w:val="none" w:sz="0" w:space="0" w:color="auto"/>
                            <w:bottom w:val="none" w:sz="0" w:space="0" w:color="auto"/>
                            <w:right w:val="none" w:sz="0" w:space="0" w:color="auto"/>
                          </w:divBdr>
                        </w:div>
                        <w:div w:id="568150958">
                          <w:marLeft w:val="0"/>
                          <w:marRight w:val="0"/>
                          <w:marTop w:val="0"/>
                          <w:marBottom w:val="0"/>
                          <w:divBdr>
                            <w:top w:val="none" w:sz="0" w:space="0" w:color="auto"/>
                            <w:left w:val="none" w:sz="0" w:space="0" w:color="auto"/>
                            <w:bottom w:val="none" w:sz="0" w:space="0" w:color="auto"/>
                            <w:right w:val="none" w:sz="0" w:space="0" w:color="auto"/>
                          </w:divBdr>
                        </w:div>
                        <w:div w:id="17733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2323">
              <w:marLeft w:val="0"/>
              <w:marRight w:val="0"/>
              <w:marTop w:val="0"/>
              <w:marBottom w:val="0"/>
              <w:divBdr>
                <w:top w:val="none" w:sz="0" w:space="0" w:color="auto"/>
                <w:left w:val="none" w:sz="0" w:space="0" w:color="auto"/>
                <w:bottom w:val="none" w:sz="0" w:space="0" w:color="auto"/>
                <w:right w:val="none" w:sz="0" w:space="0" w:color="auto"/>
              </w:divBdr>
              <w:divsChild>
                <w:div w:id="1846044961">
                  <w:marLeft w:val="0"/>
                  <w:marRight w:val="0"/>
                  <w:marTop w:val="0"/>
                  <w:marBottom w:val="0"/>
                  <w:divBdr>
                    <w:top w:val="none" w:sz="0" w:space="0" w:color="auto"/>
                    <w:left w:val="none" w:sz="0" w:space="0" w:color="auto"/>
                    <w:bottom w:val="none" w:sz="0" w:space="0" w:color="auto"/>
                    <w:right w:val="none" w:sz="0" w:space="0" w:color="auto"/>
                  </w:divBdr>
                  <w:divsChild>
                    <w:div w:id="506411247">
                      <w:marLeft w:val="0"/>
                      <w:marRight w:val="0"/>
                      <w:marTop w:val="0"/>
                      <w:marBottom w:val="0"/>
                      <w:divBdr>
                        <w:top w:val="none" w:sz="0" w:space="0" w:color="auto"/>
                        <w:left w:val="none" w:sz="0" w:space="0" w:color="auto"/>
                        <w:bottom w:val="none" w:sz="0" w:space="0" w:color="auto"/>
                        <w:right w:val="none" w:sz="0" w:space="0" w:color="auto"/>
                      </w:divBdr>
                    </w:div>
                    <w:div w:id="945043746">
                      <w:marLeft w:val="0"/>
                      <w:marRight w:val="0"/>
                      <w:marTop w:val="0"/>
                      <w:marBottom w:val="0"/>
                      <w:divBdr>
                        <w:top w:val="none" w:sz="0" w:space="0" w:color="auto"/>
                        <w:left w:val="none" w:sz="0" w:space="0" w:color="auto"/>
                        <w:bottom w:val="none" w:sz="0" w:space="0" w:color="auto"/>
                        <w:right w:val="none" w:sz="0" w:space="0" w:color="auto"/>
                      </w:divBdr>
                    </w:div>
                    <w:div w:id="1841582992">
                      <w:marLeft w:val="0"/>
                      <w:marRight w:val="0"/>
                      <w:marTop w:val="0"/>
                      <w:marBottom w:val="0"/>
                      <w:divBdr>
                        <w:top w:val="none" w:sz="0" w:space="0" w:color="auto"/>
                        <w:left w:val="none" w:sz="0" w:space="0" w:color="auto"/>
                        <w:bottom w:val="none" w:sz="0" w:space="0" w:color="auto"/>
                        <w:right w:val="none" w:sz="0" w:space="0" w:color="auto"/>
                      </w:divBdr>
                    </w:div>
                    <w:div w:id="1643851752">
                      <w:marLeft w:val="0"/>
                      <w:marRight w:val="0"/>
                      <w:marTop w:val="0"/>
                      <w:marBottom w:val="0"/>
                      <w:divBdr>
                        <w:top w:val="none" w:sz="0" w:space="0" w:color="auto"/>
                        <w:left w:val="none" w:sz="0" w:space="0" w:color="auto"/>
                        <w:bottom w:val="none" w:sz="0" w:space="0" w:color="auto"/>
                        <w:right w:val="none" w:sz="0" w:space="0" w:color="auto"/>
                      </w:divBdr>
                    </w:div>
                    <w:div w:id="1830050462">
                      <w:marLeft w:val="0"/>
                      <w:marRight w:val="0"/>
                      <w:marTop w:val="0"/>
                      <w:marBottom w:val="0"/>
                      <w:divBdr>
                        <w:top w:val="none" w:sz="0" w:space="0" w:color="auto"/>
                        <w:left w:val="none" w:sz="0" w:space="0" w:color="auto"/>
                        <w:bottom w:val="none" w:sz="0" w:space="0" w:color="auto"/>
                        <w:right w:val="none" w:sz="0" w:space="0" w:color="auto"/>
                      </w:divBdr>
                    </w:div>
                    <w:div w:id="2091851739">
                      <w:marLeft w:val="0"/>
                      <w:marRight w:val="0"/>
                      <w:marTop w:val="0"/>
                      <w:marBottom w:val="0"/>
                      <w:divBdr>
                        <w:top w:val="none" w:sz="0" w:space="0" w:color="auto"/>
                        <w:left w:val="none" w:sz="0" w:space="0" w:color="auto"/>
                        <w:bottom w:val="none" w:sz="0" w:space="0" w:color="auto"/>
                        <w:right w:val="none" w:sz="0" w:space="0" w:color="auto"/>
                      </w:divBdr>
                    </w:div>
                    <w:div w:id="797918323">
                      <w:marLeft w:val="0"/>
                      <w:marRight w:val="0"/>
                      <w:marTop w:val="0"/>
                      <w:marBottom w:val="0"/>
                      <w:divBdr>
                        <w:top w:val="none" w:sz="0" w:space="0" w:color="auto"/>
                        <w:left w:val="none" w:sz="0" w:space="0" w:color="auto"/>
                        <w:bottom w:val="none" w:sz="0" w:space="0" w:color="auto"/>
                        <w:right w:val="none" w:sz="0" w:space="0" w:color="auto"/>
                      </w:divBdr>
                    </w:div>
                    <w:div w:id="330328074">
                      <w:marLeft w:val="0"/>
                      <w:marRight w:val="0"/>
                      <w:marTop w:val="0"/>
                      <w:marBottom w:val="0"/>
                      <w:divBdr>
                        <w:top w:val="none" w:sz="0" w:space="0" w:color="auto"/>
                        <w:left w:val="none" w:sz="0" w:space="0" w:color="auto"/>
                        <w:bottom w:val="none" w:sz="0" w:space="0" w:color="auto"/>
                        <w:right w:val="none" w:sz="0" w:space="0" w:color="auto"/>
                      </w:divBdr>
                    </w:div>
                    <w:div w:id="1998727163">
                      <w:marLeft w:val="0"/>
                      <w:marRight w:val="0"/>
                      <w:marTop w:val="0"/>
                      <w:marBottom w:val="0"/>
                      <w:divBdr>
                        <w:top w:val="none" w:sz="0" w:space="0" w:color="auto"/>
                        <w:left w:val="none" w:sz="0" w:space="0" w:color="auto"/>
                        <w:bottom w:val="none" w:sz="0" w:space="0" w:color="auto"/>
                        <w:right w:val="none" w:sz="0" w:space="0" w:color="auto"/>
                      </w:divBdr>
                    </w:div>
                    <w:div w:id="1624195216">
                      <w:marLeft w:val="0"/>
                      <w:marRight w:val="0"/>
                      <w:marTop w:val="0"/>
                      <w:marBottom w:val="0"/>
                      <w:divBdr>
                        <w:top w:val="none" w:sz="0" w:space="0" w:color="auto"/>
                        <w:left w:val="none" w:sz="0" w:space="0" w:color="auto"/>
                        <w:bottom w:val="none" w:sz="0" w:space="0" w:color="auto"/>
                        <w:right w:val="none" w:sz="0" w:space="0" w:color="auto"/>
                      </w:divBdr>
                    </w:div>
                    <w:div w:id="1586765077">
                      <w:marLeft w:val="0"/>
                      <w:marRight w:val="0"/>
                      <w:marTop w:val="0"/>
                      <w:marBottom w:val="0"/>
                      <w:divBdr>
                        <w:top w:val="none" w:sz="0" w:space="0" w:color="auto"/>
                        <w:left w:val="none" w:sz="0" w:space="0" w:color="auto"/>
                        <w:bottom w:val="none" w:sz="0" w:space="0" w:color="auto"/>
                        <w:right w:val="none" w:sz="0" w:space="0" w:color="auto"/>
                      </w:divBdr>
                    </w:div>
                    <w:div w:id="222257970">
                      <w:marLeft w:val="0"/>
                      <w:marRight w:val="0"/>
                      <w:marTop w:val="0"/>
                      <w:marBottom w:val="0"/>
                      <w:divBdr>
                        <w:top w:val="none" w:sz="0" w:space="0" w:color="auto"/>
                        <w:left w:val="none" w:sz="0" w:space="0" w:color="auto"/>
                        <w:bottom w:val="none" w:sz="0" w:space="0" w:color="auto"/>
                        <w:right w:val="none" w:sz="0" w:space="0" w:color="auto"/>
                      </w:divBdr>
                      <w:divsChild>
                        <w:div w:id="1160930251">
                          <w:marLeft w:val="0"/>
                          <w:marRight w:val="0"/>
                          <w:marTop w:val="0"/>
                          <w:marBottom w:val="0"/>
                          <w:divBdr>
                            <w:top w:val="none" w:sz="0" w:space="0" w:color="auto"/>
                            <w:left w:val="none" w:sz="0" w:space="0" w:color="auto"/>
                            <w:bottom w:val="none" w:sz="0" w:space="0" w:color="auto"/>
                            <w:right w:val="none" w:sz="0" w:space="0" w:color="auto"/>
                          </w:divBdr>
                        </w:div>
                        <w:div w:id="2087919938">
                          <w:marLeft w:val="0"/>
                          <w:marRight w:val="0"/>
                          <w:marTop w:val="0"/>
                          <w:marBottom w:val="0"/>
                          <w:divBdr>
                            <w:top w:val="none" w:sz="0" w:space="0" w:color="auto"/>
                            <w:left w:val="none" w:sz="0" w:space="0" w:color="auto"/>
                            <w:bottom w:val="none" w:sz="0" w:space="0" w:color="auto"/>
                            <w:right w:val="none" w:sz="0" w:space="0" w:color="auto"/>
                          </w:divBdr>
                        </w:div>
                        <w:div w:id="1773475741">
                          <w:marLeft w:val="0"/>
                          <w:marRight w:val="0"/>
                          <w:marTop w:val="0"/>
                          <w:marBottom w:val="0"/>
                          <w:divBdr>
                            <w:top w:val="none" w:sz="0" w:space="0" w:color="auto"/>
                            <w:left w:val="none" w:sz="0" w:space="0" w:color="auto"/>
                            <w:bottom w:val="none" w:sz="0" w:space="0" w:color="auto"/>
                            <w:right w:val="none" w:sz="0" w:space="0" w:color="auto"/>
                          </w:divBdr>
                        </w:div>
                        <w:div w:id="2111394326">
                          <w:marLeft w:val="0"/>
                          <w:marRight w:val="0"/>
                          <w:marTop w:val="0"/>
                          <w:marBottom w:val="0"/>
                          <w:divBdr>
                            <w:top w:val="none" w:sz="0" w:space="0" w:color="auto"/>
                            <w:left w:val="none" w:sz="0" w:space="0" w:color="auto"/>
                            <w:bottom w:val="none" w:sz="0" w:space="0" w:color="auto"/>
                            <w:right w:val="none" w:sz="0" w:space="0" w:color="auto"/>
                          </w:divBdr>
                        </w:div>
                        <w:div w:id="1144736712">
                          <w:marLeft w:val="0"/>
                          <w:marRight w:val="0"/>
                          <w:marTop w:val="0"/>
                          <w:marBottom w:val="0"/>
                          <w:divBdr>
                            <w:top w:val="none" w:sz="0" w:space="0" w:color="auto"/>
                            <w:left w:val="none" w:sz="0" w:space="0" w:color="auto"/>
                            <w:bottom w:val="none" w:sz="0" w:space="0" w:color="auto"/>
                            <w:right w:val="none" w:sz="0" w:space="0" w:color="auto"/>
                          </w:divBdr>
                        </w:div>
                        <w:div w:id="1610120054">
                          <w:marLeft w:val="0"/>
                          <w:marRight w:val="0"/>
                          <w:marTop w:val="0"/>
                          <w:marBottom w:val="0"/>
                          <w:divBdr>
                            <w:top w:val="none" w:sz="0" w:space="0" w:color="auto"/>
                            <w:left w:val="none" w:sz="0" w:space="0" w:color="auto"/>
                            <w:bottom w:val="none" w:sz="0" w:space="0" w:color="auto"/>
                            <w:right w:val="none" w:sz="0" w:space="0" w:color="auto"/>
                          </w:divBdr>
                        </w:div>
                        <w:div w:id="395978013">
                          <w:marLeft w:val="0"/>
                          <w:marRight w:val="0"/>
                          <w:marTop w:val="0"/>
                          <w:marBottom w:val="0"/>
                          <w:divBdr>
                            <w:top w:val="none" w:sz="0" w:space="0" w:color="auto"/>
                            <w:left w:val="none" w:sz="0" w:space="0" w:color="auto"/>
                            <w:bottom w:val="none" w:sz="0" w:space="0" w:color="auto"/>
                            <w:right w:val="none" w:sz="0" w:space="0" w:color="auto"/>
                          </w:divBdr>
                        </w:div>
                        <w:div w:id="1494443658">
                          <w:marLeft w:val="0"/>
                          <w:marRight w:val="0"/>
                          <w:marTop w:val="0"/>
                          <w:marBottom w:val="0"/>
                          <w:divBdr>
                            <w:top w:val="none" w:sz="0" w:space="0" w:color="auto"/>
                            <w:left w:val="none" w:sz="0" w:space="0" w:color="auto"/>
                            <w:bottom w:val="none" w:sz="0" w:space="0" w:color="auto"/>
                            <w:right w:val="none" w:sz="0" w:space="0" w:color="auto"/>
                          </w:divBdr>
                        </w:div>
                        <w:div w:id="1407921178">
                          <w:marLeft w:val="0"/>
                          <w:marRight w:val="0"/>
                          <w:marTop w:val="0"/>
                          <w:marBottom w:val="0"/>
                          <w:divBdr>
                            <w:top w:val="none" w:sz="0" w:space="0" w:color="auto"/>
                            <w:left w:val="none" w:sz="0" w:space="0" w:color="auto"/>
                            <w:bottom w:val="none" w:sz="0" w:space="0" w:color="auto"/>
                            <w:right w:val="none" w:sz="0" w:space="0" w:color="auto"/>
                          </w:divBdr>
                        </w:div>
                        <w:div w:id="31226828">
                          <w:marLeft w:val="0"/>
                          <w:marRight w:val="0"/>
                          <w:marTop w:val="0"/>
                          <w:marBottom w:val="0"/>
                          <w:divBdr>
                            <w:top w:val="none" w:sz="0" w:space="0" w:color="auto"/>
                            <w:left w:val="none" w:sz="0" w:space="0" w:color="auto"/>
                            <w:bottom w:val="none" w:sz="0" w:space="0" w:color="auto"/>
                            <w:right w:val="none" w:sz="0" w:space="0" w:color="auto"/>
                          </w:divBdr>
                        </w:div>
                        <w:div w:id="21345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41607">
              <w:marLeft w:val="0"/>
              <w:marRight w:val="0"/>
              <w:marTop w:val="0"/>
              <w:marBottom w:val="0"/>
              <w:divBdr>
                <w:top w:val="none" w:sz="0" w:space="0" w:color="auto"/>
                <w:left w:val="none" w:sz="0" w:space="0" w:color="auto"/>
                <w:bottom w:val="none" w:sz="0" w:space="0" w:color="auto"/>
                <w:right w:val="none" w:sz="0" w:space="0" w:color="auto"/>
              </w:divBdr>
              <w:divsChild>
                <w:div w:id="957570928">
                  <w:marLeft w:val="0"/>
                  <w:marRight w:val="0"/>
                  <w:marTop w:val="0"/>
                  <w:marBottom w:val="0"/>
                  <w:divBdr>
                    <w:top w:val="none" w:sz="0" w:space="0" w:color="auto"/>
                    <w:left w:val="none" w:sz="0" w:space="0" w:color="auto"/>
                    <w:bottom w:val="none" w:sz="0" w:space="0" w:color="auto"/>
                    <w:right w:val="none" w:sz="0" w:space="0" w:color="auto"/>
                  </w:divBdr>
                  <w:divsChild>
                    <w:div w:id="1892691980">
                      <w:marLeft w:val="0"/>
                      <w:marRight w:val="0"/>
                      <w:marTop w:val="0"/>
                      <w:marBottom w:val="0"/>
                      <w:divBdr>
                        <w:top w:val="none" w:sz="0" w:space="0" w:color="auto"/>
                        <w:left w:val="none" w:sz="0" w:space="0" w:color="auto"/>
                        <w:bottom w:val="none" w:sz="0" w:space="0" w:color="auto"/>
                        <w:right w:val="none" w:sz="0" w:space="0" w:color="auto"/>
                      </w:divBdr>
                    </w:div>
                    <w:div w:id="1276711043">
                      <w:marLeft w:val="0"/>
                      <w:marRight w:val="0"/>
                      <w:marTop w:val="0"/>
                      <w:marBottom w:val="0"/>
                      <w:divBdr>
                        <w:top w:val="none" w:sz="0" w:space="0" w:color="auto"/>
                        <w:left w:val="none" w:sz="0" w:space="0" w:color="auto"/>
                        <w:bottom w:val="none" w:sz="0" w:space="0" w:color="auto"/>
                        <w:right w:val="none" w:sz="0" w:space="0" w:color="auto"/>
                      </w:divBdr>
                    </w:div>
                    <w:div w:id="153185993">
                      <w:marLeft w:val="0"/>
                      <w:marRight w:val="0"/>
                      <w:marTop w:val="0"/>
                      <w:marBottom w:val="0"/>
                      <w:divBdr>
                        <w:top w:val="none" w:sz="0" w:space="0" w:color="auto"/>
                        <w:left w:val="none" w:sz="0" w:space="0" w:color="auto"/>
                        <w:bottom w:val="none" w:sz="0" w:space="0" w:color="auto"/>
                        <w:right w:val="none" w:sz="0" w:space="0" w:color="auto"/>
                      </w:divBdr>
                    </w:div>
                    <w:div w:id="1282226003">
                      <w:marLeft w:val="0"/>
                      <w:marRight w:val="0"/>
                      <w:marTop w:val="0"/>
                      <w:marBottom w:val="0"/>
                      <w:divBdr>
                        <w:top w:val="none" w:sz="0" w:space="0" w:color="auto"/>
                        <w:left w:val="none" w:sz="0" w:space="0" w:color="auto"/>
                        <w:bottom w:val="none" w:sz="0" w:space="0" w:color="auto"/>
                        <w:right w:val="none" w:sz="0" w:space="0" w:color="auto"/>
                      </w:divBdr>
                    </w:div>
                    <w:div w:id="228348588">
                      <w:marLeft w:val="0"/>
                      <w:marRight w:val="0"/>
                      <w:marTop w:val="0"/>
                      <w:marBottom w:val="0"/>
                      <w:divBdr>
                        <w:top w:val="none" w:sz="0" w:space="0" w:color="auto"/>
                        <w:left w:val="none" w:sz="0" w:space="0" w:color="auto"/>
                        <w:bottom w:val="none" w:sz="0" w:space="0" w:color="auto"/>
                        <w:right w:val="none" w:sz="0" w:space="0" w:color="auto"/>
                      </w:divBdr>
                    </w:div>
                    <w:div w:id="989872663">
                      <w:marLeft w:val="0"/>
                      <w:marRight w:val="0"/>
                      <w:marTop w:val="0"/>
                      <w:marBottom w:val="0"/>
                      <w:divBdr>
                        <w:top w:val="none" w:sz="0" w:space="0" w:color="auto"/>
                        <w:left w:val="none" w:sz="0" w:space="0" w:color="auto"/>
                        <w:bottom w:val="none" w:sz="0" w:space="0" w:color="auto"/>
                        <w:right w:val="none" w:sz="0" w:space="0" w:color="auto"/>
                      </w:divBdr>
                    </w:div>
                    <w:div w:id="285891790">
                      <w:marLeft w:val="0"/>
                      <w:marRight w:val="0"/>
                      <w:marTop w:val="0"/>
                      <w:marBottom w:val="0"/>
                      <w:divBdr>
                        <w:top w:val="none" w:sz="0" w:space="0" w:color="auto"/>
                        <w:left w:val="none" w:sz="0" w:space="0" w:color="auto"/>
                        <w:bottom w:val="none" w:sz="0" w:space="0" w:color="auto"/>
                        <w:right w:val="none" w:sz="0" w:space="0" w:color="auto"/>
                      </w:divBdr>
                    </w:div>
                    <w:div w:id="2020233697">
                      <w:marLeft w:val="0"/>
                      <w:marRight w:val="0"/>
                      <w:marTop w:val="0"/>
                      <w:marBottom w:val="0"/>
                      <w:divBdr>
                        <w:top w:val="none" w:sz="0" w:space="0" w:color="auto"/>
                        <w:left w:val="none" w:sz="0" w:space="0" w:color="auto"/>
                        <w:bottom w:val="none" w:sz="0" w:space="0" w:color="auto"/>
                        <w:right w:val="none" w:sz="0" w:space="0" w:color="auto"/>
                      </w:divBdr>
                    </w:div>
                    <w:div w:id="1313561103">
                      <w:marLeft w:val="0"/>
                      <w:marRight w:val="0"/>
                      <w:marTop w:val="0"/>
                      <w:marBottom w:val="0"/>
                      <w:divBdr>
                        <w:top w:val="none" w:sz="0" w:space="0" w:color="auto"/>
                        <w:left w:val="none" w:sz="0" w:space="0" w:color="auto"/>
                        <w:bottom w:val="none" w:sz="0" w:space="0" w:color="auto"/>
                        <w:right w:val="none" w:sz="0" w:space="0" w:color="auto"/>
                      </w:divBdr>
                    </w:div>
                    <w:div w:id="546526716">
                      <w:marLeft w:val="0"/>
                      <w:marRight w:val="0"/>
                      <w:marTop w:val="0"/>
                      <w:marBottom w:val="0"/>
                      <w:divBdr>
                        <w:top w:val="none" w:sz="0" w:space="0" w:color="auto"/>
                        <w:left w:val="none" w:sz="0" w:space="0" w:color="auto"/>
                        <w:bottom w:val="none" w:sz="0" w:space="0" w:color="auto"/>
                        <w:right w:val="none" w:sz="0" w:space="0" w:color="auto"/>
                      </w:divBdr>
                    </w:div>
                    <w:div w:id="1127552780">
                      <w:marLeft w:val="0"/>
                      <w:marRight w:val="0"/>
                      <w:marTop w:val="0"/>
                      <w:marBottom w:val="0"/>
                      <w:divBdr>
                        <w:top w:val="none" w:sz="0" w:space="0" w:color="auto"/>
                        <w:left w:val="none" w:sz="0" w:space="0" w:color="auto"/>
                        <w:bottom w:val="none" w:sz="0" w:space="0" w:color="auto"/>
                        <w:right w:val="none" w:sz="0" w:space="0" w:color="auto"/>
                      </w:divBdr>
                    </w:div>
                    <w:div w:id="770048934">
                      <w:marLeft w:val="0"/>
                      <w:marRight w:val="0"/>
                      <w:marTop w:val="0"/>
                      <w:marBottom w:val="0"/>
                      <w:divBdr>
                        <w:top w:val="none" w:sz="0" w:space="0" w:color="auto"/>
                        <w:left w:val="none" w:sz="0" w:space="0" w:color="auto"/>
                        <w:bottom w:val="none" w:sz="0" w:space="0" w:color="auto"/>
                        <w:right w:val="none" w:sz="0" w:space="0" w:color="auto"/>
                      </w:divBdr>
                    </w:div>
                    <w:div w:id="2122410711">
                      <w:marLeft w:val="0"/>
                      <w:marRight w:val="0"/>
                      <w:marTop w:val="0"/>
                      <w:marBottom w:val="0"/>
                      <w:divBdr>
                        <w:top w:val="none" w:sz="0" w:space="0" w:color="auto"/>
                        <w:left w:val="none" w:sz="0" w:space="0" w:color="auto"/>
                        <w:bottom w:val="none" w:sz="0" w:space="0" w:color="auto"/>
                        <w:right w:val="none" w:sz="0" w:space="0" w:color="auto"/>
                      </w:divBdr>
                    </w:div>
                    <w:div w:id="1328897416">
                      <w:marLeft w:val="0"/>
                      <w:marRight w:val="0"/>
                      <w:marTop w:val="0"/>
                      <w:marBottom w:val="0"/>
                      <w:divBdr>
                        <w:top w:val="none" w:sz="0" w:space="0" w:color="auto"/>
                        <w:left w:val="none" w:sz="0" w:space="0" w:color="auto"/>
                        <w:bottom w:val="none" w:sz="0" w:space="0" w:color="auto"/>
                        <w:right w:val="none" w:sz="0" w:space="0" w:color="auto"/>
                      </w:divBdr>
                      <w:divsChild>
                        <w:div w:id="1583022934">
                          <w:marLeft w:val="0"/>
                          <w:marRight w:val="0"/>
                          <w:marTop w:val="0"/>
                          <w:marBottom w:val="0"/>
                          <w:divBdr>
                            <w:top w:val="none" w:sz="0" w:space="0" w:color="auto"/>
                            <w:left w:val="none" w:sz="0" w:space="0" w:color="auto"/>
                            <w:bottom w:val="none" w:sz="0" w:space="0" w:color="auto"/>
                            <w:right w:val="none" w:sz="0" w:space="0" w:color="auto"/>
                          </w:divBdr>
                        </w:div>
                        <w:div w:id="28573776">
                          <w:marLeft w:val="0"/>
                          <w:marRight w:val="0"/>
                          <w:marTop w:val="0"/>
                          <w:marBottom w:val="0"/>
                          <w:divBdr>
                            <w:top w:val="none" w:sz="0" w:space="0" w:color="auto"/>
                            <w:left w:val="none" w:sz="0" w:space="0" w:color="auto"/>
                            <w:bottom w:val="none" w:sz="0" w:space="0" w:color="auto"/>
                            <w:right w:val="none" w:sz="0" w:space="0" w:color="auto"/>
                          </w:divBdr>
                        </w:div>
                        <w:div w:id="362874659">
                          <w:marLeft w:val="0"/>
                          <w:marRight w:val="0"/>
                          <w:marTop w:val="0"/>
                          <w:marBottom w:val="0"/>
                          <w:divBdr>
                            <w:top w:val="none" w:sz="0" w:space="0" w:color="auto"/>
                            <w:left w:val="none" w:sz="0" w:space="0" w:color="auto"/>
                            <w:bottom w:val="none" w:sz="0" w:space="0" w:color="auto"/>
                            <w:right w:val="none" w:sz="0" w:space="0" w:color="auto"/>
                          </w:divBdr>
                        </w:div>
                        <w:div w:id="1300723953">
                          <w:marLeft w:val="0"/>
                          <w:marRight w:val="0"/>
                          <w:marTop w:val="0"/>
                          <w:marBottom w:val="0"/>
                          <w:divBdr>
                            <w:top w:val="none" w:sz="0" w:space="0" w:color="auto"/>
                            <w:left w:val="none" w:sz="0" w:space="0" w:color="auto"/>
                            <w:bottom w:val="none" w:sz="0" w:space="0" w:color="auto"/>
                            <w:right w:val="none" w:sz="0" w:space="0" w:color="auto"/>
                          </w:divBdr>
                        </w:div>
                        <w:div w:id="1706978884">
                          <w:marLeft w:val="0"/>
                          <w:marRight w:val="0"/>
                          <w:marTop w:val="0"/>
                          <w:marBottom w:val="0"/>
                          <w:divBdr>
                            <w:top w:val="none" w:sz="0" w:space="0" w:color="auto"/>
                            <w:left w:val="none" w:sz="0" w:space="0" w:color="auto"/>
                            <w:bottom w:val="none" w:sz="0" w:space="0" w:color="auto"/>
                            <w:right w:val="none" w:sz="0" w:space="0" w:color="auto"/>
                          </w:divBdr>
                        </w:div>
                        <w:div w:id="1295254637">
                          <w:marLeft w:val="0"/>
                          <w:marRight w:val="0"/>
                          <w:marTop w:val="0"/>
                          <w:marBottom w:val="0"/>
                          <w:divBdr>
                            <w:top w:val="none" w:sz="0" w:space="0" w:color="auto"/>
                            <w:left w:val="none" w:sz="0" w:space="0" w:color="auto"/>
                            <w:bottom w:val="none" w:sz="0" w:space="0" w:color="auto"/>
                            <w:right w:val="none" w:sz="0" w:space="0" w:color="auto"/>
                          </w:divBdr>
                        </w:div>
                        <w:div w:id="1147824056">
                          <w:marLeft w:val="0"/>
                          <w:marRight w:val="0"/>
                          <w:marTop w:val="0"/>
                          <w:marBottom w:val="0"/>
                          <w:divBdr>
                            <w:top w:val="none" w:sz="0" w:space="0" w:color="auto"/>
                            <w:left w:val="none" w:sz="0" w:space="0" w:color="auto"/>
                            <w:bottom w:val="none" w:sz="0" w:space="0" w:color="auto"/>
                            <w:right w:val="none" w:sz="0" w:space="0" w:color="auto"/>
                          </w:divBdr>
                        </w:div>
                        <w:div w:id="877400289">
                          <w:marLeft w:val="0"/>
                          <w:marRight w:val="0"/>
                          <w:marTop w:val="0"/>
                          <w:marBottom w:val="0"/>
                          <w:divBdr>
                            <w:top w:val="none" w:sz="0" w:space="0" w:color="auto"/>
                            <w:left w:val="none" w:sz="0" w:space="0" w:color="auto"/>
                            <w:bottom w:val="none" w:sz="0" w:space="0" w:color="auto"/>
                            <w:right w:val="none" w:sz="0" w:space="0" w:color="auto"/>
                          </w:divBdr>
                        </w:div>
                        <w:div w:id="616645468">
                          <w:marLeft w:val="0"/>
                          <w:marRight w:val="0"/>
                          <w:marTop w:val="0"/>
                          <w:marBottom w:val="0"/>
                          <w:divBdr>
                            <w:top w:val="none" w:sz="0" w:space="0" w:color="auto"/>
                            <w:left w:val="none" w:sz="0" w:space="0" w:color="auto"/>
                            <w:bottom w:val="none" w:sz="0" w:space="0" w:color="auto"/>
                            <w:right w:val="none" w:sz="0" w:space="0" w:color="auto"/>
                          </w:divBdr>
                        </w:div>
                        <w:div w:id="839348256">
                          <w:marLeft w:val="0"/>
                          <w:marRight w:val="0"/>
                          <w:marTop w:val="0"/>
                          <w:marBottom w:val="0"/>
                          <w:divBdr>
                            <w:top w:val="none" w:sz="0" w:space="0" w:color="auto"/>
                            <w:left w:val="none" w:sz="0" w:space="0" w:color="auto"/>
                            <w:bottom w:val="none" w:sz="0" w:space="0" w:color="auto"/>
                            <w:right w:val="none" w:sz="0" w:space="0" w:color="auto"/>
                          </w:divBdr>
                        </w:div>
                        <w:div w:id="747775994">
                          <w:marLeft w:val="0"/>
                          <w:marRight w:val="0"/>
                          <w:marTop w:val="0"/>
                          <w:marBottom w:val="0"/>
                          <w:divBdr>
                            <w:top w:val="none" w:sz="0" w:space="0" w:color="auto"/>
                            <w:left w:val="none" w:sz="0" w:space="0" w:color="auto"/>
                            <w:bottom w:val="none" w:sz="0" w:space="0" w:color="auto"/>
                            <w:right w:val="none" w:sz="0" w:space="0" w:color="auto"/>
                          </w:divBdr>
                        </w:div>
                        <w:div w:id="944120832">
                          <w:marLeft w:val="0"/>
                          <w:marRight w:val="0"/>
                          <w:marTop w:val="0"/>
                          <w:marBottom w:val="0"/>
                          <w:divBdr>
                            <w:top w:val="none" w:sz="0" w:space="0" w:color="auto"/>
                            <w:left w:val="none" w:sz="0" w:space="0" w:color="auto"/>
                            <w:bottom w:val="none" w:sz="0" w:space="0" w:color="auto"/>
                            <w:right w:val="none" w:sz="0" w:space="0" w:color="auto"/>
                          </w:divBdr>
                        </w:div>
                        <w:div w:id="7355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5817">
              <w:marLeft w:val="0"/>
              <w:marRight w:val="0"/>
              <w:marTop w:val="0"/>
              <w:marBottom w:val="0"/>
              <w:divBdr>
                <w:top w:val="none" w:sz="0" w:space="0" w:color="auto"/>
                <w:left w:val="none" w:sz="0" w:space="0" w:color="auto"/>
                <w:bottom w:val="none" w:sz="0" w:space="0" w:color="auto"/>
                <w:right w:val="none" w:sz="0" w:space="0" w:color="auto"/>
              </w:divBdr>
              <w:divsChild>
                <w:div w:id="1554073730">
                  <w:marLeft w:val="0"/>
                  <w:marRight w:val="0"/>
                  <w:marTop w:val="0"/>
                  <w:marBottom w:val="0"/>
                  <w:divBdr>
                    <w:top w:val="none" w:sz="0" w:space="0" w:color="auto"/>
                    <w:left w:val="none" w:sz="0" w:space="0" w:color="auto"/>
                    <w:bottom w:val="none" w:sz="0" w:space="0" w:color="auto"/>
                    <w:right w:val="none" w:sz="0" w:space="0" w:color="auto"/>
                  </w:divBdr>
                  <w:divsChild>
                    <w:div w:id="1616211276">
                      <w:marLeft w:val="0"/>
                      <w:marRight w:val="0"/>
                      <w:marTop w:val="0"/>
                      <w:marBottom w:val="0"/>
                      <w:divBdr>
                        <w:top w:val="none" w:sz="0" w:space="0" w:color="auto"/>
                        <w:left w:val="none" w:sz="0" w:space="0" w:color="auto"/>
                        <w:bottom w:val="none" w:sz="0" w:space="0" w:color="auto"/>
                        <w:right w:val="none" w:sz="0" w:space="0" w:color="auto"/>
                      </w:divBdr>
                    </w:div>
                    <w:div w:id="702949206">
                      <w:marLeft w:val="0"/>
                      <w:marRight w:val="0"/>
                      <w:marTop w:val="0"/>
                      <w:marBottom w:val="0"/>
                      <w:divBdr>
                        <w:top w:val="none" w:sz="0" w:space="0" w:color="auto"/>
                        <w:left w:val="none" w:sz="0" w:space="0" w:color="auto"/>
                        <w:bottom w:val="none" w:sz="0" w:space="0" w:color="auto"/>
                        <w:right w:val="none" w:sz="0" w:space="0" w:color="auto"/>
                      </w:divBdr>
                    </w:div>
                    <w:div w:id="318844743">
                      <w:marLeft w:val="0"/>
                      <w:marRight w:val="0"/>
                      <w:marTop w:val="0"/>
                      <w:marBottom w:val="0"/>
                      <w:divBdr>
                        <w:top w:val="none" w:sz="0" w:space="0" w:color="auto"/>
                        <w:left w:val="none" w:sz="0" w:space="0" w:color="auto"/>
                        <w:bottom w:val="none" w:sz="0" w:space="0" w:color="auto"/>
                        <w:right w:val="none" w:sz="0" w:space="0" w:color="auto"/>
                      </w:divBdr>
                    </w:div>
                    <w:div w:id="1346251209">
                      <w:marLeft w:val="0"/>
                      <w:marRight w:val="0"/>
                      <w:marTop w:val="0"/>
                      <w:marBottom w:val="0"/>
                      <w:divBdr>
                        <w:top w:val="none" w:sz="0" w:space="0" w:color="auto"/>
                        <w:left w:val="none" w:sz="0" w:space="0" w:color="auto"/>
                        <w:bottom w:val="none" w:sz="0" w:space="0" w:color="auto"/>
                        <w:right w:val="none" w:sz="0" w:space="0" w:color="auto"/>
                      </w:divBdr>
                    </w:div>
                    <w:div w:id="390614040">
                      <w:marLeft w:val="0"/>
                      <w:marRight w:val="0"/>
                      <w:marTop w:val="0"/>
                      <w:marBottom w:val="0"/>
                      <w:divBdr>
                        <w:top w:val="none" w:sz="0" w:space="0" w:color="auto"/>
                        <w:left w:val="none" w:sz="0" w:space="0" w:color="auto"/>
                        <w:bottom w:val="none" w:sz="0" w:space="0" w:color="auto"/>
                        <w:right w:val="none" w:sz="0" w:space="0" w:color="auto"/>
                      </w:divBdr>
                    </w:div>
                    <w:div w:id="1555584605">
                      <w:marLeft w:val="0"/>
                      <w:marRight w:val="0"/>
                      <w:marTop w:val="0"/>
                      <w:marBottom w:val="0"/>
                      <w:divBdr>
                        <w:top w:val="none" w:sz="0" w:space="0" w:color="auto"/>
                        <w:left w:val="none" w:sz="0" w:space="0" w:color="auto"/>
                        <w:bottom w:val="none" w:sz="0" w:space="0" w:color="auto"/>
                        <w:right w:val="none" w:sz="0" w:space="0" w:color="auto"/>
                      </w:divBdr>
                    </w:div>
                    <w:div w:id="1603420065">
                      <w:marLeft w:val="0"/>
                      <w:marRight w:val="0"/>
                      <w:marTop w:val="0"/>
                      <w:marBottom w:val="0"/>
                      <w:divBdr>
                        <w:top w:val="none" w:sz="0" w:space="0" w:color="auto"/>
                        <w:left w:val="none" w:sz="0" w:space="0" w:color="auto"/>
                        <w:bottom w:val="none" w:sz="0" w:space="0" w:color="auto"/>
                        <w:right w:val="none" w:sz="0" w:space="0" w:color="auto"/>
                      </w:divBdr>
                    </w:div>
                    <w:div w:id="217284215">
                      <w:marLeft w:val="0"/>
                      <w:marRight w:val="0"/>
                      <w:marTop w:val="0"/>
                      <w:marBottom w:val="0"/>
                      <w:divBdr>
                        <w:top w:val="none" w:sz="0" w:space="0" w:color="auto"/>
                        <w:left w:val="none" w:sz="0" w:space="0" w:color="auto"/>
                        <w:bottom w:val="none" w:sz="0" w:space="0" w:color="auto"/>
                        <w:right w:val="none" w:sz="0" w:space="0" w:color="auto"/>
                      </w:divBdr>
                    </w:div>
                    <w:div w:id="1125539373">
                      <w:marLeft w:val="0"/>
                      <w:marRight w:val="0"/>
                      <w:marTop w:val="0"/>
                      <w:marBottom w:val="0"/>
                      <w:divBdr>
                        <w:top w:val="none" w:sz="0" w:space="0" w:color="auto"/>
                        <w:left w:val="none" w:sz="0" w:space="0" w:color="auto"/>
                        <w:bottom w:val="none" w:sz="0" w:space="0" w:color="auto"/>
                        <w:right w:val="none" w:sz="0" w:space="0" w:color="auto"/>
                      </w:divBdr>
                    </w:div>
                    <w:div w:id="2124567161">
                      <w:marLeft w:val="0"/>
                      <w:marRight w:val="0"/>
                      <w:marTop w:val="0"/>
                      <w:marBottom w:val="0"/>
                      <w:divBdr>
                        <w:top w:val="none" w:sz="0" w:space="0" w:color="auto"/>
                        <w:left w:val="none" w:sz="0" w:space="0" w:color="auto"/>
                        <w:bottom w:val="none" w:sz="0" w:space="0" w:color="auto"/>
                        <w:right w:val="none" w:sz="0" w:space="0" w:color="auto"/>
                      </w:divBdr>
                    </w:div>
                    <w:div w:id="193275301">
                      <w:marLeft w:val="0"/>
                      <w:marRight w:val="0"/>
                      <w:marTop w:val="0"/>
                      <w:marBottom w:val="0"/>
                      <w:divBdr>
                        <w:top w:val="none" w:sz="0" w:space="0" w:color="auto"/>
                        <w:left w:val="none" w:sz="0" w:space="0" w:color="auto"/>
                        <w:bottom w:val="none" w:sz="0" w:space="0" w:color="auto"/>
                        <w:right w:val="none" w:sz="0" w:space="0" w:color="auto"/>
                      </w:divBdr>
                    </w:div>
                    <w:div w:id="866060341">
                      <w:marLeft w:val="0"/>
                      <w:marRight w:val="0"/>
                      <w:marTop w:val="0"/>
                      <w:marBottom w:val="0"/>
                      <w:divBdr>
                        <w:top w:val="none" w:sz="0" w:space="0" w:color="auto"/>
                        <w:left w:val="none" w:sz="0" w:space="0" w:color="auto"/>
                        <w:bottom w:val="none" w:sz="0" w:space="0" w:color="auto"/>
                        <w:right w:val="none" w:sz="0" w:space="0" w:color="auto"/>
                      </w:divBdr>
                    </w:div>
                    <w:div w:id="1720325707">
                      <w:marLeft w:val="0"/>
                      <w:marRight w:val="0"/>
                      <w:marTop w:val="0"/>
                      <w:marBottom w:val="0"/>
                      <w:divBdr>
                        <w:top w:val="none" w:sz="0" w:space="0" w:color="auto"/>
                        <w:left w:val="none" w:sz="0" w:space="0" w:color="auto"/>
                        <w:bottom w:val="none" w:sz="0" w:space="0" w:color="auto"/>
                        <w:right w:val="none" w:sz="0" w:space="0" w:color="auto"/>
                      </w:divBdr>
                    </w:div>
                    <w:div w:id="1081608221">
                      <w:marLeft w:val="0"/>
                      <w:marRight w:val="0"/>
                      <w:marTop w:val="0"/>
                      <w:marBottom w:val="0"/>
                      <w:divBdr>
                        <w:top w:val="none" w:sz="0" w:space="0" w:color="auto"/>
                        <w:left w:val="none" w:sz="0" w:space="0" w:color="auto"/>
                        <w:bottom w:val="none" w:sz="0" w:space="0" w:color="auto"/>
                        <w:right w:val="none" w:sz="0" w:space="0" w:color="auto"/>
                      </w:divBdr>
                    </w:div>
                    <w:div w:id="624165491">
                      <w:marLeft w:val="0"/>
                      <w:marRight w:val="0"/>
                      <w:marTop w:val="0"/>
                      <w:marBottom w:val="0"/>
                      <w:divBdr>
                        <w:top w:val="none" w:sz="0" w:space="0" w:color="auto"/>
                        <w:left w:val="none" w:sz="0" w:space="0" w:color="auto"/>
                        <w:bottom w:val="none" w:sz="0" w:space="0" w:color="auto"/>
                        <w:right w:val="none" w:sz="0" w:space="0" w:color="auto"/>
                      </w:divBdr>
                      <w:divsChild>
                        <w:div w:id="1053306369">
                          <w:marLeft w:val="0"/>
                          <w:marRight w:val="0"/>
                          <w:marTop w:val="0"/>
                          <w:marBottom w:val="0"/>
                          <w:divBdr>
                            <w:top w:val="none" w:sz="0" w:space="0" w:color="auto"/>
                            <w:left w:val="none" w:sz="0" w:space="0" w:color="auto"/>
                            <w:bottom w:val="none" w:sz="0" w:space="0" w:color="auto"/>
                            <w:right w:val="none" w:sz="0" w:space="0" w:color="auto"/>
                          </w:divBdr>
                        </w:div>
                        <w:div w:id="1964194514">
                          <w:marLeft w:val="0"/>
                          <w:marRight w:val="0"/>
                          <w:marTop w:val="0"/>
                          <w:marBottom w:val="0"/>
                          <w:divBdr>
                            <w:top w:val="none" w:sz="0" w:space="0" w:color="auto"/>
                            <w:left w:val="none" w:sz="0" w:space="0" w:color="auto"/>
                            <w:bottom w:val="none" w:sz="0" w:space="0" w:color="auto"/>
                            <w:right w:val="none" w:sz="0" w:space="0" w:color="auto"/>
                          </w:divBdr>
                        </w:div>
                        <w:div w:id="523907112">
                          <w:marLeft w:val="0"/>
                          <w:marRight w:val="0"/>
                          <w:marTop w:val="0"/>
                          <w:marBottom w:val="0"/>
                          <w:divBdr>
                            <w:top w:val="none" w:sz="0" w:space="0" w:color="auto"/>
                            <w:left w:val="none" w:sz="0" w:space="0" w:color="auto"/>
                            <w:bottom w:val="none" w:sz="0" w:space="0" w:color="auto"/>
                            <w:right w:val="none" w:sz="0" w:space="0" w:color="auto"/>
                          </w:divBdr>
                        </w:div>
                        <w:div w:id="359747583">
                          <w:marLeft w:val="0"/>
                          <w:marRight w:val="0"/>
                          <w:marTop w:val="0"/>
                          <w:marBottom w:val="0"/>
                          <w:divBdr>
                            <w:top w:val="none" w:sz="0" w:space="0" w:color="auto"/>
                            <w:left w:val="none" w:sz="0" w:space="0" w:color="auto"/>
                            <w:bottom w:val="none" w:sz="0" w:space="0" w:color="auto"/>
                            <w:right w:val="none" w:sz="0" w:space="0" w:color="auto"/>
                          </w:divBdr>
                        </w:div>
                        <w:div w:id="452602027">
                          <w:marLeft w:val="0"/>
                          <w:marRight w:val="0"/>
                          <w:marTop w:val="0"/>
                          <w:marBottom w:val="0"/>
                          <w:divBdr>
                            <w:top w:val="none" w:sz="0" w:space="0" w:color="auto"/>
                            <w:left w:val="none" w:sz="0" w:space="0" w:color="auto"/>
                            <w:bottom w:val="none" w:sz="0" w:space="0" w:color="auto"/>
                            <w:right w:val="none" w:sz="0" w:space="0" w:color="auto"/>
                          </w:divBdr>
                        </w:div>
                        <w:div w:id="1080638726">
                          <w:marLeft w:val="0"/>
                          <w:marRight w:val="0"/>
                          <w:marTop w:val="0"/>
                          <w:marBottom w:val="0"/>
                          <w:divBdr>
                            <w:top w:val="none" w:sz="0" w:space="0" w:color="auto"/>
                            <w:left w:val="none" w:sz="0" w:space="0" w:color="auto"/>
                            <w:bottom w:val="none" w:sz="0" w:space="0" w:color="auto"/>
                            <w:right w:val="none" w:sz="0" w:space="0" w:color="auto"/>
                          </w:divBdr>
                        </w:div>
                        <w:div w:id="991373844">
                          <w:marLeft w:val="0"/>
                          <w:marRight w:val="0"/>
                          <w:marTop w:val="0"/>
                          <w:marBottom w:val="0"/>
                          <w:divBdr>
                            <w:top w:val="none" w:sz="0" w:space="0" w:color="auto"/>
                            <w:left w:val="none" w:sz="0" w:space="0" w:color="auto"/>
                            <w:bottom w:val="none" w:sz="0" w:space="0" w:color="auto"/>
                            <w:right w:val="none" w:sz="0" w:space="0" w:color="auto"/>
                          </w:divBdr>
                        </w:div>
                        <w:div w:id="1653177085">
                          <w:marLeft w:val="0"/>
                          <w:marRight w:val="0"/>
                          <w:marTop w:val="0"/>
                          <w:marBottom w:val="0"/>
                          <w:divBdr>
                            <w:top w:val="none" w:sz="0" w:space="0" w:color="auto"/>
                            <w:left w:val="none" w:sz="0" w:space="0" w:color="auto"/>
                            <w:bottom w:val="none" w:sz="0" w:space="0" w:color="auto"/>
                            <w:right w:val="none" w:sz="0" w:space="0" w:color="auto"/>
                          </w:divBdr>
                        </w:div>
                        <w:div w:id="1961720263">
                          <w:marLeft w:val="0"/>
                          <w:marRight w:val="0"/>
                          <w:marTop w:val="0"/>
                          <w:marBottom w:val="0"/>
                          <w:divBdr>
                            <w:top w:val="none" w:sz="0" w:space="0" w:color="auto"/>
                            <w:left w:val="none" w:sz="0" w:space="0" w:color="auto"/>
                            <w:bottom w:val="none" w:sz="0" w:space="0" w:color="auto"/>
                            <w:right w:val="none" w:sz="0" w:space="0" w:color="auto"/>
                          </w:divBdr>
                        </w:div>
                        <w:div w:id="2000769563">
                          <w:marLeft w:val="0"/>
                          <w:marRight w:val="0"/>
                          <w:marTop w:val="0"/>
                          <w:marBottom w:val="0"/>
                          <w:divBdr>
                            <w:top w:val="none" w:sz="0" w:space="0" w:color="auto"/>
                            <w:left w:val="none" w:sz="0" w:space="0" w:color="auto"/>
                            <w:bottom w:val="none" w:sz="0" w:space="0" w:color="auto"/>
                            <w:right w:val="none" w:sz="0" w:space="0" w:color="auto"/>
                          </w:divBdr>
                        </w:div>
                        <w:div w:id="1926185834">
                          <w:marLeft w:val="0"/>
                          <w:marRight w:val="0"/>
                          <w:marTop w:val="0"/>
                          <w:marBottom w:val="0"/>
                          <w:divBdr>
                            <w:top w:val="none" w:sz="0" w:space="0" w:color="auto"/>
                            <w:left w:val="none" w:sz="0" w:space="0" w:color="auto"/>
                            <w:bottom w:val="none" w:sz="0" w:space="0" w:color="auto"/>
                            <w:right w:val="none" w:sz="0" w:space="0" w:color="auto"/>
                          </w:divBdr>
                        </w:div>
                        <w:div w:id="1591963164">
                          <w:marLeft w:val="0"/>
                          <w:marRight w:val="0"/>
                          <w:marTop w:val="0"/>
                          <w:marBottom w:val="0"/>
                          <w:divBdr>
                            <w:top w:val="none" w:sz="0" w:space="0" w:color="auto"/>
                            <w:left w:val="none" w:sz="0" w:space="0" w:color="auto"/>
                            <w:bottom w:val="none" w:sz="0" w:space="0" w:color="auto"/>
                            <w:right w:val="none" w:sz="0" w:space="0" w:color="auto"/>
                          </w:divBdr>
                        </w:div>
                        <w:div w:id="1291787730">
                          <w:marLeft w:val="0"/>
                          <w:marRight w:val="0"/>
                          <w:marTop w:val="0"/>
                          <w:marBottom w:val="0"/>
                          <w:divBdr>
                            <w:top w:val="none" w:sz="0" w:space="0" w:color="auto"/>
                            <w:left w:val="none" w:sz="0" w:space="0" w:color="auto"/>
                            <w:bottom w:val="none" w:sz="0" w:space="0" w:color="auto"/>
                            <w:right w:val="none" w:sz="0" w:space="0" w:color="auto"/>
                          </w:divBdr>
                        </w:div>
                        <w:div w:id="3193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tecbits.com/microsoft/sql-server/temp-table-vs-table-variable-vs-cte" TargetMode="External"/><Relationship Id="rId13" Type="http://schemas.openxmlformats.org/officeDocument/2006/relationships/hyperlink" Target="https://api.whatsapp.com/send?text=Temp%20Table%20vs%20Table%20Variable%20vs%20CTE%20in%20SQL%20Server%20https%3A%2F%2Fwww.mytecbits.com%2Fmicrosoft%2Fsql-server%2Ftemp-table-vs-table-variable-vs-ct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ytecbits.com/category/microsoft/sql-server" TargetMode="External"/><Relationship Id="rId12" Type="http://schemas.openxmlformats.org/officeDocument/2006/relationships/hyperlink" Target="https://www.mytecbits.com/microsoft/sql-server/temp-table-vs-table-variable-vs-cte?share=reddit&amp;nb=1"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mytecbits.com/microsoft/sql-server/temp-table-vs-table-variable-vs-cte" TargetMode="External"/><Relationship Id="rId1" Type="http://schemas.openxmlformats.org/officeDocument/2006/relationships/numbering" Target="numbering.xml"/><Relationship Id="rId6" Type="http://schemas.openxmlformats.org/officeDocument/2006/relationships/hyperlink" Target="https://www.mytecbits.com/author/dahliatwinkle" TargetMode="External"/><Relationship Id="rId11" Type="http://schemas.openxmlformats.org/officeDocument/2006/relationships/hyperlink" Target="https://www.mytecbits.com/microsoft/sql-server/temp-table-vs-table-variable-vs-cte?share=twitter&amp;nb=1" TargetMode="External"/><Relationship Id="rId5" Type="http://schemas.openxmlformats.org/officeDocument/2006/relationships/webSettings" Target="webSettings.xml"/><Relationship Id="rId15" Type="http://schemas.openxmlformats.org/officeDocument/2006/relationships/hyperlink" Target="https://www.mytecbits.com/microsoft/sql-server/temp-table-vs-table-variable-vs-cte?share=email&amp;nb=1" TargetMode="External"/><Relationship Id="rId10" Type="http://schemas.openxmlformats.org/officeDocument/2006/relationships/hyperlink" Target="https://www.mytecbits.com/microsoft/sql-server/temp-table-vs-table-variable-vs-cte?share=linkedin&amp;nb=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ytecbits.com/microsoft/sql-server/temp-table-vs-table-variable-vs-cte?share=facebook&amp;nb=1" TargetMode="External"/><Relationship Id="rId14" Type="http://schemas.openxmlformats.org/officeDocument/2006/relationships/hyperlink" Target="https://www.mytecbits.com/microsoft/sql-server/temp-table-vs-table-variable-vs-cte?share=pocket&amp;n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1473</Words>
  <Characters>8399</Characters>
  <Application>Microsoft Office Word</Application>
  <DocSecurity>0</DocSecurity>
  <Lines>69</Lines>
  <Paragraphs>19</Paragraphs>
  <ScaleCrop>false</ScaleCrop>
  <Company/>
  <LinksUpToDate>false</LinksUpToDate>
  <CharactersWithSpaces>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BiTs-Binary</dc:creator>
  <cp:lastModifiedBy>BiTs-Binary</cp:lastModifiedBy>
  <cp:revision>1</cp:revision>
  <dcterms:created xsi:type="dcterms:W3CDTF">2018-11-22T09:31:00Z</dcterms:created>
  <dcterms:modified xsi:type="dcterms:W3CDTF">2018-11-22T09:32:00Z</dcterms:modified>
</cp:coreProperties>
</file>