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3B18" w:rsidRDefault="000D3B18" w:rsidP="00A62912">
      <w:pPr>
        <w:spacing w:after="0" w:line="240" w:lineRule="auto"/>
        <w:jc w:val="center"/>
        <w:rPr>
          <w:rFonts w:ascii="Times New Roman" w:eastAsia="Times New Roman" w:hAnsi="Times New Roman" w:cs="Times New Roman"/>
          <w:b/>
          <w:bCs/>
          <w:color w:val="000000"/>
          <w:sz w:val="28"/>
          <w:szCs w:val="28"/>
          <w:lang w:val="x-none" w:eastAsia="x-none"/>
        </w:rPr>
      </w:pPr>
    </w:p>
    <w:p w:rsidR="00A62912" w:rsidRPr="004E6999" w:rsidRDefault="00A62912" w:rsidP="00A62912">
      <w:pPr>
        <w:spacing w:after="0" w:line="240" w:lineRule="auto"/>
        <w:jc w:val="center"/>
        <w:rPr>
          <w:rFonts w:ascii="Times New Roman" w:eastAsia="Times New Roman" w:hAnsi="Times New Roman" w:cs="Times New Roman"/>
          <w:b/>
          <w:bCs/>
          <w:color w:val="000000"/>
          <w:sz w:val="28"/>
          <w:szCs w:val="28"/>
          <w:lang w:val="x-none" w:eastAsia="x-none"/>
        </w:rPr>
      </w:pPr>
      <w:r w:rsidRPr="004E6999">
        <w:rPr>
          <w:rFonts w:ascii="Times New Roman" w:eastAsia="Times New Roman" w:hAnsi="Times New Roman" w:cs="Times New Roman"/>
          <w:b/>
          <w:bCs/>
          <w:color w:val="000000"/>
          <w:sz w:val="28"/>
          <w:szCs w:val="28"/>
          <w:lang w:val="x-none" w:eastAsia="x-none"/>
        </w:rPr>
        <w:t>BIRLA INSTITUTE OF TECHNOLOGY &amp; SCIENCE, PILANI</w:t>
      </w:r>
    </w:p>
    <w:p w:rsidR="00A62912" w:rsidRPr="004E6999" w:rsidRDefault="00A62912" w:rsidP="00A62912">
      <w:pPr>
        <w:spacing w:after="0" w:line="240" w:lineRule="auto"/>
        <w:jc w:val="center"/>
        <w:rPr>
          <w:rFonts w:ascii="Times New Roman" w:eastAsia="Times New Roman" w:hAnsi="Times New Roman" w:cs="Times New Roman"/>
          <w:b/>
          <w:bCs/>
          <w:color w:val="000000"/>
          <w:sz w:val="28"/>
          <w:szCs w:val="28"/>
          <w:lang w:val="x-none" w:eastAsia="x-none"/>
        </w:rPr>
      </w:pPr>
      <w:r w:rsidRPr="004E6999">
        <w:rPr>
          <w:rFonts w:ascii="Times New Roman" w:eastAsia="Times New Roman" w:hAnsi="Times New Roman" w:cs="Times New Roman"/>
          <w:b/>
          <w:bCs/>
          <w:color w:val="000000"/>
          <w:sz w:val="28"/>
          <w:szCs w:val="28"/>
          <w:lang w:eastAsia="x-none"/>
        </w:rPr>
        <w:t>PILANI</w:t>
      </w:r>
      <w:r w:rsidRPr="004E6999">
        <w:rPr>
          <w:rFonts w:ascii="Times New Roman" w:eastAsia="Times New Roman" w:hAnsi="Times New Roman" w:cs="Times New Roman"/>
          <w:b/>
          <w:bCs/>
          <w:color w:val="000000"/>
          <w:sz w:val="28"/>
          <w:szCs w:val="28"/>
          <w:lang w:val="x-none" w:eastAsia="x-none"/>
        </w:rPr>
        <w:t xml:space="preserve"> CAMPUS</w:t>
      </w:r>
    </w:p>
    <w:p w:rsidR="00A62912" w:rsidRPr="004E6999" w:rsidRDefault="00A62912" w:rsidP="00A62912">
      <w:pPr>
        <w:spacing w:after="0" w:line="240" w:lineRule="auto"/>
        <w:jc w:val="center"/>
        <w:rPr>
          <w:rFonts w:ascii="Times New Roman" w:eastAsia="Times New Roman" w:hAnsi="Times New Roman" w:cs="Times New Roman"/>
          <w:b/>
          <w:bCs/>
          <w:color w:val="000000"/>
          <w:sz w:val="28"/>
          <w:szCs w:val="28"/>
          <w:lang w:val="x-none" w:eastAsia="x-none"/>
        </w:rPr>
      </w:pPr>
      <w:r w:rsidRPr="004E6999">
        <w:rPr>
          <w:rFonts w:ascii="Times New Roman" w:eastAsia="Times New Roman" w:hAnsi="Times New Roman" w:cs="Times New Roman"/>
          <w:b/>
          <w:bCs/>
          <w:color w:val="000000"/>
          <w:sz w:val="28"/>
          <w:szCs w:val="28"/>
          <w:lang w:eastAsia="x-none"/>
        </w:rPr>
        <w:t>SECOND</w:t>
      </w:r>
      <w:r w:rsidRPr="004E6999">
        <w:rPr>
          <w:rFonts w:ascii="Times New Roman" w:eastAsia="Times New Roman" w:hAnsi="Times New Roman" w:cs="Times New Roman"/>
          <w:b/>
          <w:bCs/>
          <w:color w:val="000000"/>
          <w:sz w:val="28"/>
          <w:szCs w:val="28"/>
          <w:lang w:val="x-none" w:eastAsia="x-none"/>
        </w:rPr>
        <w:t xml:space="preserve"> SEMESTER 2015 – 2016</w:t>
      </w:r>
    </w:p>
    <w:p w:rsidR="00A62912" w:rsidRPr="004E6999" w:rsidRDefault="00A62912" w:rsidP="00A62912">
      <w:pPr>
        <w:spacing w:after="0" w:line="240" w:lineRule="auto"/>
        <w:jc w:val="center"/>
        <w:rPr>
          <w:rFonts w:ascii="Times New Roman" w:eastAsia="Times New Roman" w:hAnsi="Times New Roman" w:cs="Times New Roman"/>
          <w:b/>
          <w:bCs/>
          <w:color w:val="000000"/>
          <w:sz w:val="28"/>
          <w:szCs w:val="28"/>
          <w:lang w:val="x-none" w:eastAsia="x-none"/>
        </w:rPr>
      </w:pPr>
      <w:r w:rsidRPr="004E6999">
        <w:rPr>
          <w:rFonts w:ascii="Times New Roman" w:eastAsia="Times New Roman" w:hAnsi="Times New Roman" w:cs="Times New Roman"/>
          <w:b/>
          <w:bCs/>
          <w:color w:val="000000"/>
          <w:sz w:val="28"/>
          <w:szCs w:val="28"/>
          <w:lang w:eastAsia="x-none"/>
        </w:rPr>
        <w:t>DATABASE SYSTEMS</w:t>
      </w:r>
      <w:r w:rsidRPr="004E6999">
        <w:rPr>
          <w:rFonts w:ascii="Times New Roman" w:eastAsia="Times New Roman" w:hAnsi="Times New Roman" w:cs="Times New Roman"/>
          <w:b/>
          <w:bCs/>
          <w:color w:val="000000"/>
          <w:sz w:val="28"/>
          <w:szCs w:val="28"/>
          <w:lang w:val="x-none" w:eastAsia="x-none"/>
        </w:rPr>
        <w:t xml:space="preserve"> (CS F</w:t>
      </w:r>
      <w:r w:rsidRPr="004E6999">
        <w:rPr>
          <w:rFonts w:ascii="Times New Roman" w:eastAsia="Times New Roman" w:hAnsi="Times New Roman" w:cs="Times New Roman"/>
          <w:b/>
          <w:bCs/>
          <w:color w:val="000000"/>
          <w:sz w:val="28"/>
          <w:szCs w:val="28"/>
          <w:lang w:eastAsia="x-none"/>
        </w:rPr>
        <w:t>212/ IS F243</w:t>
      </w:r>
      <w:r w:rsidRPr="004E6999">
        <w:rPr>
          <w:rFonts w:ascii="Times New Roman" w:eastAsia="Times New Roman" w:hAnsi="Times New Roman" w:cs="Times New Roman"/>
          <w:b/>
          <w:bCs/>
          <w:color w:val="000000"/>
          <w:sz w:val="28"/>
          <w:szCs w:val="28"/>
          <w:lang w:val="x-none" w:eastAsia="x-none"/>
        </w:rPr>
        <w:t>)</w:t>
      </w:r>
    </w:p>
    <w:p w:rsidR="00A62912" w:rsidRPr="004E6999" w:rsidRDefault="00350403" w:rsidP="00A62912">
      <w:pPr>
        <w:spacing w:after="0" w:line="240" w:lineRule="auto"/>
        <w:jc w:val="center"/>
        <w:rPr>
          <w:rFonts w:ascii="Times New Roman" w:eastAsia="Times New Roman" w:hAnsi="Times New Roman" w:cs="Times New Roman"/>
          <w:b/>
          <w:bCs/>
          <w:color w:val="000000"/>
          <w:sz w:val="28"/>
          <w:szCs w:val="28"/>
          <w:lang w:val="x-none" w:eastAsia="x-none"/>
        </w:rPr>
      </w:pPr>
      <w:r>
        <w:rPr>
          <w:rFonts w:ascii="Times New Roman" w:eastAsia="Times New Roman" w:hAnsi="Times New Roman" w:cs="Times New Roman"/>
          <w:b/>
          <w:bCs/>
          <w:color w:val="000000"/>
          <w:sz w:val="28"/>
          <w:szCs w:val="28"/>
          <w:lang w:eastAsia="x-none"/>
        </w:rPr>
        <w:t xml:space="preserve"> </w:t>
      </w:r>
      <w:r w:rsidR="00401327">
        <w:rPr>
          <w:rFonts w:ascii="Times New Roman" w:eastAsia="Times New Roman" w:hAnsi="Times New Roman" w:cs="Times New Roman"/>
          <w:b/>
          <w:bCs/>
          <w:color w:val="000000"/>
          <w:sz w:val="28"/>
          <w:szCs w:val="28"/>
          <w:lang w:eastAsia="x-none"/>
        </w:rPr>
        <w:t>MID</w:t>
      </w:r>
      <w:r w:rsidR="00F45C53">
        <w:rPr>
          <w:rFonts w:ascii="Times New Roman" w:eastAsia="Times New Roman" w:hAnsi="Times New Roman" w:cs="Times New Roman"/>
          <w:b/>
          <w:bCs/>
          <w:color w:val="000000"/>
          <w:sz w:val="28"/>
          <w:szCs w:val="28"/>
          <w:lang w:eastAsia="x-none"/>
        </w:rPr>
        <w:t xml:space="preserve"> </w:t>
      </w:r>
      <w:r w:rsidR="00401327">
        <w:rPr>
          <w:rFonts w:ascii="Times New Roman" w:eastAsia="Times New Roman" w:hAnsi="Times New Roman" w:cs="Times New Roman"/>
          <w:b/>
          <w:bCs/>
          <w:color w:val="000000"/>
          <w:sz w:val="28"/>
          <w:szCs w:val="28"/>
          <w:lang w:eastAsia="x-none"/>
        </w:rPr>
        <w:t>SEM</w:t>
      </w:r>
      <w:r w:rsidR="00F45C53">
        <w:rPr>
          <w:rFonts w:ascii="Times New Roman" w:eastAsia="Times New Roman" w:hAnsi="Times New Roman" w:cs="Times New Roman"/>
          <w:b/>
          <w:bCs/>
          <w:color w:val="000000"/>
          <w:sz w:val="28"/>
          <w:szCs w:val="28"/>
          <w:lang w:eastAsia="x-none"/>
        </w:rPr>
        <w:t>ESTER</w:t>
      </w:r>
      <w:r w:rsidR="00401327">
        <w:rPr>
          <w:rFonts w:ascii="Times New Roman" w:eastAsia="Times New Roman" w:hAnsi="Times New Roman" w:cs="Times New Roman"/>
          <w:b/>
          <w:bCs/>
          <w:color w:val="000000"/>
          <w:sz w:val="28"/>
          <w:szCs w:val="28"/>
          <w:lang w:eastAsia="x-none"/>
        </w:rPr>
        <w:t xml:space="preserve"> EXAM</w:t>
      </w:r>
      <w:r w:rsidR="00CB62FD">
        <w:rPr>
          <w:rFonts w:ascii="Times New Roman" w:eastAsia="Times New Roman" w:hAnsi="Times New Roman" w:cs="Times New Roman"/>
          <w:b/>
          <w:bCs/>
          <w:color w:val="000000"/>
          <w:sz w:val="28"/>
          <w:szCs w:val="28"/>
          <w:lang w:eastAsia="x-none"/>
        </w:rPr>
        <w:t xml:space="preserve"> </w:t>
      </w:r>
    </w:p>
    <w:p w:rsidR="00A62912" w:rsidRPr="004E6999" w:rsidRDefault="00A62912" w:rsidP="00A62912">
      <w:pPr>
        <w:spacing w:after="0" w:line="276" w:lineRule="auto"/>
        <w:jc w:val="both"/>
        <w:rPr>
          <w:rFonts w:ascii="Times New Roman" w:eastAsia="Calibri" w:hAnsi="Times New Roman" w:cs="Times New Roman"/>
          <w:b/>
          <w:color w:val="000000"/>
        </w:rPr>
      </w:pPr>
      <w:r w:rsidRPr="004E6999">
        <w:rPr>
          <w:rFonts w:ascii="Times New Roman" w:eastAsia="Calibri" w:hAnsi="Times New Roman" w:cs="Times New Roman"/>
          <w:b/>
          <w:color w:val="000000"/>
        </w:rPr>
        <w:t xml:space="preserve">Date: </w:t>
      </w:r>
      <w:r w:rsidR="007D505E">
        <w:rPr>
          <w:rFonts w:ascii="Times New Roman" w:eastAsia="Calibri" w:hAnsi="Times New Roman" w:cs="Times New Roman"/>
          <w:b/>
          <w:color w:val="000000"/>
        </w:rPr>
        <w:t>16.</w:t>
      </w:r>
      <w:r w:rsidRPr="004E6999">
        <w:rPr>
          <w:rFonts w:ascii="Times New Roman" w:eastAsia="Calibri" w:hAnsi="Times New Roman" w:cs="Times New Roman"/>
          <w:b/>
          <w:color w:val="000000"/>
        </w:rPr>
        <w:t>0</w:t>
      </w:r>
      <w:r w:rsidR="00350403">
        <w:rPr>
          <w:rFonts w:ascii="Times New Roman" w:eastAsia="Calibri" w:hAnsi="Times New Roman" w:cs="Times New Roman"/>
          <w:b/>
          <w:color w:val="000000"/>
        </w:rPr>
        <w:t>3</w:t>
      </w:r>
      <w:r w:rsidRPr="004E6999">
        <w:rPr>
          <w:rFonts w:ascii="Times New Roman" w:eastAsia="Calibri" w:hAnsi="Times New Roman" w:cs="Times New Roman"/>
          <w:b/>
          <w:color w:val="000000"/>
        </w:rPr>
        <w:t>.2016</w:t>
      </w:r>
      <w:r w:rsidRPr="004E6999">
        <w:rPr>
          <w:rFonts w:ascii="Times New Roman" w:eastAsia="Calibri" w:hAnsi="Times New Roman" w:cs="Times New Roman"/>
          <w:b/>
          <w:color w:val="000000"/>
        </w:rPr>
        <w:tab/>
      </w:r>
      <w:r w:rsidRPr="004E6999">
        <w:rPr>
          <w:rFonts w:ascii="Times New Roman" w:eastAsia="Calibri" w:hAnsi="Times New Roman" w:cs="Times New Roman"/>
          <w:b/>
          <w:color w:val="000000"/>
        </w:rPr>
        <w:tab/>
      </w:r>
      <w:r w:rsidRPr="004E6999">
        <w:rPr>
          <w:rFonts w:ascii="Times New Roman" w:eastAsia="Calibri" w:hAnsi="Times New Roman" w:cs="Times New Roman"/>
          <w:b/>
          <w:color w:val="000000"/>
        </w:rPr>
        <w:tab/>
      </w:r>
      <w:r w:rsidRPr="004E6999">
        <w:rPr>
          <w:rFonts w:ascii="Times New Roman" w:eastAsia="Calibri" w:hAnsi="Times New Roman" w:cs="Times New Roman"/>
          <w:b/>
          <w:color w:val="000000"/>
        </w:rPr>
        <w:tab/>
      </w:r>
      <w:r w:rsidRPr="004E6999">
        <w:rPr>
          <w:rFonts w:ascii="Times New Roman" w:eastAsia="Calibri" w:hAnsi="Times New Roman" w:cs="Times New Roman"/>
          <w:b/>
          <w:color w:val="000000"/>
        </w:rPr>
        <w:tab/>
      </w:r>
      <w:r w:rsidRPr="004E6999">
        <w:rPr>
          <w:rFonts w:ascii="Times New Roman" w:eastAsia="Calibri" w:hAnsi="Times New Roman" w:cs="Times New Roman"/>
          <w:b/>
          <w:color w:val="000000"/>
        </w:rPr>
        <w:tab/>
      </w:r>
      <w:r w:rsidRPr="004E6999">
        <w:rPr>
          <w:rFonts w:ascii="Times New Roman" w:eastAsia="Calibri" w:hAnsi="Times New Roman" w:cs="Times New Roman"/>
          <w:b/>
          <w:color w:val="000000"/>
        </w:rPr>
        <w:tab/>
        <w:t xml:space="preserve">Weightage: </w:t>
      </w:r>
      <w:r w:rsidR="00426298">
        <w:rPr>
          <w:rFonts w:ascii="Times New Roman" w:eastAsia="Calibri" w:hAnsi="Times New Roman" w:cs="Times New Roman"/>
          <w:b/>
          <w:color w:val="000000"/>
        </w:rPr>
        <w:t>25</w:t>
      </w:r>
      <w:r w:rsidRPr="004E6999">
        <w:rPr>
          <w:rFonts w:ascii="Times New Roman" w:eastAsia="Calibri" w:hAnsi="Times New Roman" w:cs="Times New Roman"/>
          <w:b/>
          <w:color w:val="000000"/>
        </w:rPr>
        <w:t xml:space="preserve"> % (</w:t>
      </w:r>
      <w:r w:rsidR="00426298">
        <w:rPr>
          <w:rFonts w:ascii="Times New Roman" w:eastAsia="Calibri" w:hAnsi="Times New Roman" w:cs="Times New Roman"/>
          <w:b/>
          <w:color w:val="000000"/>
        </w:rPr>
        <w:t>5</w:t>
      </w:r>
      <w:r w:rsidRPr="004E6999">
        <w:rPr>
          <w:rFonts w:ascii="Times New Roman" w:eastAsia="Calibri" w:hAnsi="Times New Roman" w:cs="Times New Roman"/>
          <w:b/>
          <w:color w:val="000000"/>
        </w:rPr>
        <w:t>0 M)</w:t>
      </w:r>
    </w:p>
    <w:p w:rsidR="00A62912" w:rsidRPr="004E6999" w:rsidRDefault="00A62912" w:rsidP="00A62912">
      <w:pPr>
        <w:pBdr>
          <w:bottom w:val="single" w:sz="12" w:space="1" w:color="auto"/>
        </w:pBdr>
        <w:spacing w:after="0" w:line="276" w:lineRule="auto"/>
        <w:jc w:val="both"/>
        <w:rPr>
          <w:rFonts w:ascii="Times New Roman" w:eastAsia="Calibri" w:hAnsi="Times New Roman" w:cs="Times New Roman"/>
          <w:b/>
          <w:color w:val="000000"/>
        </w:rPr>
      </w:pPr>
      <w:r w:rsidRPr="004E6999">
        <w:rPr>
          <w:rFonts w:ascii="Times New Roman" w:eastAsia="Calibri" w:hAnsi="Times New Roman" w:cs="Times New Roman"/>
          <w:b/>
          <w:color w:val="000000"/>
        </w:rPr>
        <w:t xml:space="preserve">Duration: </w:t>
      </w:r>
      <w:r w:rsidR="00426298">
        <w:rPr>
          <w:rFonts w:ascii="Times New Roman" w:eastAsia="Calibri" w:hAnsi="Times New Roman" w:cs="Times New Roman"/>
          <w:b/>
          <w:color w:val="000000"/>
        </w:rPr>
        <w:t>9</w:t>
      </w:r>
      <w:r w:rsidRPr="004E6999">
        <w:rPr>
          <w:rFonts w:ascii="Times New Roman" w:eastAsia="Calibri" w:hAnsi="Times New Roman" w:cs="Times New Roman"/>
          <w:b/>
          <w:color w:val="000000"/>
        </w:rPr>
        <w:t xml:space="preserve">0 min. </w:t>
      </w:r>
      <w:r w:rsidRPr="004E6999">
        <w:rPr>
          <w:rFonts w:ascii="Times New Roman" w:eastAsia="Calibri" w:hAnsi="Times New Roman" w:cs="Times New Roman"/>
          <w:b/>
          <w:color w:val="000000"/>
        </w:rPr>
        <w:tab/>
      </w:r>
      <w:r w:rsidRPr="004E6999">
        <w:rPr>
          <w:rFonts w:ascii="Times New Roman" w:eastAsia="Calibri" w:hAnsi="Times New Roman" w:cs="Times New Roman"/>
          <w:b/>
          <w:color w:val="000000"/>
        </w:rPr>
        <w:tab/>
      </w:r>
      <w:r w:rsidRPr="004E6999">
        <w:rPr>
          <w:rFonts w:ascii="Times New Roman" w:eastAsia="Calibri" w:hAnsi="Times New Roman" w:cs="Times New Roman"/>
          <w:b/>
          <w:color w:val="000000"/>
        </w:rPr>
        <w:tab/>
      </w:r>
      <w:r w:rsidRPr="004E6999">
        <w:rPr>
          <w:rFonts w:ascii="Times New Roman" w:eastAsia="Calibri" w:hAnsi="Times New Roman" w:cs="Times New Roman"/>
          <w:b/>
          <w:color w:val="000000"/>
        </w:rPr>
        <w:tab/>
      </w:r>
      <w:r w:rsidRPr="004E6999">
        <w:rPr>
          <w:rFonts w:ascii="Times New Roman" w:eastAsia="Calibri" w:hAnsi="Times New Roman" w:cs="Times New Roman"/>
          <w:b/>
          <w:color w:val="000000"/>
        </w:rPr>
        <w:tab/>
      </w:r>
      <w:r w:rsidRPr="004E6999">
        <w:rPr>
          <w:rFonts w:ascii="Times New Roman" w:eastAsia="Calibri" w:hAnsi="Times New Roman" w:cs="Times New Roman"/>
          <w:b/>
          <w:color w:val="000000"/>
        </w:rPr>
        <w:tab/>
      </w:r>
      <w:r w:rsidRPr="004E6999">
        <w:rPr>
          <w:rFonts w:ascii="Times New Roman" w:eastAsia="Calibri" w:hAnsi="Times New Roman" w:cs="Times New Roman"/>
          <w:b/>
          <w:color w:val="000000"/>
        </w:rPr>
        <w:tab/>
        <w:t>Type: Closed Book</w:t>
      </w:r>
    </w:p>
    <w:p w:rsidR="00A62912" w:rsidRPr="004E6999" w:rsidRDefault="00A62912" w:rsidP="00A62912">
      <w:pPr>
        <w:pBdr>
          <w:bottom w:val="single" w:sz="12" w:space="1" w:color="auto"/>
        </w:pBdr>
        <w:spacing w:after="0" w:line="276" w:lineRule="auto"/>
        <w:jc w:val="both"/>
        <w:rPr>
          <w:rFonts w:ascii="Times New Roman" w:eastAsia="Calibri" w:hAnsi="Times New Roman" w:cs="Times New Roman"/>
          <w:b/>
          <w:color w:val="000000"/>
        </w:rPr>
      </w:pPr>
      <w:r w:rsidRPr="004E6999">
        <w:rPr>
          <w:rFonts w:ascii="Times New Roman" w:eastAsia="Calibri" w:hAnsi="Times New Roman" w:cs="Times New Roman"/>
          <w:b/>
          <w:color w:val="000000"/>
        </w:rPr>
        <w:t>Note: Answer all parts of the question together.</w:t>
      </w:r>
    </w:p>
    <w:p w:rsidR="00350403" w:rsidRDefault="004D7392" w:rsidP="00350403">
      <w:pPr>
        <w:pBdr>
          <w:bottom w:val="single" w:sz="12" w:space="1" w:color="auto"/>
        </w:pBdr>
        <w:spacing w:after="0" w:line="276" w:lineRule="auto"/>
        <w:jc w:val="both"/>
        <w:rPr>
          <w:rFonts w:ascii="Times New Roman" w:eastAsia="Calibri" w:hAnsi="Times New Roman" w:cs="Times New Roman"/>
          <w:b/>
          <w:color w:val="000000"/>
        </w:rPr>
      </w:pPr>
      <w:r>
        <w:rPr>
          <w:rFonts w:ascii="Times New Roman" w:eastAsia="Calibri" w:hAnsi="Times New Roman" w:cs="Times New Roman"/>
          <w:b/>
          <w:color w:val="000000"/>
        </w:rPr>
        <w:t>Answers must be brief</w:t>
      </w:r>
      <w:r w:rsidR="00350403" w:rsidRPr="004E6999">
        <w:rPr>
          <w:rFonts w:ascii="Times New Roman" w:eastAsia="Calibri" w:hAnsi="Times New Roman" w:cs="Times New Roman"/>
          <w:b/>
          <w:color w:val="000000"/>
        </w:rPr>
        <w:t>.</w:t>
      </w:r>
      <w:r w:rsidR="00350403">
        <w:rPr>
          <w:rFonts w:ascii="Times New Roman" w:eastAsia="Calibri" w:hAnsi="Times New Roman" w:cs="Times New Roman"/>
          <w:b/>
          <w:color w:val="000000"/>
        </w:rPr>
        <w:t xml:space="preserve">                </w:t>
      </w:r>
      <w:r>
        <w:rPr>
          <w:rFonts w:ascii="Times New Roman" w:eastAsia="Calibri" w:hAnsi="Times New Roman" w:cs="Times New Roman"/>
          <w:b/>
          <w:color w:val="000000"/>
        </w:rPr>
        <w:t xml:space="preserve"> </w:t>
      </w:r>
      <w:r w:rsidR="00350403">
        <w:rPr>
          <w:rFonts w:ascii="Times New Roman" w:eastAsia="Calibri" w:hAnsi="Times New Roman" w:cs="Times New Roman"/>
          <w:b/>
          <w:color w:val="000000"/>
        </w:rPr>
        <w:t xml:space="preserve">                                                                              </w:t>
      </w:r>
      <w:r w:rsidR="00350403" w:rsidRPr="004C18E6">
        <w:rPr>
          <w:rFonts w:ascii="Times New Roman" w:eastAsia="Calibri" w:hAnsi="Times New Roman" w:cs="Times New Roman"/>
          <w:color w:val="000000"/>
        </w:rPr>
        <w:t xml:space="preserve">Total no. of pages: </w:t>
      </w:r>
      <w:bookmarkStart w:id="0" w:name="_GoBack"/>
      <w:bookmarkEnd w:id="0"/>
      <w:r w:rsidR="00552D44">
        <w:rPr>
          <w:rFonts w:ascii="Times New Roman" w:eastAsia="Calibri" w:hAnsi="Times New Roman" w:cs="Times New Roman"/>
          <w:color w:val="000000"/>
        </w:rPr>
        <w:t>2</w:t>
      </w:r>
    </w:p>
    <w:p w:rsidR="00A62912" w:rsidRPr="002D7C09" w:rsidRDefault="00A62912" w:rsidP="00A62912">
      <w:pPr>
        <w:rPr>
          <w:rFonts w:ascii="Times New Roman" w:eastAsia="Calibri" w:hAnsi="Times New Roman" w:cs="Times New Roman"/>
          <w:b/>
          <w:color w:val="000000"/>
        </w:rPr>
      </w:pPr>
      <w:r w:rsidRPr="002D7C09">
        <w:rPr>
          <w:rFonts w:ascii="Times New Roman" w:eastAsia="Calibri" w:hAnsi="Times New Roman" w:cs="Times New Roman"/>
          <w:b/>
          <w:color w:val="000000"/>
        </w:rPr>
        <w:t xml:space="preserve">Q1. </w:t>
      </w:r>
      <w:r w:rsidR="00F304C7" w:rsidRPr="002D7C09">
        <w:rPr>
          <w:rFonts w:ascii="Times New Roman" w:eastAsia="Calibri" w:hAnsi="Times New Roman" w:cs="Times New Roman"/>
          <w:b/>
          <w:color w:val="000000"/>
        </w:rPr>
        <w:t xml:space="preserve">Answer the following </w:t>
      </w:r>
      <w:r w:rsidR="00F45E85" w:rsidRPr="002D7C09">
        <w:rPr>
          <w:rFonts w:ascii="Times New Roman" w:eastAsia="Calibri" w:hAnsi="Times New Roman" w:cs="Times New Roman"/>
          <w:b/>
          <w:color w:val="000000"/>
        </w:rPr>
        <w:t>briefly</w:t>
      </w:r>
      <w:r w:rsidR="00F304C7" w:rsidRPr="002D7C09">
        <w:rPr>
          <w:rFonts w:ascii="Times New Roman" w:eastAsia="Calibri" w:hAnsi="Times New Roman" w:cs="Times New Roman"/>
          <w:b/>
          <w:color w:val="000000"/>
        </w:rPr>
        <w:t>:</w:t>
      </w:r>
      <w:r w:rsidRPr="002D7C09">
        <w:rPr>
          <w:rFonts w:ascii="Times New Roman" w:eastAsia="Calibri" w:hAnsi="Times New Roman" w:cs="Times New Roman"/>
          <w:b/>
          <w:color w:val="000000"/>
        </w:rPr>
        <w:t xml:space="preserve">    </w:t>
      </w:r>
      <w:r w:rsidR="00403C06" w:rsidRPr="002D7C09">
        <w:rPr>
          <w:rFonts w:ascii="Times New Roman" w:eastAsia="Calibri" w:hAnsi="Times New Roman" w:cs="Times New Roman"/>
          <w:b/>
          <w:color w:val="000000"/>
        </w:rPr>
        <w:t xml:space="preserve">                 </w:t>
      </w:r>
      <w:r w:rsidR="00F45E85" w:rsidRPr="002D7C09">
        <w:rPr>
          <w:rFonts w:ascii="Times New Roman" w:eastAsia="Calibri" w:hAnsi="Times New Roman" w:cs="Times New Roman"/>
          <w:b/>
          <w:color w:val="000000"/>
        </w:rPr>
        <w:t xml:space="preserve">              </w:t>
      </w:r>
      <w:r w:rsidR="00403C06" w:rsidRPr="002D7C09">
        <w:rPr>
          <w:rFonts w:ascii="Times New Roman" w:eastAsia="Calibri" w:hAnsi="Times New Roman" w:cs="Times New Roman"/>
          <w:b/>
          <w:color w:val="000000"/>
        </w:rPr>
        <w:t xml:space="preserve">  </w:t>
      </w:r>
      <w:r w:rsidR="00D17085" w:rsidRPr="002D7C09">
        <w:rPr>
          <w:rFonts w:ascii="Times New Roman" w:eastAsia="Calibri" w:hAnsi="Times New Roman" w:cs="Times New Roman"/>
          <w:b/>
          <w:color w:val="000000"/>
        </w:rPr>
        <w:t xml:space="preserve">                        </w:t>
      </w:r>
      <w:r w:rsidR="00F45E85" w:rsidRPr="002D7C09">
        <w:rPr>
          <w:rFonts w:ascii="Times New Roman" w:eastAsia="Calibri" w:hAnsi="Times New Roman" w:cs="Times New Roman"/>
          <w:b/>
          <w:color w:val="000000"/>
        </w:rPr>
        <w:t xml:space="preserve"> </w:t>
      </w:r>
      <w:r w:rsidR="00B51E25" w:rsidRPr="002D7C09">
        <w:rPr>
          <w:rFonts w:ascii="Times New Roman" w:eastAsia="Calibri" w:hAnsi="Times New Roman" w:cs="Times New Roman"/>
          <w:b/>
          <w:color w:val="000000"/>
        </w:rPr>
        <w:t xml:space="preserve">       </w:t>
      </w:r>
      <w:r w:rsidR="002D7C09">
        <w:rPr>
          <w:rFonts w:ascii="Times New Roman" w:eastAsia="Calibri" w:hAnsi="Times New Roman" w:cs="Times New Roman"/>
          <w:b/>
          <w:color w:val="000000"/>
        </w:rPr>
        <w:t xml:space="preserve">               </w:t>
      </w:r>
      <w:r w:rsidR="00B51E25" w:rsidRPr="002D7C09">
        <w:rPr>
          <w:rFonts w:ascii="Times New Roman" w:eastAsia="Calibri" w:hAnsi="Times New Roman" w:cs="Times New Roman"/>
          <w:b/>
          <w:color w:val="000000"/>
        </w:rPr>
        <w:t xml:space="preserve"> </w:t>
      </w:r>
      <w:r w:rsidR="00403C06" w:rsidRPr="002D7C09">
        <w:rPr>
          <w:rFonts w:ascii="Times New Roman" w:eastAsia="Calibri" w:hAnsi="Times New Roman" w:cs="Times New Roman"/>
          <w:b/>
          <w:color w:val="000000"/>
        </w:rPr>
        <w:t>[</w:t>
      </w:r>
      <w:r w:rsidR="00B51E25" w:rsidRPr="002D7C09">
        <w:rPr>
          <w:rFonts w:ascii="Times New Roman" w:eastAsia="Calibri" w:hAnsi="Times New Roman" w:cs="Times New Roman"/>
          <w:b/>
          <w:color w:val="000000"/>
        </w:rPr>
        <w:t>5*2</w:t>
      </w:r>
      <w:r w:rsidR="00403C06" w:rsidRPr="002D7C09">
        <w:rPr>
          <w:rFonts w:ascii="Times New Roman" w:eastAsia="Calibri" w:hAnsi="Times New Roman" w:cs="Times New Roman"/>
          <w:b/>
          <w:color w:val="000000"/>
        </w:rPr>
        <w:t>=</w:t>
      </w:r>
      <w:r w:rsidR="00F45E85" w:rsidRPr="002D7C09">
        <w:rPr>
          <w:rFonts w:ascii="Times New Roman" w:eastAsia="Calibri" w:hAnsi="Times New Roman" w:cs="Times New Roman"/>
          <w:b/>
          <w:color w:val="000000"/>
        </w:rPr>
        <w:t>10</w:t>
      </w:r>
      <w:r w:rsidRPr="002D7C09">
        <w:rPr>
          <w:rFonts w:ascii="Times New Roman" w:eastAsia="Calibri" w:hAnsi="Times New Roman" w:cs="Times New Roman"/>
          <w:b/>
          <w:color w:val="000000"/>
        </w:rPr>
        <w:t xml:space="preserve"> Marks]</w:t>
      </w:r>
    </w:p>
    <w:p w:rsidR="0094039F" w:rsidRPr="002D7C09" w:rsidRDefault="00DC29FB" w:rsidP="00F417C8">
      <w:pPr>
        <w:pStyle w:val="ListParagraph"/>
        <w:numPr>
          <w:ilvl w:val="1"/>
          <w:numId w:val="35"/>
        </w:numPr>
        <w:ind w:left="630"/>
        <w:rPr>
          <w:rFonts w:ascii="Times New Roman" w:eastAsia="Calibri" w:hAnsi="Times New Roman" w:cs="Times New Roman"/>
          <w:bCs/>
          <w:color w:val="000000"/>
          <w:sz w:val="20"/>
          <w:szCs w:val="20"/>
        </w:rPr>
      </w:pPr>
      <w:r w:rsidRPr="002D7C09">
        <w:rPr>
          <w:rFonts w:ascii="Times New Roman" w:eastAsia="Calibri" w:hAnsi="Times New Roman" w:cs="Times New Roman"/>
          <w:bCs/>
          <w:color w:val="000000"/>
          <w:sz w:val="20"/>
          <w:szCs w:val="20"/>
        </w:rPr>
        <w:t>State true or false:</w:t>
      </w:r>
      <w:r w:rsidR="00F417C8" w:rsidRPr="002D7C09">
        <w:rPr>
          <w:rFonts w:ascii="Times New Roman" w:eastAsia="Calibri" w:hAnsi="Times New Roman" w:cs="Times New Roman"/>
          <w:bCs/>
          <w:color w:val="000000"/>
          <w:sz w:val="20"/>
          <w:szCs w:val="20"/>
        </w:rPr>
        <w:t xml:space="preserve">  </w:t>
      </w:r>
    </w:p>
    <w:p w:rsidR="0094039F" w:rsidRPr="002D7C09" w:rsidRDefault="001F1540" w:rsidP="00F417C8">
      <w:pPr>
        <w:pStyle w:val="ListParagraph"/>
        <w:numPr>
          <w:ilvl w:val="0"/>
          <w:numId w:val="33"/>
        </w:numPr>
        <w:ind w:hanging="180"/>
        <w:jc w:val="both"/>
        <w:rPr>
          <w:rFonts w:ascii="Times New Roman" w:hAnsi="Times New Roman" w:cs="Times New Roman"/>
          <w:sz w:val="20"/>
          <w:szCs w:val="20"/>
        </w:rPr>
      </w:pPr>
      <w:r>
        <w:rPr>
          <w:rFonts w:ascii="Times New Roman" w:hAnsi="Times New Roman" w:cs="Times New Roman"/>
          <w:sz w:val="20"/>
          <w:szCs w:val="20"/>
        </w:rPr>
        <w:t xml:space="preserve">Secondary indices are sparse. </w:t>
      </w:r>
      <w:r w:rsidR="00651585" w:rsidRPr="002D7C09">
        <w:rPr>
          <w:rFonts w:ascii="Times New Roman" w:hAnsi="Times New Roman" w:cs="Times New Roman"/>
          <w:sz w:val="20"/>
          <w:szCs w:val="20"/>
        </w:rPr>
        <w:t xml:space="preserve"> (True/</w:t>
      </w:r>
      <w:r w:rsidR="00DC29FB" w:rsidRPr="002D7C09">
        <w:rPr>
          <w:rFonts w:ascii="Times New Roman" w:hAnsi="Times New Roman" w:cs="Times New Roman"/>
          <w:sz w:val="20"/>
          <w:szCs w:val="20"/>
        </w:rPr>
        <w:t>False)</w:t>
      </w:r>
    </w:p>
    <w:p w:rsidR="00DC29FB" w:rsidRPr="002D7C09" w:rsidRDefault="0094039F" w:rsidP="00F417C8">
      <w:pPr>
        <w:pStyle w:val="ListParagraph"/>
        <w:numPr>
          <w:ilvl w:val="0"/>
          <w:numId w:val="33"/>
        </w:numPr>
        <w:ind w:hanging="180"/>
        <w:jc w:val="both"/>
        <w:rPr>
          <w:rFonts w:ascii="Times New Roman" w:hAnsi="Times New Roman" w:cs="Times New Roman"/>
          <w:sz w:val="20"/>
          <w:szCs w:val="20"/>
        </w:rPr>
      </w:pPr>
      <w:r w:rsidRPr="002D7C09">
        <w:rPr>
          <w:rFonts w:ascii="Times New Roman" w:hAnsi="Times New Roman" w:cs="Times New Roman"/>
          <w:sz w:val="20"/>
          <w:szCs w:val="20"/>
        </w:rPr>
        <w:t xml:space="preserve">S </w:t>
      </w:r>
      <w:r w:rsidRPr="002D7C09">
        <w:rPr>
          <w:rFonts w:ascii="Cambria Math" w:hAnsi="Cambria Math" w:cs="Cambria Math"/>
          <w:sz w:val="20"/>
          <w:szCs w:val="20"/>
        </w:rPr>
        <w:t>⋈</w:t>
      </w:r>
      <w:r w:rsidRPr="002D7C09">
        <w:rPr>
          <w:rFonts w:ascii="Times New Roman" w:hAnsi="Times New Roman" w:cs="Times New Roman"/>
          <w:sz w:val="20"/>
          <w:szCs w:val="20"/>
        </w:rPr>
        <w:t xml:space="preserve"> R = S × R, if S and R don’t share any attributes, and S </w:t>
      </w:r>
      <w:r w:rsidRPr="002D7C09">
        <w:rPr>
          <w:rFonts w:ascii="Cambria Math" w:hAnsi="Cambria Math" w:cs="Cambria Math"/>
          <w:sz w:val="20"/>
          <w:szCs w:val="20"/>
        </w:rPr>
        <w:t>⋈</w:t>
      </w:r>
      <w:r w:rsidRPr="002D7C09">
        <w:rPr>
          <w:rFonts w:ascii="Times New Roman" w:hAnsi="Times New Roman" w:cs="Times New Roman"/>
          <w:sz w:val="20"/>
          <w:szCs w:val="20"/>
        </w:rPr>
        <w:t xml:space="preserve"> R = S </w:t>
      </w:r>
      <w:r w:rsidRPr="002D7C09">
        <w:rPr>
          <w:rFonts w:ascii="Cambria Math" w:hAnsi="Cambria Math" w:cs="Cambria Math"/>
          <w:sz w:val="20"/>
          <w:szCs w:val="20"/>
        </w:rPr>
        <w:t>∪</w:t>
      </w:r>
      <w:r w:rsidRPr="002D7C09">
        <w:rPr>
          <w:rFonts w:ascii="Times New Roman" w:hAnsi="Times New Roman" w:cs="Times New Roman"/>
          <w:sz w:val="20"/>
          <w:szCs w:val="20"/>
        </w:rPr>
        <w:t xml:space="preserve"> R, if S and R have the same attributes. </w:t>
      </w:r>
      <w:r w:rsidR="00DC29FB" w:rsidRPr="002D7C09">
        <w:rPr>
          <w:rFonts w:ascii="Times New Roman" w:hAnsi="Times New Roman" w:cs="Times New Roman"/>
          <w:sz w:val="20"/>
          <w:szCs w:val="20"/>
        </w:rPr>
        <w:t>(True/False)</w:t>
      </w:r>
    </w:p>
    <w:p w:rsidR="00DC29FB" w:rsidRPr="002D7C09" w:rsidRDefault="0094039F" w:rsidP="00F417C8">
      <w:pPr>
        <w:pStyle w:val="ListParagraph"/>
        <w:numPr>
          <w:ilvl w:val="0"/>
          <w:numId w:val="33"/>
        </w:numPr>
        <w:ind w:hanging="180"/>
        <w:jc w:val="both"/>
        <w:rPr>
          <w:rFonts w:ascii="Times New Roman" w:hAnsi="Times New Roman" w:cs="Times New Roman"/>
          <w:sz w:val="20"/>
          <w:szCs w:val="20"/>
        </w:rPr>
      </w:pPr>
      <w:r w:rsidRPr="002D7C09">
        <w:rPr>
          <w:rFonts w:ascii="Times New Roman" w:hAnsi="Times New Roman" w:cs="Times New Roman"/>
          <w:sz w:val="20"/>
          <w:szCs w:val="20"/>
        </w:rPr>
        <w:t xml:space="preserve">Consider relations R (A, B) and S (B, C). If B is a primary key for S, then R </w:t>
      </w:r>
      <w:r w:rsidRPr="002D7C09">
        <w:rPr>
          <w:rFonts w:ascii="Cambria Math" w:hAnsi="Cambria Math" w:cs="Cambria Math"/>
          <w:sz w:val="20"/>
          <w:szCs w:val="20"/>
        </w:rPr>
        <w:t>⋈</w:t>
      </w:r>
      <w:r w:rsidRPr="002D7C09">
        <w:rPr>
          <w:rFonts w:ascii="Times New Roman" w:hAnsi="Times New Roman" w:cs="Times New Roman"/>
          <w:sz w:val="20"/>
          <w:szCs w:val="20"/>
        </w:rPr>
        <w:t xml:space="preserve"> S may contain more tuples than R does. </w:t>
      </w:r>
      <w:r w:rsidR="00DC29FB" w:rsidRPr="002D7C09">
        <w:rPr>
          <w:rFonts w:ascii="Times New Roman" w:hAnsi="Times New Roman" w:cs="Times New Roman"/>
          <w:sz w:val="20"/>
          <w:szCs w:val="20"/>
        </w:rPr>
        <w:t xml:space="preserve"> (True/False)</w:t>
      </w:r>
    </w:p>
    <w:p w:rsidR="00DC29FB" w:rsidRPr="002D7C09" w:rsidRDefault="0094039F" w:rsidP="00F417C8">
      <w:pPr>
        <w:pStyle w:val="ListParagraph"/>
        <w:numPr>
          <w:ilvl w:val="0"/>
          <w:numId w:val="33"/>
        </w:numPr>
        <w:ind w:hanging="180"/>
        <w:jc w:val="both"/>
        <w:rPr>
          <w:rFonts w:ascii="Times New Roman" w:hAnsi="Times New Roman" w:cs="Times New Roman"/>
          <w:sz w:val="20"/>
          <w:szCs w:val="20"/>
        </w:rPr>
      </w:pPr>
      <w:r w:rsidRPr="002D7C09">
        <w:rPr>
          <w:rFonts w:ascii="Times New Roman" w:hAnsi="Times New Roman" w:cs="Times New Roman"/>
          <w:sz w:val="20"/>
          <w:szCs w:val="20"/>
        </w:rPr>
        <w:t>Projection operators commute</w:t>
      </w:r>
      <w:r w:rsidR="00B8715E" w:rsidRPr="002D7C09">
        <w:rPr>
          <w:rFonts w:ascii="Times New Roman" w:hAnsi="Times New Roman" w:cs="Times New Roman"/>
          <w:sz w:val="20"/>
          <w:szCs w:val="20"/>
        </w:rPr>
        <w:t xml:space="preserve"> i.e.</w:t>
      </w:r>
      <w:r w:rsidRPr="002D7C09">
        <w:rPr>
          <w:rFonts w:ascii="Times New Roman" w:hAnsi="Times New Roman" w:cs="Times New Roman"/>
          <w:sz w:val="20"/>
          <w:szCs w:val="20"/>
        </w:rPr>
        <w:t xml:space="preserve">, </w:t>
      </w:r>
      <w:r w:rsidRPr="001F1540">
        <w:rPr>
          <w:rFonts w:ascii="Times New Roman" w:hAnsi="Times New Roman" w:cs="Times New Roman"/>
          <w:sz w:val="24"/>
          <w:szCs w:val="24"/>
        </w:rPr>
        <w:t>π</w:t>
      </w:r>
      <w:r w:rsidRPr="001F1540">
        <w:rPr>
          <w:rFonts w:ascii="Times New Roman" w:hAnsi="Times New Roman" w:cs="Times New Roman"/>
          <w:sz w:val="20"/>
          <w:szCs w:val="20"/>
          <w:vertAlign w:val="subscript"/>
        </w:rPr>
        <w:t>X</w:t>
      </w:r>
      <w:r w:rsidRPr="002D7C09">
        <w:rPr>
          <w:rFonts w:ascii="Times New Roman" w:hAnsi="Times New Roman" w:cs="Times New Roman"/>
          <w:sz w:val="20"/>
          <w:szCs w:val="20"/>
        </w:rPr>
        <w:t xml:space="preserve"> (</w:t>
      </w:r>
      <w:r w:rsidRPr="001F1540">
        <w:rPr>
          <w:rFonts w:ascii="Times New Roman" w:hAnsi="Times New Roman" w:cs="Times New Roman"/>
          <w:sz w:val="24"/>
          <w:szCs w:val="24"/>
        </w:rPr>
        <w:t>π</w:t>
      </w:r>
      <w:r w:rsidRPr="002D7C09">
        <w:rPr>
          <w:rFonts w:ascii="Times New Roman" w:hAnsi="Times New Roman" w:cs="Times New Roman"/>
          <w:sz w:val="20"/>
          <w:szCs w:val="20"/>
          <w:vertAlign w:val="subscript"/>
        </w:rPr>
        <w:t>Y</w:t>
      </w:r>
      <w:r w:rsidRPr="002D7C09">
        <w:rPr>
          <w:rFonts w:ascii="Times New Roman" w:hAnsi="Times New Roman" w:cs="Times New Roman"/>
          <w:sz w:val="20"/>
          <w:szCs w:val="20"/>
        </w:rPr>
        <w:t xml:space="preserve"> (R)) = </w:t>
      </w:r>
      <w:r w:rsidRPr="001F1540">
        <w:rPr>
          <w:rFonts w:ascii="Times New Roman" w:hAnsi="Times New Roman" w:cs="Times New Roman"/>
          <w:sz w:val="24"/>
          <w:szCs w:val="24"/>
        </w:rPr>
        <w:t>π</w:t>
      </w:r>
      <w:r w:rsidRPr="002D7C09">
        <w:rPr>
          <w:rFonts w:ascii="Times New Roman" w:hAnsi="Times New Roman" w:cs="Times New Roman"/>
          <w:sz w:val="20"/>
          <w:szCs w:val="20"/>
          <w:vertAlign w:val="subscript"/>
        </w:rPr>
        <w:t>Y</w:t>
      </w:r>
      <w:r w:rsidRPr="002D7C09">
        <w:rPr>
          <w:rFonts w:ascii="Times New Roman" w:hAnsi="Times New Roman" w:cs="Times New Roman"/>
          <w:sz w:val="20"/>
          <w:szCs w:val="20"/>
        </w:rPr>
        <w:t xml:space="preserve"> (</w:t>
      </w:r>
      <w:r w:rsidRPr="001F1540">
        <w:rPr>
          <w:rFonts w:ascii="Times New Roman" w:hAnsi="Times New Roman" w:cs="Times New Roman"/>
          <w:sz w:val="24"/>
          <w:szCs w:val="24"/>
        </w:rPr>
        <w:t>π</w:t>
      </w:r>
      <w:r w:rsidRPr="002D7C09">
        <w:rPr>
          <w:rFonts w:ascii="Times New Roman" w:hAnsi="Times New Roman" w:cs="Times New Roman"/>
          <w:sz w:val="20"/>
          <w:szCs w:val="20"/>
          <w:vertAlign w:val="subscript"/>
        </w:rPr>
        <w:t>X</w:t>
      </w:r>
      <w:r w:rsidRPr="002D7C09">
        <w:rPr>
          <w:rFonts w:ascii="Times New Roman" w:hAnsi="Times New Roman" w:cs="Times New Roman"/>
          <w:sz w:val="20"/>
          <w:szCs w:val="20"/>
        </w:rPr>
        <w:t xml:space="preserve"> (R)), holds for every relation R and all sets of attributes X and Y. </w:t>
      </w:r>
      <w:r w:rsidR="00DC29FB" w:rsidRPr="002D7C09">
        <w:rPr>
          <w:rFonts w:ascii="Times New Roman" w:hAnsi="Times New Roman" w:cs="Times New Roman"/>
          <w:sz w:val="20"/>
          <w:szCs w:val="20"/>
        </w:rPr>
        <w:t>(True/False)</w:t>
      </w:r>
    </w:p>
    <w:p w:rsidR="009B6E99" w:rsidRPr="002D7C09" w:rsidRDefault="009B6E99" w:rsidP="00F417C8">
      <w:pPr>
        <w:pStyle w:val="ListParagraph"/>
        <w:numPr>
          <w:ilvl w:val="1"/>
          <w:numId w:val="35"/>
        </w:numPr>
        <w:ind w:left="630"/>
        <w:rPr>
          <w:rFonts w:ascii="Times New Roman" w:hAnsi="Times New Roman" w:cs="Times New Roman"/>
          <w:color w:val="000000"/>
          <w:sz w:val="20"/>
          <w:szCs w:val="20"/>
          <w:shd w:val="clear" w:color="auto" w:fill="FFFFFF"/>
        </w:rPr>
      </w:pPr>
      <w:r w:rsidRPr="002D7C09">
        <w:rPr>
          <w:rFonts w:ascii="Times New Roman" w:hAnsi="Times New Roman" w:cs="Times New Roman"/>
          <w:color w:val="000000"/>
          <w:sz w:val="20"/>
          <w:szCs w:val="20"/>
          <w:shd w:val="clear" w:color="auto" w:fill="FFFFFF"/>
        </w:rPr>
        <w:t>What are insertion and deletion anomalies</w:t>
      </w:r>
      <w:r w:rsidR="00F417C8" w:rsidRPr="002D7C09">
        <w:rPr>
          <w:rFonts w:ascii="Times New Roman" w:hAnsi="Times New Roman" w:cs="Times New Roman"/>
          <w:color w:val="000000"/>
          <w:sz w:val="20"/>
          <w:szCs w:val="20"/>
          <w:shd w:val="clear" w:color="auto" w:fill="FFFFFF"/>
        </w:rPr>
        <w:t xml:space="preserve">? Explain </w:t>
      </w:r>
      <w:r w:rsidRPr="002D7C09">
        <w:rPr>
          <w:rFonts w:ascii="Times New Roman" w:hAnsi="Times New Roman" w:cs="Times New Roman"/>
          <w:color w:val="000000"/>
          <w:sz w:val="20"/>
          <w:szCs w:val="20"/>
          <w:shd w:val="clear" w:color="auto" w:fill="FFFFFF"/>
        </w:rPr>
        <w:t>with example</w:t>
      </w:r>
      <w:r w:rsidR="00F417C8" w:rsidRPr="002D7C09">
        <w:rPr>
          <w:rFonts w:ascii="Times New Roman" w:hAnsi="Times New Roman" w:cs="Times New Roman"/>
          <w:color w:val="000000"/>
          <w:sz w:val="20"/>
          <w:szCs w:val="20"/>
          <w:shd w:val="clear" w:color="auto" w:fill="FFFFFF"/>
        </w:rPr>
        <w:t>.</w:t>
      </w:r>
    </w:p>
    <w:p w:rsidR="0013317C" w:rsidRPr="002D7C09" w:rsidRDefault="00FB0753" w:rsidP="00F417C8">
      <w:pPr>
        <w:pStyle w:val="ListParagraph"/>
        <w:numPr>
          <w:ilvl w:val="1"/>
          <w:numId w:val="35"/>
        </w:numPr>
        <w:ind w:left="630"/>
        <w:rPr>
          <w:rFonts w:ascii="Times New Roman" w:hAnsi="Times New Roman" w:cs="Times New Roman"/>
          <w:color w:val="000000"/>
          <w:sz w:val="20"/>
          <w:szCs w:val="20"/>
          <w:shd w:val="clear" w:color="auto" w:fill="FFFFFF"/>
        </w:rPr>
      </w:pPr>
      <w:r w:rsidRPr="002D7C09">
        <w:rPr>
          <w:rFonts w:ascii="Times New Roman" w:hAnsi="Times New Roman" w:cs="Times New Roman"/>
          <w:color w:val="000000"/>
          <w:sz w:val="20"/>
          <w:szCs w:val="20"/>
          <w:shd w:val="clear" w:color="auto" w:fill="FFFFFF"/>
        </w:rPr>
        <w:t>State</w:t>
      </w:r>
      <w:r w:rsidR="00E35A2F" w:rsidRPr="002D7C09">
        <w:rPr>
          <w:rFonts w:ascii="Times New Roman" w:hAnsi="Times New Roman" w:cs="Times New Roman"/>
          <w:color w:val="000000"/>
          <w:sz w:val="20"/>
          <w:szCs w:val="20"/>
          <w:shd w:val="clear" w:color="auto" w:fill="FFFFFF"/>
        </w:rPr>
        <w:t xml:space="preserve"> how a</w:t>
      </w:r>
      <w:r w:rsidR="00F45E85" w:rsidRPr="002D7C09">
        <w:rPr>
          <w:rFonts w:ascii="Times New Roman" w:hAnsi="Times New Roman" w:cs="Times New Roman"/>
          <w:color w:val="000000"/>
          <w:sz w:val="20"/>
          <w:szCs w:val="20"/>
          <w:shd w:val="clear" w:color="auto" w:fill="FFFFFF"/>
        </w:rPr>
        <w:t xml:space="preserve"> </w:t>
      </w:r>
      <w:r w:rsidR="00F40EE2" w:rsidRPr="002D7C09">
        <w:rPr>
          <w:rFonts w:ascii="Times New Roman" w:hAnsi="Times New Roman" w:cs="Times New Roman"/>
          <w:color w:val="000000"/>
          <w:sz w:val="20"/>
          <w:szCs w:val="20"/>
          <w:shd w:val="clear" w:color="auto" w:fill="FFFFFF"/>
        </w:rPr>
        <w:t>generalization</w:t>
      </w:r>
      <w:r w:rsidR="00F45E85" w:rsidRPr="002D7C09">
        <w:rPr>
          <w:rFonts w:ascii="Times New Roman" w:hAnsi="Times New Roman" w:cs="Times New Roman"/>
          <w:color w:val="000000"/>
          <w:sz w:val="20"/>
          <w:szCs w:val="20"/>
          <w:shd w:val="clear" w:color="auto" w:fill="FFFFFF"/>
        </w:rPr>
        <w:t xml:space="preserve"> relationship converts into a relational schema? State the primary key and the attributes of this schema?</w:t>
      </w:r>
    </w:p>
    <w:p w:rsidR="00310FFE" w:rsidRPr="002D7C09" w:rsidRDefault="00310FFE" w:rsidP="00F417C8">
      <w:pPr>
        <w:pStyle w:val="ListParagraph"/>
        <w:numPr>
          <w:ilvl w:val="1"/>
          <w:numId w:val="35"/>
        </w:numPr>
        <w:ind w:left="630"/>
        <w:rPr>
          <w:rFonts w:ascii="Times New Roman" w:hAnsi="Times New Roman" w:cs="Times New Roman"/>
          <w:color w:val="000000"/>
          <w:sz w:val="20"/>
          <w:szCs w:val="20"/>
          <w:shd w:val="clear" w:color="auto" w:fill="FFFFFF"/>
        </w:rPr>
      </w:pPr>
      <w:r w:rsidRPr="002D7C09">
        <w:rPr>
          <w:rFonts w:ascii="Times New Roman" w:hAnsi="Times New Roman" w:cs="Times New Roman"/>
          <w:sz w:val="20"/>
          <w:szCs w:val="20"/>
        </w:rPr>
        <w:t xml:space="preserve">Prove that if schema R is in 3NF and every key is simple, then R is in BCNF. </w:t>
      </w:r>
    </w:p>
    <w:p w:rsidR="00F80A3F" w:rsidRPr="002D7C09" w:rsidRDefault="00A911D6" w:rsidP="00F417C8">
      <w:pPr>
        <w:pStyle w:val="ListParagraph"/>
        <w:numPr>
          <w:ilvl w:val="1"/>
          <w:numId w:val="35"/>
        </w:numPr>
        <w:spacing w:line="240" w:lineRule="auto"/>
        <w:ind w:left="630"/>
        <w:jc w:val="both"/>
        <w:rPr>
          <w:rFonts w:ascii="Times New Roman" w:hAnsi="Times New Roman" w:cs="Times New Roman"/>
          <w:color w:val="000000"/>
          <w:sz w:val="20"/>
          <w:szCs w:val="20"/>
          <w:shd w:val="clear" w:color="auto" w:fill="FFFFFF"/>
        </w:rPr>
      </w:pPr>
      <w:r w:rsidRPr="002D7C09">
        <w:rPr>
          <w:rFonts w:ascii="Times New Roman" w:hAnsi="Times New Roman" w:cs="Times New Roman"/>
          <w:sz w:val="20"/>
          <w:szCs w:val="20"/>
          <w:lang w:bidi="hi-IN"/>
        </w:rPr>
        <w:t>Given a Mean-time-to-Failure</w:t>
      </w:r>
      <w:r w:rsidR="00EE3EBC" w:rsidRPr="002D7C09">
        <w:rPr>
          <w:rFonts w:ascii="Times New Roman" w:hAnsi="Times New Roman" w:cs="Times New Roman"/>
          <w:sz w:val="20"/>
          <w:szCs w:val="20"/>
          <w:lang w:bidi="hi-IN"/>
        </w:rPr>
        <w:t xml:space="preserve"> (MTTF)</w:t>
      </w:r>
      <w:r w:rsidRPr="002D7C09">
        <w:rPr>
          <w:rFonts w:ascii="Times New Roman" w:hAnsi="Times New Roman" w:cs="Times New Roman"/>
          <w:sz w:val="20"/>
          <w:szCs w:val="20"/>
          <w:lang w:bidi="hi-IN"/>
        </w:rPr>
        <w:t xml:space="preserve"> as 100, 000 hours, what does this statement signify? If we use block-level striping to store the data in 100 disks, then what will be the MTTF for the system? </w:t>
      </w:r>
    </w:p>
    <w:p w:rsidR="0057748F" w:rsidRPr="002D7C09" w:rsidRDefault="00E40A80" w:rsidP="0057748F">
      <w:pPr>
        <w:autoSpaceDE w:val="0"/>
        <w:autoSpaceDN w:val="0"/>
        <w:adjustRightInd w:val="0"/>
        <w:spacing w:after="0" w:line="240" w:lineRule="auto"/>
        <w:rPr>
          <w:rFonts w:ascii="Times New Roman" w:hAnsi="Times New Roman" w:cs="Times New Roman"/>
        </w:rPr>
      </w:pPr>
      <w:r w:rsidRPr="002D7C09">
        <w:rPr>
          <w:rFonts w:ascii="Times New Roman" w:hAnsi="Times New Roman" w:cs="Times New Roman"/>
          <w:b/>
          <w:bCs/>
        </w:rPr>
        <w:t>Q2. Given the following FDs over relation with attributes R</w:t>
      </w:r>
      <w:r w:rsidR="00FA1972" w:rsidRPr="002D7C09">
        <w:rPr>
          <w:rFonts w:ascii="Times New Roman" w:hAnsi="Times New Roman" w:cs="Times New Roman"/>
          <w:b/>
          <w:bCs/>
        </w:rPr>
        <w:t xml:space="preserve"> </w:t>
      </w:r>
      <w:r w:rsidRPr="002D7C09">
        <w:rPr>
          <w:rFonts w:ascii="Times New Roman" w:hAnsi="Times New Roman" w:cs="Times New Roman"/>
          <w:b/>
          <w:bCs/>
        </w:rPr>
        <w:t>(</w:t>
      </w:r>
      <w:r w:rsidR="007F3CFD" w:rsidRPr="002D7C09">
        <w:rPr>
          <w:rFonts w:ascii="Times New Roman" w:hAnsi="Times New Roman" w:cs="Times New Roman"/>
          <w:b/>
          <w:bCs/>
        </w:rPr>
        <w:t>ABCDEF</w:t>
      </w:r>
      <w:r w:rsidRPr="002D7C09">
        <w:rPr>
          <w:rFonts w:ascii="Times New Roman" w:hAnsi="Times New Roman" w:cs="Times New Roman"/>
          <w:b/>
          <w:bCs/>
        </w:rPr>
        <w:t>):</w:t>
      </w:r>
      <w:r w:rsidR="0057748F" w:rsidRPr="002D7C09">
        <w:rPr>
          <w:rFonts w:ascii="Times New Roman" w:hAnsi="Times New Roman" w:cs="Times New Roman"/>
          <w:b/>
          <w:bCs/>
        </w:rPr>
        <w:t xml:space="preserve"> </w:t>
      </w:r>
    </w:p>
    <w:p w:rsidR="0057748F" w:rsidRPr="002D7C09" w:rsidRDefault="0057748F" w:rsidP="0057748F">
      <w:pPr>
        <w:autoSpaceDE w:val="0"/>
        <w:autoSpaceDN w:val="0"/>
        <w:adjustRightInd w:val="0"/>
        <w:spacing w:after="0" w:line="240" w:lineRule="auto"/>
        <w:ind w:left="720"/>
        <w:jc w:val="right"/>
        <w:rPr>
          <w:rFonts w:ascii="Times New Roman" w:hAnsi="Times New Roman" w:cs="Times New Roman"/>
        </w:rPr>
      </w:pPr>
      <w:r w:rsidRPr="002D7C09">
        <w:rPr>
          <w:rFonts w:ascii="Times New Roman" w:hAnsi="Times New Roman" w:cs="Times New Roman"/>
          <w:b/>
          <w:bCs/>
        </w:rPr>
        <w:t xml:space="preserve"> </w:t>
      </w:r>
      <w:r w:rsidRPr="002D7C09">
        <w:rPr>
          <w:rFonts w:ascii="Times New Roman" w:hAnsi="Times New Roman" w:cs="Times New Roman"/>
          <w:b/>
        </w:rPr>
        <w:t>[3+2+4+4+2= 15 marks]</w:t>
      </w:r>
    </w:p>
    <w:p w:rsidR="00E40A80" w:rsidRPr="002D7C09" w:rsidRDefault="007F3CFD" w:rsidP="00475513">
      <w:pPr>
        <w:autoSpaceDE w:val="0"/>
        <w:autoSpaceDN w:val="0"/>
        <w:adjustRightInd w:val="0"/>
        <w:spacing w:after="0" w:line="240" w:lineRule="auto"/>
        <w:ind w:left="630"/>
        <w:rPr>
          <w:rFonts w:ascii="Times New Roman" w:hAnsi="Times New Roman" w:cs="Times New Roman"/>
          <w:sz w:val="20"/>
          <w:szCs w:val="20"/>
        </w:rPr>
      </w:pPr>
      <w:r w:rsidRPr="002D7C09">
        <w:rPr>
          <w:rFonts w:ascii="Times New Roman" w:hAnsi="Times New Roman" w:cs="Times New Roman"/>
          <w:sz w:val="20"/>
          <w:szCs w:val="20"/>
        </w:rPr>
        <w:t>BAE</w:t>
      </w:r>
      <w:r w:rsidR="00E40A80" w:rsidRPr="002D7C09">
        <w:rPr>
          <w:rFonts w:ascii="Times New Roman" w:hAnsi="Times New Roman" w:cs="Times New Roman"/>
          <w:sz w:val="20"/>
          <w:szCs w:val="20"/>
        </w:rPr>
        <w:t xml:space="preserve"> </w:t>
      </w:r>
      <w:r w:rsidR="00E40A80" w:rsidRPr="002D7C09">
        <w:rPr>
          <w:rFonts w:ascii="Times New Roman" w:hAnsi="Times New Roman" w:cs="Times New Roman"/>
          <w:noProof/>
          <w:sz w:val="20"/>
          <w:szCs w:val="20"/>
        </w:rPr>
        <w:drawing>
          <wp:inline distT="0" distB="0" distL="0" distR="0" wp14:anchorId="6942140B" wp14:editId="2707CB2E">
            <wp:extent cx="295275" cy="133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275" cy="133350"/>
                    </a:xfrm>
                    <a:prstGeom prst="rect">
                      <a:avLst/>
                    </a:prstGeom>
                    <a:noFill/>
                    <a:ln>
                      <a:noFill/>
                    </a:ln>
                  </pic:spPr>
                </pic:pic>
              </a:graphicData>
            </a:graphic>
          </wp:inline>
        </w:drawing>
      </w:r>
      <w:r w:rsidR="00E40A80" w:rsidRPr="002D7C09">
        <w:rPr>
          <w:rFonts w:ascii="Times New Roman" w:hAnsi="Times New Roman" w:cs="Times New Roman"/>
          <w:sz w:val="20"/>
          <w:szCs w:val="20"/>
        </w:rPr>
        <w:t xml:space="preserve"> </w:t>
      </w:r>
      <w:r w:rsidRPr="002D7C09">
        <w:rPr>
          <w:rFonts w:ascii="Times New Roman" w:hAnsi="Times New Roman" w:cs="Times New Roman"/>
          <w:sz w:val="20"/>
          <w:szCs w:val="20"/>
        </w:rPr>
        <w:t>C</w:t>
      </w:r>
    </w:p>
    <w:p w:rsidR="00E40A80" w:rsidRPr="002D7C09" w:rsidRDefault="007F3CFD" w:rsidP="00475513">
      <w:pPr>
        <w:autoSpaceDE w:val="0"/>
        <w:autoSpaceDN w:val="0"/>
        <w:adjustRightInd w:val="0"/>
        <w:spacing w:after="0" w:line="240" w:lineRule="auto"/>
        <w:ind w:left="630"/>
        <w:rPr>
          <w:rFonts w:ascii="Times New Roman" w:hAnsi="Times New Roman" w:cs="Times New Roman"/>
          <w:sz w:val="20"/>
          <w:szCs w:val="20"/>
        </w:rPr>
      </w:pPr>
      <w:r w:rsidRPr="002D7C09">
        <w:rPr>
          <w:rFonts w:ascii="Times New Roman" w:hAnsi="Times New Roman" w:cs="Times New Roman"/>
          <w:sz w:val="20"/>
          <w:szCs w:val="20"/>
        </w:rPr>
        <w:t>CE</w:t>
      </w:r>
      <w:r w:rsidR="00E40A80" w:rsidRPr="002D7C09">
        <w:rPr>
          <w:rFonts w:ascii="Times New Roman" w:hAnsi="Times New Roman" w:cs="Times New Roman"/>
          <w:sz w:val="20"/>
          <w:szCs w:val="20"/>
        </w:rPr>
        <w:t xml:space="preserve"> </w:t>
      </w:r>
      <w:r w:rsidR="00E40A80" w:rsidRPr="002D7C09">
        <w:rPr>
          <w:rFonts w:ascii="Times New Roman" w:hAnsi="Times New Roman" w:cs="Times New Roman"/>
          <w:noProof/>
          <w:sz w:val="20"/>
          <w:szCs w:val="20"/>
        </w:rPr>
        <w:drawing>
          <wp:inline distT="0" distB="0" distL="0" distR="0" wp14:anchorId="710A6DBD" wp14:editId="3820D72F">
            <wp:extent cx="295275" cy="1333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275" cy="133350"/>
                    </a:xfrm>
                    <a:prstGeom prst="rect">
                      <a:avLst/>
                    </a:prstGeom>
                    <a:noFill/>
                    <a:ln>
                      <a:noFill/>
                    </a:ln>
                  </pic:spPr>
                </pic:pic>
              </a:graphicData>
            </a:graphic>
          </wp:inline>
        </w:drawing>
      </w:r>
      <w:r w:rsidRPr="002D7C09">
        <w:rPr>
          <w:rFonts w:ascii="Times New Roman" w:hAnsi="Times New Roman" w:cs="Times New Roman"/>
          <w:sz w:val="20"/>
          <w:szCs w:val="20"/>
        </w:rPr>
        <w:t xml:space="preserve"> A</w:t>
      </w:r>
    </w:p>
    <w:p w:rsidR="00E40A80" w:rsidRPr="002D7C09" w:rsidRDefault="007F3CFD" w:rsidP="00475513">
      <w:pPr>
        <w:autoSpaceDE w:val="0"/>
        <w:autoSpaceDN w:val="0"/>
        <w:adjustRightInd w:val="0"/>
        <w:spacing w:after="0" w:line="240" w:lineRule="auto"/>
        <w:ind w:left="630"/>
        <w:rPr>
          <w:rFonts w:ascii="Times New Roman" w:hAnsi="Times New Roman" w:cs="Times New Roman"/>
          <w:sz w:val="20"/>
          <w:szCs w:val="20"/>
        </w:rPr>
      </w:pPr>
      <w:r w:rsidRPr="002D7C09">
        <w:rPr>
          <w:rFonts w:ascii="Times New Roman" w:hAnsi="Times New Roman" w:cs="Times New Roman"/>
          <w:sz w:val="20"/>
          <w:szCs w:val="20"/>
        </w:rPr>
        <w:t>AEF</w:t>
      </w:r>
      <w:r w:rsidR="00E40A80" w:rsidRPr="002D7C09">
        <w:rPr>
          <w:rFonts w:ascii="Times New Roman" w:hAnsi="Times New Roman" w:cs="Times New Roman"/>
          <w:sz w:val="20"/>
          <w:szCs w:val="20"/>
        </w:rPr>
        <w:t xml:space="preserve"> </w:t>
      </w:r>
      <w:r w:rsidR="00E40A80" w:rsidRPr="002D7C09">
        <w:rPr>
          <w:rFonts w:ascii="Times New Roman" w:hAnsi="Times New Roman" w:cs="Times New Roman"/>
          <w:noProof/>
          <w:sz w:val="20"/>
          <w:szCs w:val="20"/>
        </w:rPr>
        <w:drawing>
          <wp:inline distT="0" distB="0" distL="0" distR="0" wp14:anchorId="5EEBF2B9" wp14:editId="1CCB9C72">
            <wp:extent cx="295275" cy="1333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275" cy="133350"/>
                    </a:xfrm>
                    <a:prstGeom prst="rect">
                      <a:avLst/>
                    </a:prstGeom>
                    <a:noFill/>
                    <a:ln>
                      <a:noFill/>
                    </a:ln>
                  </pic:spPr>
                </pic:pic>
              </a:graphicData>
            </a:graphic>
          </wp:inline>
        </w:drawing>
      </w:r>
      <w:r w:rsidR="00E40A80" w:rsidRPr="002D7C09">
        <w:rPr>
          <w:rFonts w:ascii="Times New Roman" w:hAnsi="Times New Roman" w:cs="Times New Roman"/>
          <w:sz w:val="20"/>
          <w:szCs w:val="20"/>
        </w:rPr>
        <w:t xml:space="preserve"> </w:t>
      </w:r>
      <w:r w:rsidRPr="002D7C09">
        <w:rPr>
          <w:rFonts w:ascii="Times New Roman" w:hAnsi="Times New Roman" w:cs="Times New Roman"/>
          <w:sz w:val="20"/>
          <w:szCs w:val="20"/>
        </w:rPr>
        <w:t>C</w:t>
      </w:r>
    </w:p>
    <w:p w:rsidR="00E40A80" w:rsidRPr="002D7C09" w:rsidRDefault="007F3CFD" w:rsidP="00475513">
      <w:pPr>
        <w:autoSpaceDE w:val="0"/>
        <w:autoSpaceDN w:val="0"/>
        <w:adjustRightInd w:val="0"/>
        <w:spacing w:after="0" w:line="240" w:lineRule="auto"/>
        <w:ind w:left="630"/>
        <w:rPr>
          <w:rFonts w:ascii="Times New Roman" w:hAnsi="Times New Roman" w:cs="Times New Roman"/>
          <w:sz w:val="20"/>
          <w:szCs w:val="20"/>
        </w:rPr>
      </w:pPr>
      <w:r w:rsidRPr="002D7C09">
        <w:rPr>
          <w:rFonts w:ascii="Times New Roman" w:hAnsi="Times New Roman" w:cs="Times New Roman"/>
          <w:sz w:val="20"/>
          <w:szCs w:val="20"/>
        </w:rPr>
        <w:t>CEF</w:t>
      </w:r>
      <w:r w:rsidR="00E40A80" w:rsidRPr="002D7C09">
        <w:rPr>
          <w:rFonts w:ascii="Times New Roman" w:hAnsi="Times New Roman" w:cs="Times New Roman"/>
          <w:sz w:val="20"/>
          <w:szCs w:val="20"/>
        </w:rPr>
        <w:t xml:space="preserve"> </w:t>
      </w:r>
      <w:r w:rsidR="00E40A80" w:rsidRPr="002D7C09">
        <w:rPr>
          <w:rFonts w:ascii="Times New Roman" w:hAnsi="Times New Roman" w:cs="Times New Roman"/>
          <w:noProof/>
          <w:sz w:val="20"/>
          <w:szCs w:val="20"/>
        </w:rPr>
        <w:drawing>
          <wp:inline distT="0" distB="0" distL="0" distR="0" wp14:anchorId="4A3D70D8" wp14:editId="321EE77C">
            <wp:extent cx="295275" cy="1333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275" cy="133350"/>
                    </a:xfrm>
                    <a:prstGeom prst="rect">
                      <a:avLst/>
                    </a:prstGeom>
                    <a:noFill/>
                    <a:ln>
                      <a:noFill/>
                    </a:ln>
                  </pic:spPr>
                </pic:pic>
              </a:graphicData>
            </a:graphic>
          </wp:inline>
        </w:drawing>
      </w:r>
      <w:r w:rsidRPr="002D7C09">
        <w:rPr>
          <w:rFonts w:ascii="Times New Roman" w:hAnsi="Times New Roman" w:cs="Times New Roman"/>
          <w:sz w:val="20"/>
          <w:szCs w:val="20"/>
        </w:rPr>
        <w:t>AD</w:t>
      </w:r>
    </w:p>
    <w:p w:rsidR="00E40A80" w:rsidRPr="002D7C09" w:rsidRDefault="007F3CFD" w:rsidP="00475513">
      <w:pPr>
        <w:autoSpaceDE w:val="0"/>
        <w:autoSpaceDN w:val="0"/>
        <w:adjustRightInd w:val="0"/>
        <w:spacing w:after="0" w:line="240" w:lineRule="auto"/>
        <w:ind w:left="630"/>
        <w:rPr>
          <w:rFonts w:ascii="Times New Roman" w:hAnsi="Times New Roman" w:cs="Times New Roman"/>
          <w:sz w:val="20"/>
          <w:szCs w:val="20"/>
        </w:rPr>
      </w:pPr>
      <w:r w:rsidRPr="002D7C09">
        <w:rPr>
          <w:rFonts w:ascii="Times New Roman" w:hAnsi="Times New Roman" w:cs="Times New Roman"/>
          <w:sz w:val="20"/>
          <w:szCs w:val="20"/>
        </w:rPr>
        <w:t>CEAF</w:t>
      </w:r>
      <w:r w:rsidR="00E40A80" w:rsidRPr="002D7C09">
        <w:rPr>
          <w:rFonts w:ascii="Times New Roman" w:hAnsi="Times New Roman" w:cs="Times New Roman"/>
          <w:sz w:val="20"/>
          <w:szCs w:val="20"/>
        </w:rPr>
        <w:t xml:space="preserve"> </w:t>
      </w:r>
      <w:r w:rsidR="00E40A80" w:rsidRPr="002D7C09">
        <w:rPr>
          <w:rFonts w:ascii="Times New Roman" w:hAnsi="Times New Roman" w:cs="Times New Roman"/>
          <w:noProof/>
          <w:sz w:val="20"/>
          <w:szCs w:val="20"/>
        </w:rPr>
        <w:drawing>
          <wp:inline distT="0" distB="0" distL="0" distR="0" wp14:anchorId="66A351CB" wp14:editId="2285B91B">
            <wp:extent cx="295275" cy="1333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275" cy="133350"/>
                    </a:xfrm>
                    <a:prstGeom prst="rect">
                      <a:avLst/>
                    </a:prstGeom>
                    <a:noFill/>
                    <a:ln>
                      <a:noFill/>
                    </a:ln>
                  </pic:spPr>
                </pic:pic>
              </a:graphicData>
            </a:graphic>
          </wp:inline>
        </w:drawing>
      </w:r>
      <w:r w:rsidRPr="002D7C09">
        <w:rPr>
          <w:rFonts w:ascii="Times New Roman" w:hAnsi="Times New Roman" w:cs="Times New Roman"/>
          <w:sz w:val="20"/>
          <w:szCs w:val="20"/>
        </w:rPr>
        <w:t>D</w:t>
      </w:r>
    </w:p>
    <w:p w:rsidR="00E40A80" w:rsidRPr="002D7C09" w:rsidRDefault="007F3CFD" w:rsidP="00475513">
      <w:pPr>
        <w:autoSpaceDE w:val="0"/>
        <w:autoSpaceDN w:val="0"/>
        <w:adjustRightInd w:val="0"/>
        <w:spacing w:after="0" w:line="240" w:lineRule="auto"/>
        <w:ind w:left="630"/>
        <w:rPr>
          <w:rFonts w:ascii="Times New Roman" w:hAnsi="Times New Roman" w:cs="Times New Roman"/>
          <w:sz w:val="20"/>
          <w:szCs w:val="20"/>
        </w:rPr>
      </w:pPr>
      <w:r w:rsidRPr="002D7C09">
        <w:rPr>
          <w:rFonts w:ascii="Times New Roman" w:hAnsi="Times New Roman" w:cs="Times New Roman"/>
          <w:sz w:val="20"/>
          <w:szCs w:val="20"/>
        </w:rPr>
        <w:t>CEF</w:t>
      </w:r>
      <w:r w:rsidR="00E40A80" w:rsidRPr="002D7C09">
        <w:rPr>
          <w:rFonts w:ascii="Times New Roman" w:hAnsi="Times New Roman" w:cs="Times New Roman"/>
          <w:sz w:val="20"/>
          <w:szCs w:val="20"/>
        </w:rPr>
        <w:t xml:space="preserve"> </w:t>
      </w:r>
      <w:r w:rsidR="00E40A80" w:rsidRPr="002D7C09">
        <w:rPr>
          <w:rFonts w:ascii="Times New Roman" w:hAnsi="Times New Roman" w:cs="Times New Roman"/>
          <w:noProof/>
          <w:sz w:val="20"/>
          <w:szCs w:val="20"/>
        </w:rPr>
        <w:drawing>
          <wp:inline distT="0" distB="0" distL="0" distR="0" wp14:anchorId="7F1B0AE9" wp14:editId="4B7E7F22">
            <wp:extent cx="295275" cy="133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275" cy="133350"/>
                    </a:xfrm>
                    <a:prstGeom prst="rect">
                      <a:avLst/>
                    </a:prstGeom>
                    <a:noFill/>
                    <a:ln>
                      <a:noFill/>
                    </a:ln>
                  </pic:spPr>
                </pic:pic>
              </a:graphicData>
            </a:graphic>
          </wp:inline>
        </w:drawing>
      </w:r>
      <w:r w:rsidRPr="002D7C09">
        <w:rPr>
          <w:rFonts w:ascii="Times New Roman" w:hAnsi="Times New Roman" w:cs="Times New Roman"/>
          <w:sz w:val="20"/>
          <w:szCs w:val="20"/>
        </w:rPr>
        <w:t>A</w:t>
      </w:r>
    </w:p>
    <w:p w:rsidR="00E40A80" w:rsidRPr="002D7C09" w:rsidRDefault="00E40A80" w:rsidP="00E90850">
      <w:pPr>
        <w:pStyle w:val="Default"/>
        <w:numPr>
          <w:ilvl w:val="0"/>
          <w:numId w:val="24"/>
        </w:numPr>
        <w:tabs>
          <w:tab w:val="clear" w:pos="720"/>
        </w:tabs>
        <w:ind w:left="630" w:hanging="450"/>
        <w:jc w:val="both"/>
        <w:rPr>
          <w:sz w:val="20"/>
          <w:szCs w:val="20"/>
        </w:rPr>
      </w:pPr>
      <w:r w:rsidRPr="002D7C09">
        <w:rPr>
          <w:sz w:val="20"/>
          <w:szCs w:val="20"/>
        </w:rPr>
        <w:t xml:space="preserve">Compute a minimal cover for the FDs. You should show explicitly the extraneous attributes you erase to derive the minimal cover. </w:t>
      </w:r>
    </w:p>
    <w:p w:rsidR="00E40A80" w:rsidRPr="002D7C09" w:rsidRDefault="00E40A80" w:rsidP="00E90850">
      <w:pPr>
        <w:pStyle w:val="Default"/>
        <w:numPr>
          <w:ilvl w:val="0"/>
          <w:numId w:val="24"/>
        </w:numPr>
        <w:tabs>
          <w:tab w:val="clear" w:pos="720"/>
        </w:tabs>
        <w:ind w:left="630" w:hanging="450"/>
        <w:jc w:val="both"/>
        <w:rPr>
          <w:sz w:val="20"/>
          <w:szCs w:val="20"/>
        </w:rPr>
      </w:pPr>
      <w:r w:rsidRPr="002D7C09">
        <w:rPr>
          <w:sz w:val="20"/>
          <w:szCs w:val="20"/>
        </w:rPr>
        <w:t>Find all keys of R.</w:t>
      </w:r>
    </w:p>
    <w:p w:rsidR="00E40A80" w:rsidRPr="002D7C09" w:rsidRDefault="00E40A80" w:rsidP="00E90850">
      <w:pPr>
        <w:numPr>
          <w:ilvl w:val="0"/>
          <w:numId w:val="24"/>
        </w:numPr>
        <w:tabs>
          <w:tab w:val="clear" w:pos="720"/>
        </w:tabs>
        <w:autoSpaceDE w:val="0"/>
        <w:autoSpaceDN w:val="0"/>
        <w:adjustRightInd w:val="0"/>
        <w:spacing w:after="0" w:line="240" w:lineRule="auto"/>
        <w:ind w:left="630" w:hanging="450"/>
        <w:rPr>
          <w:rFonts w:ascii="Times New Roman" w:hAnsi="Times New Roman" w:cs="Times New Roman"/>
          <w:sz w:val="20"/>
          <w:szCs w:val="20"/>
        </w:rPr>
      </w:pPr>
      <w:r w:rsidRPr="002D7C09">
        <w:rPr>
          <w:rFonts w:ascii="Times New Roman" w:hAnsi="Times New Roman" w:cs="Times New Roman"/>
          <w:sz w:val="20"/>
          <w:szCs w:val="20"/>
        </w:rPr>
        <w:t>Do a decomposition of R using 3NF synthesis, show all resulting tables and FDs over those tables.</w:t>
      </w:r>
    </w:p>
    <w:p w:rsidR="0057748F" w:rsidRPr="002D7C09" w:rsidRDefault="00E40A80" w:rsidP="00E90850">
      <w:pPr>
        <w:numPr>
          <w:ilvl w:val="0"/>
          <w:numId w:val="24"/>
        </w:numPr>
        <w:tabs>
          <w:tab w:val="clear" w:pos="720"/>
        </w:tabs>
        <w:autoSpaceDE w:val="0"/>
        <w:autoSpaceDN w:val="0"/>
        <w:adjustRightInd w:val="0"/>
        <w:spacing w:after="0" w:line="240" w:lineRule="auto"/>
        <w:ind w:left="630" w:hanging="450"/>
        <w:rPr>
          <w:rFonts w:ascii="Times New Roman" w:hAnsi="Times New Roman" w:cs="Times New Roman"/>
          <w:sz w:val="20"/>
          <w:szCs w:val="20"/>
        </w:rPr>
      </w:pPr>
      <w:r w:rsidRPr="002D7C09">
        <w:rPr>
          <w:rFonts w:ascii="Times New Roman" w:hAnsi="Times New Roman" w:cs="Times New Roman"/>
          <w:sz w:val="20"/>
          <w:szCs w:val="20"/>
        </w:rPr>
        <w:t>Check if any of the tables is not in BCNF, and if so, decompose it further using BCNF decomposition.</w:t>
      </w:r>
    </w:p>
    <w:p w:rsidR="0057748F" w:rsidRPr="002D7C09" w:rsidRDefault="00E40A80" w:rsidP="00E90850">
      <w:pPr>
        <w:numPr>
          <w:ilvl w:val="0"/>
          <w:numId w:val="24"/>
        </w:numPr>
        <w:tabs>
          <w:tab w:val="clear" w:pos="720"/>
        </w:tabs>
        <w:autoSpaceDE w:val="0"/>
        <w:autoSpaceDN w:val="0"/>
        <w:adjustRightInd w:val="0"/>
        <w:spacing w:after="0" w:line="240" w:lineRule="auto"/>
        <w:ind w:left="630" w:hanging="450"/>
        <w:rPr>
          <w:rFonts w:ascii="Times New Roman" w:hAnsi="Times New Roman" w:cs="Times New Roman"/>
          <w:sz w:val="20"/>
          <w:szCs w:val="20"/>
        </w:rPr>
      </w:pPr>
      <w:r w:rsidRPr="002D7C09">
        <w:rPr>
          <w:rFonts w:ascii="Times New Roman" w:hAnsi="Times New Roman" w:cs="Times New Roman"/>
          <w:sz w:val="20"/>
          <w:szCs w:val="20"/>
        </w:rPr>
        <w:t>Is the final result a dependency preserving decomposition?</w:t>
      </w:r>
      <w:r w:rsidRPr="002D7C09">
        <w:rPr>
          <w:rFonts w:ascii="Times New Roman" w:hAnsi="Times New Roman" w:cs="Times New Roman"/>
          <w:sz w:val="20"/>
          <w:szCs w:val="20"/>
        </w:rPr>
        <w:tab/>
      </w:r>
    </w:p>
    <w:p w:rsidR="00882E4B" w:rsidRPr="002D7C09" w:rsidRDefault="00882E4B" w:rsidP="00882E4B">
      <w:pPr>
        <w:spacing w:after="0" w:line="240" w:lineRule="auto"/>
        <w:jc w:val="both"/>
        <w:rPr>
          <w:rFonts w:ascii="Times New Roman" w:hAnsi="Times New Roman" w:cs="Times New Roman"/>
          <w:color w:val="000000"/>
          <w:sz w:val="20"/>
          <w:szCs w:val="20"/>
          <w:shd w:val="clear" w:color="auto" w:fill="FFFFFF"/>
        </w:rPr>
      </w:pPr>
    </w:p>
    <w:p w:rsidR="00B81B47" w:rsidRPr="002D7C09" w:rsidRDefault="00882E4B" w:rsidP="00AF074D">
      <w:pPr>
        <w:spacing w:after="0" w:line="240" w:lineRule="auto"/>
        <w:ind w:left="450" w:hanging="450"/>
        <w:jc w:val="both"/>
        <w:rPr>
          <w:rFonts w:ascii="Times New Roman" w:hAnsi="Times New Roman" w:cs="Times New Roman"/>
          <w:b/>
          <w:bCs/>
          <w:sz w:val="20"/>
          <w:szCs w:val="20"/>
        </w:rPr>
      </w:pPr>
      <w:r w:rsidRPr="002D7C09">
        <w:rPr>
          <w:rFonts w:ascii="Times New Roman" w:hAnsi="Times New Roman" w:cs="Times New Roman"/>
          <w:b/>
          <w:bCs/>
          <w:color w:val="000000"/>
          <w:shd w:val="clear" w:color="auto" w:fill="FFFFFF"/>
        </w:rPr>
        <w:t xml:space="preserve">Q3. </w:t>
      </w:r>
      <w:r w:rsidR="00B81B47" w:rsidRPr="002D7C09">
        <w:rPr>
          <w:rFonts w:ascii="Times New Roman" w:hAnsi="Times New Roman" w:cs="Times New Roman"/>
          <w:b/>
          <w:bCs/>
        </w:rPr>
        <w:t>Consider a schema R</w:t>
      </w:r>
      <w:r w:rsidR="00317E46" w:rsidRPr="002D7C09">
        <w:rPr>
          <w:rFonts w:ascii="Times New Roman" w:hAnsi="Times New Roman" w:cs="Times New Roman"/>
          <w:b/>
          <w:bCs/>
        </w:rPr>
        <w:t xml:space="preserve"> </w:t>
      </w:r>
      <w:r w:rsidR="00B81B47" w:rsidRPr="002D7C09">
        <w:rPr>
          <w:rFonts w:ascii="Times New Roman" w:hAnsi="Times New Roman" w:cs="Times New Roman"/>
          <w:b/>
          <w:bCs/>
        </w:rPr>
        <w:t>(ABCDEG) and the FD set F</w:t>
      </w:r>
      <w:r w:rsidR="00AF074D" w:rsidRPr="002D7C09">
        <w:rPr>
          <w:rFonts w:ascii="Times New Roman" w:hAnsi="Times New Roman" w:cs="Times New Roman"/>
          <w:b/>
          <w:bCs/>
        </w:rPr>
        <w:t xml:space="preserve"> with F given as F</w:t>
      </w:r>
      <w:r w:rsidR="00317E46" w:rsidRPr="002D7C09">
        <w:rPr>
          <w:rFonts w:ascii="Times New Roman" w:hAnsi="Times New Roman" w:cs="Times New Roman"/>
          <w:b/>
          <w:bCs/>
        </w:rPr>
        <w:t xml:space="preserve"> </w:t>
      </w:r>
      <w:r w:rsidR="00B81B47" w:rsidRPr="002D7C09">
        <w:rPr>
          <w:rFonts w:ascii="Times New Roman" w:hAnsi="Times New Roman" w:cs="Times New Roman"/>
          <w:b/>
          <w:bCs/>
        </w:rPr>
        <w:t>=</w:t>
      </w:r>
      <w:r w:rsidR="00317E46" w:rsidRPr="002D7C09">
        <w:rPr>
          <w:rFonts w:ascii="Times New Roman" w:hAnsi="Times New Roman" w:cs="Times New Roman"/>
          <w:b/>
          <w:bCs/>
        </w:rPr>
        <w:t xml:space="preserve"> </w:t>
      </w:r>
      <w:r w:rsidR="00B81B47" w:rsidRPr="002D7C09">
        <w:rPr>
          <w:rFonts w:ascii="Times New Roman" w:hAnsi="Times New Roman" w:cs="Times New Roman"/>
          <w:b/>
          <w:bCs/>
        </w:rPr>
        <w:t>{AB</w:t>
      </w:r>
      <w:r w:rsidR="00B81B47" w:rsidRPr="002D7C09">
        <w:rPr>
          <w:rFonts w:ascii="Times New Roman" w:hAnsi="Times New Roman" w:cs="Times New Roman"/>
          <w:b/>
          <w:bCs/>
        </w:rPr>
        <w:sym w:font="Symbol" w:char="F0AE"/>
      </w:r>
      <w:r w:rsidR="00B81B47" w:rsidRPr="002D7C09">
        <w:rPr>
          <w:rFonts w:ascii="Times New Roman" w:hAnsi="Times New Roman" w:cs="Times New Roman"/>
          <w:b/>
          <w:bCs/>
        </w:rPr>
        <w:t>C, AC</w:t>
      </w:r>
      <w:r w:rsidR="00B81B47" w:rsidRPr="002D7C09">
        <w:rPr>
          <w:rFonts w:ascii="Times New Roman" w:hAnsi="Times New Roman" w:cs="Times New Roman"/>
          <w:b/>
          <w:bCs/>
        </w:rPr>
        <w:sym w:font="Symbol" w:char="F0AE"/>
      </w:r>
      <w:r w:rsidR="00B81B47" w:rsidRPr="002D7C09">
        <w:rPr>
          <w:rFonts w:ascii="Times New Roman" w:hAnsi="Times New Roman" w:cs="Times New Roman"/>
          <w:b/>
          <w:bCs/>
        </w:rPr>
        <w:t>B, AD</w:t>
      </w:r>
      <w:r w:rsidR="00B81B47" w:rsidRPr="002D7C09">
        <w:rPr>
          <w:rFonts w:ascii="Times New Roman" w:hAnsi="Times New Roman" w:cs="Times New Roman"/>
          <w:b/>
          <w:bCs/>
        </w:rPr>
        <w:sym w:font="Symbol" w:char="F0AE"/>
      </w:r>
      <w:r w:rsidR="00B81B47" w:rsidRPr="002D7C09">
        <w:rPr>
          <w:rFonts w:ascii="Times New Roman" w:hAnsi="Times New Roman" w:cs="Times New Roman"/>
          <w:b/>
          <w:bCs/>
        </w:rPr>
        <w:t>E, B</w:t>
      </w:r>
      <w:r w:rsidR="00B81B47" w:rsidRPr="002D7C09">
        <w:rPr>
          <w:rFonts w:ascii="Times New Roman" w:hAnsi="Times New Roman" w:cs="Times New Roman"/>
          <w:b/>
          <w:bCs/>
        </w:rPr>
        <w:sym w:font="Symbol" w:char="F0AE"/>
      </w:r>
      <w:r w:rsidR="00B81B47" w:rsidRPr="002D7C09">
        <w:rPr>
          <w:rFonts w:ascii="Times New Roman" w:hAnsi="Times New Roman" w:cs="Times New Roman"/>
          <w:b/>
          <w:bCs/>
        </w:rPr>
        <w:t>D, BC</w:t>
      </w:r>
      <w:r w:rsidR="00B81B47" w:rsidRPr="002D7C09">
        <w:rPr>
          <w:rFonts w:ascii="Times New Roman" w:hAnsi="Times New Roman" w:cs="Times New Roman"/>
          <w:b/>
          <w:bCs/>
        </w:rPr>
        <w:sym w:font="Symbol" w:char="F0AE"/>
      </w:r>
      <w:r w:rsidR="00B81B47" w:rsidRPr="002D7C09">
        <w:rPr>
          <w:rFonts w:ascii="Times New Roman" w:hAnsi="Times New Roman" w:cs="Times New Roman"/>
          <w:b/>
          <w:bCs/>
        </w:rPr>
        <w:t>A, E</w:t>
      </w:r>
      <w:r w:rsidR="00B81B47" w:rsidRPr="002D7C09">
        <w:rPr>
          <w:rFonts w:ascii="Times New Roman" w:hAnsi="Times New Roman" w:cs="Times New Roman"/>
          <w:b/>
          <w:bCs/>
        </w:rPr>
        <w:sym w:font="Symbol" w:char="F0AE"/>
      </w:r>
      <w:r w:rsidR="00B81B47" w:rsidRPr="002D7C09">
        <w:rPr>
          <w:rFonts w:ascii="Times New Roman" w:hAnsi="Times New Roman" w:cs="Times New Roman"/>
          <w:b/>
          <w:bCs/>
        </w:rPr>
        <w:t>G}. Answer the following with steps</w:t>
      </w:r>
      <w:r w:rsidR="00AF074D" w:rsidRPr="002D7C09">
        <w:rPr>
          <w:rFonts w:ascii="Times New Roman" w:hAnsi="Times New Roman" w:cs="Times New Roman"/>
          <w:b/>
          <w:bCs/>
        </w:rPr>
        <w:t>:</w:t>
      </w:r>
      <w:r w:rsidR="002D7C09" w:rsidRPr="002D7C09">
        <w:rPr>
          <w:rFonts w:ascii="Times New Roman" w:hAnsi="Times New Roman" w:cs="Times New Roman"/>
          <w:b/>
          <w:bCs/>
        </w:rPr>
        <w:t xml:space="preserve">                 </w:t>
      </w:r>
      <w:r w:rsidR="002D7C09">
        <w:rPr>
          <w:rFonts w:ascii="Times New Roman" w:hAnsi="Times New Roman" w:cs="Times New Roman"/>
          <w:b/>
          <w:bCs/>
        </w:rPr>
        <w:t xml:space="preserve">                       </w:t>
      </w:r>
      <w:r w:rsidR="002D7C09" w:rsidRPr="002D7C09">
        <w:rPr>
          <w:rFonts w:ascii="Times New Roman" w:hAnsi="Times New Roman" w:cs="Times New Roman"/>
          <w:b/>
          <w:bCs/>
          <w:sz w:val="20"/>
          <w:szCs w:val="20"/>
        </w:rPr>
        <w:t xml:space="preserve">  </w:t>
      </w:r>
      <w:r w:rsidR="002D7C09" w:rsidRPr="002D7C09">
        <w:rPr>
          <w:rFonts w:ascii="Times New Roman" w:hAnsi="Times New Roman" w:cs="Times New Roman"/>
          <w:b/>
          <w:bCs/>
        </w:rPr>
        <w:t>[2+3=5 Marks]</w:t>
      </w:r>
      <w:r w:rsidR="00AF074D" w:rsidRPr="002D7C09">
        <w:rPr>
          <w:rFonts w:ascii="Times New Roman" w:hAnsi="Times New Roman" w:cs="Times New Roman"/>
          <w:b/>
          <w:bCs/>
          <w:sz w:val="24"/>
          <w:szCs w:val="24"/>
        </w:rPr>
        <w:t xml:space="preserve">                                             </w:t>
      </w:r>
    </w:p>
    <w:p w:rsidR="00B81B47" w:rsidRPr="002D7C09" w:rsidRDefault="00B81B47" w:rsidP="00AF074D">
      <w:pPr>
        <w:numPr>
          <w:ilvl w:val="0"/>
          <w:numId w:val="27"/>
        </w:numPr>
        <w:spacing w:before="60" w:after="60" w:line="240" w:lineRule="auto"/>
        <w:ind w:left="540"/>
        <w:jc w:val="both"/>
        <w:rPr>
          <w:rFonts w:ascii="Times New Roman" w:hAnsi="Times New Roman" w:cs="Times New Roman"/>
          <w:sz w:val="20"/>
          <w:szCs w:val="20"/>
        </w:rPr>
      </w:pPr>
      <w:r w:rsidRPr="002D7C09">
        <w:rPr>
          <w:rFonts w:ascii="Times New Roman" w:hAnsi="Times New Roman" w:cs="Times New Roman"/>
          <w:sz w:val="20"/>
          <w:szCs w:val="20"/>
        </w:rPr>
        <w:t xml:space="preserve">What is the current normal form of R? Justify. </w:t>
      </w:r>
      <w:r w:rsidR="00AF074D" w:rsidRPr="002D7C09">
        <w:rPr>
          <w:rFonts w:ascii="Times New Roman" w:hAnsi="Times New Roman" w:cs="Times New Roman"/>
          <w:sz w:val="20"/>
          <w:szCs w:val="20"/>
        </w:rPr>
        <w:t xml:space="preserve">                                                       </w:t>
      </w:r>
    </w:p>
    <w:p w:rsidR="001D72A8" w:rsidRPr="002D7C09" w:rsidRDefault="00AF074D" w:rsidP="00AF074D">
      <w:pPr>
        <w:numPr>
          <w:ilvl w:val="0"/>
          <w:numId w:val="27"/>
        </w:numPr>
        <w:spacing w:before="60" w:after="60" w:line="240" w:lineRule="auto"/>
        <w:ind w:left="540"/>
        <w:jc w:val="both"/>
        <w:rPr>
          <w:rFonts w:ascii="Times New Roman" w:hAnsi="Times New Roman" w:cs="Times New Roman"/>
          <w:sz w:val="20"/>
          <w:szCs w:val="20"/>
        </w:rPr>
      </w:pPr>
      <w:r w:rsidRPr="002D7C09">
        <w:rPr>
          <w:rFonts w:ascii="Times New Roman" w:hAnsi="Times New Roman" w:cs="Times New Roman"/>
          <w:sz w:val="20"/>
          <w:szCs w:val="20"/>
        </w:rPr>
        <w:t>I</w:t>
      </w:r>
      <w:r w:rsidR="00B81B47" w:rsidRPr="002D7C09">
        <w:rPr>
          <w:rFonts w:ascii="Times New Roman" w:hAnsi="Times New Roman" w:cs="Times New Roman"/>
          <w:sz w:val="20"/>
          <w:szCs w:val="20"/>
        </w:rPr>
        <w:t>f R is decomposed into D</w:t>
      </w:r>
      <w:r w:rsidR="00CB091C" w:rsidRPr="002D7C09">
        <w:rPr>
          <w:rFonts w:ascii="Times New Roman" w:hAnsi="Times New Roman" w:cs="Times New Roman"/>
          <w:sz w:val="20"/>
          <w:szCs w:val="20"/>
        </w:rPr>
        <w:t xml:space="preserve"> </w:t>
      </w:r>
      <w:r w:rsidR="00B81B47" w:rsidRPr="002D7C09">
        <w:rPr>
          <w:rFonts w:ascii="Times New Roman" w:hAnsi="Times New Roman" w:cs="Times New Roman"/>
          <w:sz w:val="20"/>
          <w:szCs w:val="20"/>
        </w:rPr>
        <w:t>=</w:t>
      </w:r>
      <w:r w:rsidR="00CB091C" w:rsidRPr="002D7C09">
        <w:rPr>
          <w:rFonts w:ascii="Times New Roman" w:hAnsi="Times New Roman" w:cs="Times New Roman"/>
          <w:sz w:val="20"/>
          <w:szCs w:val="20"/>
        </w:rPr>
        <w:t xml:space="preserve"> </w:t>
      </w:r>
      <w:r w:rsidR="00B81B47" w:rsidRPr="002D7C09">
        <w:rPr>
          <w:rFonts w:ascii="Times New Roman" w:hAnsi="Times New Roman" w:cs="Times New Roman"/>
          <w:sz w:val="20"/>
          <w:szCs w:val="20"/>
        </w:rPr>
        <w:t xml:space="preserve">{ABC, ACDE, ADG}, determine if decomposition D is lossless-join and dependency preserving. </w:t>
      </w:r>
      <w:r w:rsidR="00267C30" w:rsidRPr="002D7C09">
        <w:rPr>
          <w:rFonts w:ascii="Times New Roman" w:hAnsi="Times New Roman" w:cs="Times New Roman"/>
          <w:sz w:val="20"/>
          <w:szCs w:val="20"/>
        </w:rPr>
        <w:t>Solve the above problem with steps and provide justification where appropriate</w:t>
      </w:r>
      <w:r w:rsidR="00B81B47" w:rsidRPr="002D7C09">
        <w:rPr>
          <w:rFonts w:ascii="Times New Roman" w:hAnsi="Times New Roman" w:cs="Times New Roman"/>
          <w:sz w:val="20"/>
          <w:szCs w:val="20"/>
        </w:rPr>
        <w:t xml:space="preserve">. </w:t>
      </w:r>
      <w:r w:rsidRPr="002D7C09">
        <w:rPr>
          <w:rFonts w:ascii="Times New Roman" w:hAnsi="Times New Roman" w:cs="Times New Roman"/>
          <w:sz w:val="20"/>
          <w:szCs w:val="20"/>
        </w:rPr>
        <w:t xml:space="preserve">     </w:t>
      </w:r>
    </w:p>
    <w:p w:rsidR="000D3B18" w:rsidRPr="002D7C09" w:rsidRDefault="00AF074D" w:rsidP="000D3B18">
      <w:pPr>
        <w:spacing w:before="60" w:after="60" w:line="240" w:lineRule="auto"/>
        <w:ind w:left="540"/>
        <w:jc w:val="both"/>
        <w:rPr>
          <w:rFonts w:ascii="Times New Roman" w:hAnsi="Times New Roman" w:cs="Times New Roman"/>
          <w:b/>
          <w:bCs/>
          <w:color w:val="000000"/>
          <w:sz w:val="20"/>
          <w:szCs w:val="20"/>
          <w:shd w:val="clear" w:color="auto" w:fill="FFFFFF"/>
        </w:rPr>
      </w:pPr>
      <w:r w:rsidRPr="002D7C09">
        <w:rPr>
          <w:rFonts w:ascii="Times New Roman" w:hAnsi="Times New Roman" w:cs="Times New Roman"/>
          <w:sz w:val="20"/>
          <w:szCs w:val="20"/>
        </w:rPr>
        <w:t xml:space="preserve">                                                                      </w:t>
      </w:r>
    </w:p>
    <w:p w:rsidR="002A0A45" w:rsidRPr="002D7C09" w:rsidRDefault="00175DAE" w:rsidP="002D7C09">
      <w:pPr>
        <w:jc w:val="both"/>
        <w:rPr>
          <w:rFonts w:ascii="Times New Roman" w:hAnsi="Times New Roman" w:cs="Times New Roman"/>
          <w:b/>
          <w:bCs/>
        </w:rPr>
      </w:pPr>
      <w:r w:rsidRPr="002D7C09">
        <w:rPr>
          <w:rFonts w:ascii="Times New Roman" w:hAnsi="Times New Roman" w:cs="Times New Roman"/>
          <w:b/>
          <w:bCs/>
          <w:color w:val="000000"/>
          <w:shd w:val="clear" w:color="auto" w:fill="FFFFFF"/>
        </w:rPr>
        <w:t>Q</w:t>
      </w:r>
      <w:r w:rsidR="001130E2" w:rsidRPr="002D7C09">
        <w:rPr>
          <w:rFonts w:ascii="Times New Roman" w:hAnsi="Times New Roman" w:cs="Times New Roman"/>
          <w:b/>
          <w:bCs/>
          <w:color w:val="000000"/>
          <w:shd w:val="clear" w:color="auto" w:fill="FFFFFF"/>
        </w:rPr>
        <w:t>4</w:t>
      </w:r>
      <w:r w:rsidRPr="002D7C09">
        <w:rPr>
          <w:rFonts w:ascii="Times New Roman" w:hAnsi="Times New Roman" w:cs="Times New Roman"/>
          <w:b/>
          <w:bCs/>
          <w:color w:val="000000"/>
          <w:shd w:val="clear" w:color="auto" w:fill="FFFFFF"/>
        </w:rPr>
        <w:t>. Given</w:t>
      </w:r>
      <w:r w:rsidR="00E611B4" w:rsidRPr="002D7C09">
        <w:rPr>
          <w:rFonts w:ascii="Times New Roman" w:hAnsi="Times New Roman" w:cs="Times New Roman"/>
          <w:b/>
          <w:bCs/>
          <w:color w:val="000000"/>
          <w:shd w:val="clear" w:color="auto" w:fill="FFFFFF"/>
        </w:rPr>
        <w:t xml:space="preserve"> the following E-R diagram of a shopping</w:t>
      </w:r>
      <w:r w:rsidRPr="002D7C09">
        <w:rPr>
          <w:rFonts w:ascii="Times New Roman" w:hAnsi="Times New Roman" w:cs="Times New Roman"/>
          <w:b/>
          <w:bCs/>
          <w:color w:val="000000"/>
          <w:shd w:val="clear" w:color="auto" w:fill="FFFFFF"/>
        </w:rPr>
        <w:t xml:space="preserve"> system, answer the following:</w:t>
      </w:r>
      <w:r w:rsidR="002D7C09" w:rsidRPr="002D7C09">
        <w:rPr>
          <w:rFonts w:ascii="Times New Roman" w:hAnsi="Times New Roman" w:cs="Times New Roman"/>
          <w:b/>
          <w:bCs/>
          <w:color w:val="000000"/>
          <w:shd w:val="clear" w:color="auto" w:fill="FFFFFF"/>
        </w:rPr>
        <w:t xml:space="preserve">     </w:t>
      </w:r>
      <w:r w:rsidR="002A0A45" w:rsidRPr="002D7C09">
        <w:rPr>
          <w:rFonts w:ascii="Times New Roman" w:hAnsi="Times New Roman" w:cs="Times New Roman"/>
          <w:b/>
          <w:bCs/>
        </w:rPr>
        <w:t>[6+4=10 Marks]</w:t>
      </w:r>
    </w:p>
    <w:p w:rsidR="002D7C09" w:rsidRPr="002D7C09" w:rsidRDefault="002D7C09" w:rsidP="002D7C09">
      <w:pPr>
        <w:pStyle w:val="ListParagraph"/>
        <w:numPr>
          <w:ilvl w:val="0"/>
          <w:numId w:val="13"/>
        </w:numPr>
        <w:ind w:left="630" w:hanging="450"/>
        <w:rPr>
          <w:rFonts w:ascii="Times New Roman" w:hAnsi="Times New Roman" w:cs="Times New Roman"/>
          <w:color w:val="000000"/>
          <w:sz w:val="20"/>
          <w:szCs w:val="20"/>
          <w:shd w:val="clear" w:color="auto" w:fill="FFFFFF"/>
        </w:rPr>
      </w:pPr>
      <w:r w:rsidRPr="002D7C09">
        <w:rPr>
          <w:rFonts w:ascii="Times New Roman" w:hAnsi="Times New Roman" w:cs="Times New Roman"/>
          <w:color w:val="000000"/>
          <w:sz w:val="20"/>
          <w:szCs w:val="20"/>
          <w:shd w:val="clear" w:color="auto" w:fill="FFFFFF"/>
        </w:rPr>
        <w:t xml:space="preserve">Convert the ER diagram into a relational model. Also identify the primary key and foreign key constraints for each relational schema in the model.                                                                                          </w:t>
      </w:r>
    </w:p>
    <w:p w:rsidR="002D7C09" w:rsidRPr="002D7C09" w:rsidRDefault="002D7C09" w:rsidP="002D7C09">
      <w:pPr>
        <w:pStyle w:val="ListParagraph"/>
        <w:numPr>
          <w:ilvl w:val="0"/>
          <w:numId w:val="13"/>
        </w:numPr>
        <w:ind w:left="630"/>
        <w:jc w:val="both"/>
        <w:rPr>
          <w:rFonts w:ascii="Times New Roman" w:hAnsi="Times New Roman" w:cs="Times New Roman"/>
          <w:color w:val="000000"/>
          <w:sz w:val="20"/>
          <w:szCs w:val="20"/>
          <w:shd w:val="clear" w:color="auto" w:fill="FFFFFF"/>
        </w:rPr>
      </w:pPr>
      <w:r w:rsidRPr="002D7C09">
        <w:rPr>
          <w:rFonts w:ascii="Times New Roman" w:hAnsi="Times New Roman" w:cs="Times New Roman"/>
          <w:color w:val="000000"/>
          <w:sz w:val="20"/>
          <w:szCs w:val="20"/>
          <w:shd w:val="clear" w:color="auto" w:fill="FFFFFF"/>
        </w:rPr>
        <w:lastRenderedPageBreak/>
        <w:t xml:space="preserve"> Suppose we want to represent the relationship “purchased” with attribute “accessories” between a new entity set “item” with customer, order and vendor. Consider this relationship to item as many to one (i.e. one item can participate in the “purchased” relationship”). Use aggregation to represent the above information in the ER diagram and convert the relationship “purchased” into the relational schema. In the schema, identify the primary key. Also, identify the foreign key constraints.  Consider the attributes of item as “item_id” and “item_ name” with item_id as its primary key. </w:t>
      </w:r>
    </w:p>
    <w:p w:rsidR="002D7C09" w:rsidRPr="002D7C09" w:rsidRDefault="002D7C09" w:rsidP="002A0A45">
      <w:pPr>
        <w:spacing w:after="0" w:line="240" w:lineRule="auto"/>
        <w:ind w:left="450" w:hanging="450"/>
        <w:jc w:val="right"/>
        <w:rPr>
          <w:rFonts w:ascii="Times New Roman" w:hAnsi="Times New Roman" w:cs="Times New Roman"/>
          <w:b/>
          <w:bCs/>
          <w:sz w:val="20"/>
          <w:szCs w:val="20"/>
        </w:rPr>
      </w:pPr>
    </w:p>
    <w:p w:rsidR="00D80581" w:rsidRPr="002D7C09" w:rsidRDefault="00776DCD" w:rsidP="006638E2">
      <w:pPr>
        <w:spacing w:after="0"/>
        <w:ind w:left="-360"/>
        <w:jc w:val="center"/>
        <w:rPr>
          <w:sz w:val="20"/>
          <w:szCs w:val="20"/>
        </w:rPr>
      </w:pPr>
      <w:r w:rsidRPr="002D7C09">
        <w:rPr>
          <w:sz w:val="20"/>
          <w:szCs w:val="20"/>
        </w:rPr>
        <w:t xml:space="preserve">                      </w:t>
      </w:r>
      <w:r w:rsidR="0079057E" w:rsidRPr="002D7C09">
        <w:rPr>
          <w:rFonts w:ascii="Calibri" w:eastAsia="Calibri" w:hAnsi="Calibri" w:cs="Calibri"/>
          <w:noProof/>
          <w:sz w:val="20"/>
          <w:szCs w:val="20"/>
        </w:rPr>
        <w:drawing>
          <wp:inline distT="0" distB="0" distL="0" distR="0">
            <wp:extent cx="5043805" cy="3520440"/>
            <wp:effectExtent l="0" t="0" r="444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7587" cy="3530059"/>
                    </a:xfrm>
                    <a:prstGeom prst="rect">
                      <a:avLst/>
                    </a:prstGeom>
                    <a:noFill/>
                    <a:ln>
                      <a:noFill/>
                    </a:ln>
                  </pic:spPr>
                </pic:pic>
              </a:graphicData>
            </a:graphic>
          </wp:inline>
        </w:drawing>
      </w:r>
    </w:p>
    <w:p w:rsidR="006934BA" w:rsidRPr="00E44E74" w:rsidRDefault="00FC755C" w:rsidP="002D7C09">
      <w:pPr>
        <w:spacing w:line="240" w:lineRule="auto"/>
        <w:rPr>
          <w:rFonts w:ascii="Times New Roman" w:hAnsi="Times New Roman" w:cs="Times New Roman"/>
          <w:b/>
          <w:bCs/>
        </w:rPr>
      </w:pPr>
      <w:r w:rsidRPr="00E44E74">
        <w:rPr>
          <w:rFonts w:ascii="Times New Roman" w:hAnsi="Times New Roman" w:cs="Times New Roman"/>
          <w:b/>
          <w:bCs/>
          <w:color w:val="000000"/>
          <w:shd w:val="clear" w:color="auto" w:fill="FFFFFF"/>
        </w:rPr>
        <w:t>Q</w:t>
      </w:r>
      <w:r w:rsidR="007A0ECF" w:rsidRPr="00E44E74">
        <w:rPr>
          <w:rFonts w:ascii="Times New Roman" w:hAnsi="Times New Roman" w:cs="Times New Roman"/>
          <w:b/>
          <w:bCs/>
          <w:color w:val="000000"/>
          <w:shd w:val="clear" w:color="auto" w:fill="FFFFFF"/>
        </w:rPr>
        <w:t>5</w:t>
      </w:r>
      <w:r w:rsidRPr="00E44E74">
        <w:rPr>
          <w:rFonts w:ascii="Times New Roman" w:hAnsi="Times New Roman" w:cs="Times New Roman"/>
          <w:b/>
          <w:bCs/>
          <w:color w:val="000000"/>
          <w:shd w:val="clear" w:color="auto" w:fill="FFFFFF"/>
        </w:rPr>
        <w:t xml:space="preserve">. </w:t>
      </w:r>
      <w:r w:rsidR="00C84275" w:rsidRPr="00E44E74">
        <w:rPr>
          <w:rFonts w:ascii="Times New Roman" w:hAnsi="Times New Roman" w:cs="Times New Roman"/>
          <w:b/>
          <w:bCs/>
        </w:rPr>
        <w:t xml:space="preserve">Write Relational </w:t>
      </w:r>
      <w:r w:rsidR="007B24C0" w:rsidRPr="00E44E74">
        <w:rPr>
          <w:rFonts w:ascii="Times New Roman" w:hAnsi="Times New Roman" w:cs="Times New Roman"/>
          <w:b/>
          <w:bCs/>
        </w:rPr>
        <w:t xml:space="preserve">Algebra </w:t>
      </w:r>
      <w:r w:rsidR="00C84275" w:rsidRPr="00E44E74">
        <w:rPr>
          <w:rFonts w:ascii="Times New Roman" w:hAnsi="Times New Roman" w:cs="Times New Roman"/>
          <w:b/>
          <w:bCs/>
        </w:rPr>
        <w:t>Query for following using given schema</w:t>
      </w:r>
      <w:r w:rsidR="001C2F38" w:rsidRPr="00E44E74">
        <w:rPr>
          <w:rFonts w:ascii="Times New Roman" w:hAnsi="Times New Roman" w:cs="Times New Roman"/>
          <w:b/>
          <w:bCs/>
          <w:color w:val="000000"/>
          <w:shd w:val="clear" w:color="auto" w:fill="FFFFFF"/>
        </w:rPr>
        <w:t>:</w:t>
      </w:r>
      <w:r w:rsidR="00E44E74">
        <w:rPr>
          <w:rFonts w:ascii="Times New Roman" w:hAnsi="Times New Roman" w:cs="Times New Roman"/>
          <w:b/>
          <w:bCs/>
          <w:color w:val="000000"/>
          <w:shd w:val="clear" w:color="auto" w:fill="FFFFFF"/>
        </w:rPr>
        <w:t xml:space="preserve">     </w:t>
      </w:r>
      <w:r w:rsidR="006934BA" w:rsidRPr="00E44E74">
        <w:rPr>
          <w:rFonts w:ascii="Times New Roman" w:hAnsi="Times New Roman" w:cs="Times New Roman"/>
          <w:b/>
          <w:bCs/>
        </w:rPr>
        <w:t>[1+1+2+2+2+2=10</w:t>
      </w:r>
      <w:r w:rsidR="00E44E74">
        <w:rPr>
          <w:rFonts w:ascii="Times New Roman" w:hAnsi="Times New Roman" w:cs="Times New Roman"/>
          <w:b/>
          <w:bCs/>
        </w:rPr>
        <w:t xml:space="preserve"> </w:t>
      </w:r>
      <w:r w:rsidR="006934BA" w:rsidRPr="00E44E74">
        <w:rPr>
          <w:rFonts w:ascii="Times New Roman" w:hAnsi="Times New Roman" w:cs="Times New Roman"/>
          <w:b/>
          <w:bCs/>
        </w:rPr>
        <w:t>Marks]</w:t>
      </w:r>
    </w:p>
    <w:p w:rsidR="007B24C0" w:rsidRPr="002D7C09" w:rsidRDefault="007B24C0" w:rsidP="007B24C0">
      <w:pPr>
        <w:spacing w:after="0"/>
        <w:ind w:left="396"/>
        <w:rPr>
          <w:rFonts w:ascii="Times New Roman" w:hAnsi="Times New Roman" w:cs="Times New Roman"/>
          <w:bCs/>
          <w:sz w:val="20"/>
          <w:szCs w:val="20"/>
        </w:rPr>
      </w:pPr>
      <w:r w:rsidRPr="002D7C09">
        <w:rPr>
          <w:rFonts w:eastAsia="Cambria" w:cs="Cambria"/>
          <w:sz w:val="20"/>
          <w:szCs w:val="20"/>
        </w:rPr>
        <w:tab/>
      </w:r>
      <w:r w:rsidRPr="002D7C09">
        <w:rPr>
          <w:rFonts w:ascii="Times New Roman" w:eastAsia="Arial" w:hAnsi="Times New Roman" w:cs="Times New Roman"/>
          <w:bCs/>
          <w:sz w:val="20"/>
          <w:szCs w:val="20"/>
        </w:rPr>
        <w:t>Doctor (</w:t>
      </w:r>
      <w:r w:rsidRPr="002D7C09">
        <w:rPr>
          <w:rFonts w:ascii="Times New Roman" w:eastAsia="Arial" w:hAnsi="Times New Roman" w:cs="Times New Roman"/>
          <w:bCs/>
          <w:sz w:val="20"/>
          <w:szCs w:val="20"/>
          <w:u w:val="single" w:color="000000"/>
        </w:rPr>
        <w:t>SSN</w:t>
      </w:r>
      <w:r w:rsidRPr="002D7C09">
        <w:rPr>
          <w:rFonts w:ascii="Times New Roman" w:eastAsia="Arial" w:hAnsi="Times New Roman" w:cs="Times New Roman"/>
          <w:bCs/>
          <w:sz w:val="20"/>
          <w:szCs w:val="20"/>
        </w:rPr>
        <w:t xml:space="preserve">, FirstName, LastName, Specialty, YearsOfExperience, PhoneNum)  </w:t>
      </w:r>
    </w:p>
    <w:p w:rsidR="007B24C0" w:rsidRPr="002D7C09" w:rsidRDefault="007B24C0" w:rsidP="007B24C0">
      <w:pPr>
        <w:spacing w:after="0"/>
        <w:ind w:left="720"/>
        <w:rPr>
          <w:rFonts w:ascii="Times New Roman" w:eastAsia="Arial" w:hAnsi="Times New Roman" w:cs="Times New Roman"/>
          <w:bCs/>
          <w:sz w:val="20"/>
          <w:szCs w:val="20"/>
        </w:rPr>
      </w:pPr>
      <w:r w:rsidRPr="002D7C09">
        <w:rPr>
          <w:rFonts w:ascii="Times New Roman" w:eastAsia="Arial" w:hAnsi="Times New Roman" w:cs="Times New Roman"/>
          <w:bCs/>
          <w:sz w:val="20"/>
          <w:szCs w:val="20"/>
        </w:rPr>
        <w:t xml:space="preserve">Patient </w:t>
      </w:r>
      <w:r w:rsidRPr="002D7C09">
        <w:rPr>
          <w:rFonts w:ascii="Times New Roman" w:eastAsia="Arial" w:hAnsi="Times New Roman" w:cs="Times New Roman"/>
          <w:bCs/>
          <w:sz w:val="20"/>
          <w:szCs w:val="20"/>
          <w:u w:val="single"/>
        </w:rPr>
        <w:t>(SSN</w:t>
      </w:r>
      <w:r w:rsidRPr="002D7C09">
        <w:rPr>
          <w:rFonts w:ascii="Times New Roman" w:eastAsia="Arial" w:hAnsi="Times New Roman" w:cs="Times New Roman"/>
          <w:bCs/>
          <w:sz w:val="20"/>
          <w:szCs w:val="20"/>
        </w:rPr>
        <w:t xml:space="preserve">, FirstName, LastName, Address, DOB, PrimaryDoctor_SSN)  </w:t>
      </w:r>
    </w:p>
    <w:p w:rsidR="007B24C0" w:rsidRPr="002D7C09" w:rsidRDefault="007B24C0" w:rsidP="007B24C0">
      <w:pPr>
        <w:spacing w:after="0"/>
        <w:ind w:left="720"/>
        <w:rPr>
          <w:rFonts w:ascii="Times New Roman" w:eastAsia="Arial" w:hAnsi="Times New Roman" w:cs="Times New Roman"/>
          <w:bCs/>
          <w:sz w:val="20"/>
          <w:szCs w:val="20"/>
        </w:rPr>
      </w:pPr>
      <w:r w:rsidRPr="002D7C09">
        <w:rPr>
          <w:rFonts w:ascii="Times New Roman" w:eastAsia="Arial" w:hAnsi="Times New Roman" w:cs="Times New Roman"/>
          <w:bCs/>
          <w:sz w:val="20"/>
          <w:szCs w:val="20"/>
        </w:rPr>
        <w:t>Medicine (</w:t>
      </w:r>
      <w:r w:rsidRPr="002D7C09">
        <w:rPr>
          <w:rFonts w:ascii="Times New Roman" w:eastAsia="Arial" w:hAnsi="Times New Roman" w:cs="Times New Roman"/>
          <w:bCs/>
          <w:sz w:val="20"/>
          <w:szCs w:val="20"/>
          <w:u w:val="single"/>
        </w:rPr>
        <w:t>TradeName</w:t>
      </w:r>
      <w:r w:rsidRPr="002D7C09">
        <w:rPr>
          <w:rFonts w:ascii="Times New Roman" w:eastAsia="Arial" w:hAnsi="Times New Roman" w:cs="Times New Roman"/>
          <w:bCs/>
          <w:sz w:val="20"/>
          <w:szCs w:val="20"/>
        </w:rPr>
        <w:t xml:space="preserve">, UnitPrice, GenericFlag)  </w:t>
      </w:r>
    </w:p>
    <w:p w:rsidR="007B24C0" w:rsidRPr="002D7C09" w:rsidRDefault="007B24C0" w:rsidP="007B24C0">
      <w:pPr>
        <w:spacing w:after="0"/>
        <w:ind w:left="720"/>
        <w:rPr>
          <w:rFonts w:ascii="Times New Roman" w:eastAsia="Arial" w:hAnsi="Times New Roman" w:cs="Times New Roman"/>
          <w:bCs/>
          <w:sz w:val="20"/>
          <w:szCs w:val="20"/>
        </w:rPr>
      </w:pPr>
      <w:r w:rsidRPr="002D7C09">
        <w:rPr>
          <w:rFonts w:ascii="Times New Roman" w:eastAsia="Arial" w:hAnsi="Times New Roman" w:cs="Times New Roman"/>
          <w:bCs/>
          <w:sz w:val="20"/>
          <w:szCs w:val="20"/>
        </w:rPr>
        <w:t>Prescription (</w:t>
      </w:r>
      <w:r w:rsidRPr="002D7C09">
        <w:rPr>
          <w:rFonts w:ascii="Times New Roman" w:eastAsia="Arial" w:hAnsi="Times New Roman" w:cs="Times New Roman"/>
          <w:bCs/>
          <w:sz w:val="20"/>
          <w:szCs w:val="20"/>
          <w:u w:val="single"/>
        </w:rPr>
        <w:t>Id</w:t>
      </w:r>
      <w:r w:rsidRPr="002D7C09">
        <w:rPr>
          <w:rFonts w:ascii="Times New Roman" w:eastAsia="Arial" w:hAnsi="Times New Roman" w:cs="Times New Roman"/>
          <w:bCs/>
          <w:sz w:val="20"/>
          <w:szCs w:val="20"/>
        </w:rPr>
        <w:t xml:space="preserve">, Date, Doctor_SSN, Patient_SSN)  </w:t>
      </w:r>
    </w:p>
    <w:p w:rsidR="007B24C0" w:rsidRPr="002D7C09" w:rsidRDefault="007B24C0" w:rsidP="002D7C09">
      <w:pPr>
        <w:spacing w:after="0"/>
        <w:ind w:left="720"/>
        <w:rPr>
          <w:rFonts w:ascii="Times New Roman" w:hAnsi="Times New Roman" w:cs="Times New Roman"/>
          <w:sz w:val="20"/>
          <w:szCs w:val="20"/>
        </w:rPr>
      </w:pPr>
      <w:r w:rsidRPr="002D7C09">
        <w:rPr>
          <w:rFonts w:ascii="Times New Roman" w:eastAsia="Arial" w:hAnsi="Times New Roman" w:cs="Times New Roman"/>
          <w:bCs/>
          <w:sz w:val="20"/>
          <w:szCs w:val="20"/>
        </w:rPr>
        <w:t>Prescription Medicine (</w:t>
      </w:r>
      <w:r w:rsidRPr="002D7C09">
        <w:rPr>
          <w:rFonts w:ascii="Times New Roman" w:eastAsia="Arial" w:hAnsi="Times New Roman" w:cs="Times New Roman"/>
          <w:bCs/>
          <w:sz w:val="20"/>
          <w:szCs w:val="20"/>
          <w:u w:val="single"/>
        </w:rPr>
        <w:t>Prescription Id, TradeName</w:t>
      </w:r>
      <w:r w:rsidRPr="002D7C09">
        <w:rPr>
          <w:rFonts w:ascii="Times New Roman" w:eastAsia="Arial" w:hAnsi="Times New Roman" w:cs="Times New Roman"/>
          <w:bCs/>
          <w:sz w:val="20"/>
          <w:szCs w:val="20"/>
        </w:rPr>
        <w:t xml:space="preserve">, NumOfUnits) </w:t>
      </w:r>
      <w:r w:rsidRPr="002D7C09">
        <w:rPr>
          <w:rFonts w:ascii="Times New Roman" w:eastAsia="Arial" w:hAnsi="Times New Roman" w:cs="Times New Roman"/>
          <w:sz w:val="20"/>
          <w:szCs w:val="20"/>
        </w:rPr>
        <w:t xml:space="preserve"> </w:t>
      </w:r>
    </w:p>
    <w:p w:rsidR="007B24C0" w:rsidRPr="002D7C09" w:rsidRDefault="007B24C0" w:rsidP="007B24C0">
      <w:pPr>
        <w:pStyle w:val="ListParagraph"/>
        <w:numPr>
          <w:ilvl w:val="0"/>
          <w:numId w:val="30"/>
        </w:numPr>
        <w:ind w:left="1080"/>
        <w:jc w:val="both"/>
        <w:rPr>
          <w:rFonts w:ascii="Times New Roman" w:hAnsi="Times New Roman" w:cs="Times New Roman"/>
          <w:sz w:val="20"/>
          <w:szCs w:val="20"/>
        </w:rPr>
      </w:pPr>
      <w:r w:rsidRPr="002D7C09">
        <w:rPr>
          <w:rFonts w:ascii="Times New Roman" w:hAnsi="Times New Roman" w:cs="Times New Roman"/>
          <w:sz w:val="20"/>
          <w:szCs w:val="20"/>
        </w:rPr>
        <w:t xml:space="preserve">The Doctor relation has attributes Social Security Number (SSN), first and last names, specialty, the number of experience years, and the phone number.  </w:t>
      </w:r>
    </w:p>
    <w:p w:rsidR="007B24C0" w:rsidRPr="002D7C09" w:rsidRDefault="007B24C0" w:rsidP="007B24C0">
      <w:pPr>
        <w:pStyle w:val="ListParagraph"/>
        <w:numPr>
          <w:ilvl w:val="0"/>
          <w:numId w:val="30"/>
        </w:numPr>
        <w:ind w:left="1080"/>
        <w:jc w:val="both"/>
        <w:rPr>
          <w:rFonts w:ascii="Times New Roman" w:hAnsi="Times New Roman" w:cs="Times New Roman"/>
          <w:sz w:val="20"/>
          <w:szCs w:val="20"/>
        </w:rPr>
      </w:pPr>
      <w:r w:rsidRPr="002D7C09">
        <w:rPr>
          <w:rFonts w:ascii="Times New Roman" w:hAnsi="Times New Roman" w:cs="Times New Roman"/>
          <w:sz w:val="20"/>
          <w:szCs w:val="20"/>
        </w:rPr>
        <w:t xml:space="preserve">The Patient relation has attributes SSN, first and last names, address, date of birth (DOB), and the SSN of the patientʼs primary doctor. </w:t>
      </w:r>
      <w:r w:rsidRPr="002D7C09">
        <w:rPr>
          <w:rFonts w:ascii="Times New Roman" w:hAnsi="Times New Roman" w:cs="Times New Roman"/>
          <w:sz w:val="20"/>
          <w:szCs w:val="20"/>
        </w:rPr>
        <w:tab/>
        <w:t xml:space="preserve">   </w:t>
      </w:r>
    </w:p>
    <w:p w:rsidR="007B24C0" w:rsidRPr="002D7C09" w:rsidRDefault="007B24C0" w:rsidP="007B24C0">
      <w:pPr>
        <w:pStyle w:val="ListParagraph"/>
        <w:numPr>
          <w:ilvl w:val="0"/>
          <w:numId w:val="30"/>
        </w:numPr>
        <w:ind w:left="1080"/>
        <w:jc w:val="both"/>
        <w:rPr>
          <w:rFonts w:ascii="Times New Roman" w:hAnsi="Times New Roman" w:cs="Times New Roman"/>
          <w:sz w:val="20"/>
          <w:szCs w:val="20"/>
        </w:rPr>
      </w:pPr>
      <w:r w:rsidRPr="002D7C09">
        <w:rPr>
          <w:rFonts w:ascii="Times New Roman" w:hAnsi="Times New Roman" w:cs="Times New Roman"/>
          <w:sz w:val="20"/>
          <w:szCs w:val="20"/>
        </w:rPr>
        <w:t xml:space="preserve">The Medicine relation has attributes trade name, unit price, and whether or not the medicine is generic (True or False). </w:t>
      </w:r>
      <w:r w:rsidRPr="002D7C09">
        <w:rPr>
          <w:rFonts w:ascii="Times New Roman" w:hAnsi="Times New Roman" w:cs="Times New Roman"/>
          <w:sz w:val="20"/>
          <w:szCs w:val="20"/>
        </w:rPr>
        <w:tab/>
        <w:t xml:space="preserve">   </w:t>
      </w:r>
    </w:p>
    <w:p w:rsidR="007B24C0" w:rsidRPr="002D7C09" w:rsidRDefault="007B24C0" w:rsidP="007B24C0">
      <w:pPr>
        <w:pStyle w:val="ListParagraph"/>
        <w:numPr>
          <w:ilvl w:val="0"/>
          <w:numId w:val="30"/>
        </w:numPr>
        <w:ind w:left="1080"/>
        <w:jc w:val="both"/>
        <w:rPr>
          <w:rFonts w:ascii="Times New Roman" w:hAnsi="Times New Roman" w:cs="Times New Roman"/>
          <w:sz w:val="20"/>
          <w:szCs w:val="20"/>
        </w:rPr>
      </w:pPr>
      <w:r w:rsidRPr="002D7C09">
        <w:rPr>
          <w:rFonts w:ascii="Times New Roman" w:hAnsi="Times New Roman" w:cs="Times New Roman"/>
          <w:sz w:val="20"/>
          <w:szCs w:val="20"/>
        </w:rPr>
        <w:t xml:space="preserve">The Prescription relation has attributes the prescription id, the date in which the prescription is written, the SSN of the doctor who wrote the prescription, and the SSN of the patient to whom the prescription is written. </w:t>
      </w:r>
      <w:r w:rsidRPr="002D7C09">
        <w:rPr>
          <w:rFonts w:ascii="Times New Roman" w:hAnsi="Times New Roman" w:cs="Times New Roman"/>
          <w:sz w:val="20"/>
          <w:szCs w:val="20"/>
        </w:rPr>
        <w:tab/>
        <w:t xml:space="preserve">   </w:t>
      </w:r>
    </w:p>
    <w:p w:rsidR="007B24C0" w:rsidRPr="002D7C09" w:rsidRDefault="007B24C0" w:rsidP="00BA62DC">
      <w:pPr>
        <w:pStyle w:val="ListParagraph"/>
        <w:numPr>
          <w:ilvl w:val="0"/>
          <w:numId w:val="30"/>
        </w:numPr>
        <w:spacing w:after="0"/>
        <w:ind w:left="1080"/>
        <w:jc w:val="both"/>
        <w:rPr>
          <w:rFonts w:ascii="Times New Roman" w:hAnsi="Times New Roman" w:cs="Times New Roman"/>
          <w:sz w:val="20"/>
          <w:szCs w:val="20"/>
        </w:rPr>
      </w:pPr>
      <w:r w:rsidRPr="002D7C09">
        <w:rPr>
          <w:rFonts w:ascii="Times New Roman" w:hAnsi="Times New Roman" w:cs="Times New Roman"/>
          <w:sz w:val="20"/>
          <w:szCs w:val="20"/>
        </w:rPr>
        <w:t>The Prescription_Medicine relation stores the medicines written in each prescription along with their quantities (number of units).</w:t>
      </w:r>
      <w:r w:rsidRPr="002D7C09">
        <w:rPr>
          <w:rFonts w:ascii="Times New Roman" w:eastAsia="Arial" w:hAnsi="Times New Roman" w:cs="Times New Roman"/>
          <w:sz w:val="20"/>
          <w:szCs w:val="20"/>
        </w:rPr>
        <w:t xml:space="preserve"> </w:t>
      </w:r>
      <w:r w:rsidRPr="002D7C09">
        <w:rPr>
          <w:rFonts w:ascii="Times New Roman" w:eastAsia="Cambria" w:hAnsi="Times New Roman" w:cs="Times New Roman"/>
          <w:sz w:val="20"/>
          <w:szCs w:val="20"/>
        </w:rPr>
        <w:tab/>
        <w:t xml:space="preserve">   </w:t>
      </w:r>
    </w:p>
    <w:p w:rsidR="007B24C0" w:rsidRPr="002D7C09" w:rsidRDefault="007B24C0" w:rsidP="000D3B18">
      <w:pPr>
        <w:pStyle w:val="NoSpacing"/>
        <w:numPr>
          <w:ilvl w:val="0"/>
          <w:numId w:val="36"/>
        </w:numPr>
        <w:jc w:val="both"/>
        <w:rPr>
          <w:rFonts w:ascii="Times New Roman" w:hAnsi="Times New Roman" w:cs="Times New Roman"/>
          <w:sz w:val="20"/>
          <w:szCs w:val="20"/>
        </w:rPr>
      </w:pPr>
      <w:r w:rsidRPr="002D7C09">
        <w:rPr>
          <w:rFonts w:ascii="Times New Roman" w:hAnsi="Times New Roman" w:cs="Times New Roman"/>
          <w:sz w:val="20"/>
          <w:szCs w:val="20"/>
        </w:rPr>
        <w:t xml:space="preserve">List the first and last name of patients whose primary doctor named ʻJohn Smithʼ.  </w:t>
      </w:r>
    </w:p>
    <w:p w:rsidR="007B24C0" w:rsidRPr="002D7C09" w:rsidRDefault="007B24C0" w:rsidP="000D3B18">
      <w:pPr>
        <w:pStyle w:val="NoSpacing"/>
        <w:numPr>
          <w:ilvl w:val="0"/>
          <w:numId w:val="36"/>
        </w:numPr>
        <w:jc w:val="both"/>
        <w:rPr>
          <w:rFonts w:ascii="Times New Roman" w:hAnsi="Times New Roman" w:cs="Times New Roman"/>
          <w:sz w:val="20"/>
          <w:szCs w:val="20"/>
        </w:rPr>
      </w:pPr>
      <w:r w:rsidRPr="002D7C09">
        <w:rPr>
          <w:rFonts w:ascii="Times New Roman" w:hAnsi="Times New Roman" w:cs="Times New Roman"/>
          <w:sz w:val="20"/>
          <w:szCs w:val="20"/>
        </w:rPr>
        <w:t xml:space="preserve">List the first and last name of doctors who are not primary doctors to any patient. </w:t>
      </w:r>
    </w:p>
    <w:p w:rsidR="007B24C0" w:rsidRPr="002D7C09" w:rsidRDefault="007B24C0" w:rsidP="000D3B18">
      <w:pPr>
        <w:pStyle w:val="NoSpacing"/>
        <w:numPr>
          <w:ilvl w:val="0"/>
          <w:numId w:val="36"/>
        </w:numPr>
        <w:jc w:val="both"/>
        <w:rPr>
          <w:rFonts w:ascii="Times New Roman" w:hAnsi="Times New Roman" w:cs="Times New Roman"/>
          <w:sz w:val="20"/>
          <w:szCs w:val="20"/>
        </w:rPr>
      </w:pPr>
      <w:r w:rsidRPr="002D7C09">
        <w:rPr>
          <w:rFonts w:ascii="Times New Roman" w:hAnsi="Times New Roman" w:cs="Times New Roman"/>
          <w:sz w:val="20"/>
          <w:szCs w:val="20"/>
        </w:rPr>
        <w:t xml:space="preserve">For medicines written in more than 20 prescriptions, report the trade name and the total number of units prescribed.  </w:t>
      </w:r>
    </w:p>
    <w:p w:rsidR="007B24C0" w:rsidRPr="002D7C09" w:rsidRDefault="007B24C0" w:rsidP="000D3B18">
      <w:pPr>
        <w:pStyle w:val="NoSpacing"/>
        <w:numPr>
          <w:ilvl w:val="0"/>
          <w:numId w:val="36"/>
        </w:numPr>
        <w:jc w:val="both"/>
        <w:rPr>
          <w:rFonts w:ascii="Times New Roman" w:hAnsi="Times New Roman" w:cs="Times New Roman"/>
          <w:sz w:val="20"/>
          <w:szCs w:val="20"/>
        </w:rPr>
      </w:pPr>
      <w:r w:rsidRPr="002D7C09">
        <w:rPr>
          <w:rFonts w:ascii="Times New Roman" w:hAnsi="Times New Roman" w:cs="Times New Roman"/>
          <w:sz w:val="20"/>
          <w:szCs w:val="20"/>
        </w:rPr>
        <w:t xml:space="preserve">List the SSN of patients who have ʻAspirinʼ and ʻVitaminʼ </w:t>
      </w:r>
      <w:r w:rsidR="006934BA" w:rsidRPr="002D7C09">
        <w:rPr>
          <w:rFonts w:ascii="Times New Roman" w:hAnsi="Times New Roman" w:cs="Times New Roman"/>
          <w:sz w:val="20"/>
          <w:szCs w:val="20"/>
        </w:rPr>
        <w:t>trade names in one prescription.</w:t>
      </w:r>
    </w:p>
    <w:p w:rsidR="007B24C0" w:rsidRPr="002D7C09" w:rsidRDefault="007B24C0" w:rsidP="000D3B18">
      <w:pPr>
        <w:pStyle w:val="NoSpacing"/>
        <w:numPr>
          <w:ilvl w:val="0"/>
          <w:numId w:val="36"/>
        </w:numPr>
        <w:jc w:val="both"/>
        <w:rPr>
          <w:rFonts w:ascii="Times New Roman" w:hAnsi="Times New Roman" w:cs="Times New Roman"/>
          <w:sz w:val="20"/>
          <w:szCs w:val="20"/>
        </w:rPr>
      </w:pPr>
      <w:r w:rsidRPr="002D7C09">
        <w:rPr>
          <w:rFonts w:ascii="Times New Roman" w:hAnsi="Times New Roman" w:cs="Times New Roman"/>
          <w:sz w:val="20"/>
          <w:szCs w:val="20"/>
        </w:rPr>
        <w:t xml:space="preserve">List the SNN of distinct patients who have ʻAspirinʼ prescribed to them by doctor named ʻJohn Smithʼ. </w:t>
      </w:r>
    </w:p>
    <w:p w:rsidR="00FC755C" w:rsidRPr="00C156B2" w:rsidRDefault="007B24C0" w:rsidP="004E6FE9">
      <w:pPr>
        <w:pStyle w:val="NoSpacing"/>
        <w:numPr>
          <w:ilvl w:val="0"/>
          <w:numId w:val="36"/>
        </w:numPr>
        <w:spacing w:line="257" w:lineRule="auto"/>
        <w:ind w:right="117"/>
        <w:jc w:val="both"/>
        <w:rPr>
          <w:rFonts w:ascii="Times New Roman" w:hAnsi="Times New Roman" w:cs="Times New Roman"/>
          <w:b/>
          <w:bCs/>
          <w:color w:val="000000"/>
          <w:sz w:val="20"/>
          <w:szCs w:val="20"/>
          <w:shd w:val="clear" w:color="auto" w:fill="FFFFFF"/>
        </w:rPr>
      </w:pPr>
      <w:r w:rsidRPr="00C156B2">
        <w:rPr>
          <w:rFonts w:ascii="Times New Roman" w:hAnsi="Times New Roman" w:cs="Times New Roman"/>
          <w:sz w:val="20"/>
          <w:szCs w:val="20"/>
        </w:rPr>
        <w:t xml:space="preserve">List the first and last name of patients who have no prescriptions written by doctors other than their primary doctors. </w:t>
      </w:r>
      <w:r w:rsidR="00C156B2" w:rsidRPr="00C156B2">
        <w:rPr>
          <w:rFonts w:ascii="Times New Roman" w:hAnsi="Times New Roman" w:cs="Times New Roman"/>
          <w:sz w:val="20"/>
          <w:szCs w:val="20"/>
        </w:rPr>
        <w:t xml:space="preserve"> </w:t>
      </w:r>
    </w:p>
    <w:sectPr w:rsidR="00FC755C" w:rsidRPr="00C156B2" w:rsidSect="00BA62DC">
      <w:footerReference w:type="default" r:id="rId9"/>
      <w:pgSz w:w="12240" w:h="15840"/>
      <w:pgMar w:top="810" w:right="1440" w:bottom="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50AD" w:rsidRDefault="003250AD" w:rsidP="003250AD">
      <w:pPr>
        <w:spacing w:after="0" w:line="240" w:lineRule="auto"/>
      </w:pPr>
      <w:r>
        <w:separator/>
      </w:r>
    </w:p>
  </w:endnote>
  <w:endnote w:type="continuationSeparator" w:id="0">
    <w:p w:rsidR="003250AD" w:rsidRDefault="003250AD" w:rsidP="003250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9955333"/>
      <w:docPartObj>
        <w:docPartGallery w:val="Page Numbers (Bottom of Page)"/>
        <w:docPartUnique/>
      </w:docPartObj>
    </w:sdtPr>
    <w:sdtEndPr>
      <w:rPr>
        <w:noProof/>
      </w:rPr>
    </w:sdtEndPr>
    <w:sdtContent>
      <w:p w:rsidR="003250AD" w:rsidRDefault="003250AD">
        <w:pPr>
          <w:pStyle w:val="Footer"/>
          <w:jc w:val="center"/>
        </w:pPr>
        <w:r>
          <w:fldChar w:fldCharType="begin"/>
        </w:r>
        <w:r>
          <w:instrText xml:space="preserve"> PAGE   \* MERGEFORMAT </w:instrText>
        </w:r>
        <w:r>
          <w:fldChar w:fldCharType="separate"/>
        </w:r>
        <w:r w:rsidR="00A13A21">
          <w:rPr>
            <w:noProof/>
          </w:rPr>
          <w:t>2</w:t>
        </w:r>
        <w:r>
          <w:rPr>
            <w:noProof/>
          </w:rPr>
          <w:fldChar w:fldCharType="end"/>
        </w:r>
      </w:p>
    </w:sdtContent>
  </w:sdt>
  <w:p w:rsidR="003250AD" w:rsidRDefault="003250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50AD" w:rsidRDefault="003250AD" w:rsidP="003250AD">
      <w:pPr>
        <w:spacing w:after="0" w:line="240" w:lineRule="auto"/>
      </w:pPr>
      <w:r>
        <w:separator/>
      </w:r>
    </w:p>
  </w:footnote>
  <w:footnote w:type="continuationSeparator" w:id="0">
    <w:p w:rsidR="003250AD" w:rsidRDefault="003250AD" w:rsidP="003250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701F3"/>
    <w:multiLevelType w:val="hybridMultilevel"/>
    <w:tmpl w:val="E286CE0E"/>
    <w:lvl w:ilvl="0" w:tplc="63E49C04">
      <w:start w:val="1"/>
      <w:numFmt w:val="decimal"/>
      <w:lvlText w:val="%1."/>
      <w:lvlJc w:val="left"/>
      <w:pPr>
        <w:ind w:left="1080" w:hanging="360"/>
      </w:pPr>
      <w:rPr>
        <w:rFonts w:asciiTheme="minorHAnsi" w:hAnsiTheme="minorHAnsi" w:cstheme="minorBidi" w:hint="default"/>
        <w:color w:val="auto"/>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10247A9"/>
    <w:multiLevelType w:val="hybridMultilevel"/>
    <w:tmpl w:val="EB2EC484"/>
    <w:lvl w:ilvl="0" w:tplc="B3F681F2">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246AF2"/>
    <w:multiLevelType w:val="hybridMultilevel"/>
    <w:tmpl w:val="42C83D98"/>
    <w:lvl w:ilvl="0" w:tplc="CD80464A">
      <w:start w:val="1"/>
      <w:numFmt w:val="decimal"/>
      <w:lvlText w:val="Q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73205B"/>
    <w:multiLevelType w:val="hybridMultilevel"/>
    <w:tmpl w:val="ABE03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364ABD"/>
    <w:multiLevelType w:val="hybridMultilevel"/>
    <w:tmpl w:val="FC48D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903F1B"/>
    <w:multiLevelType w:val="hybridMultilevel"/>
    <w:tmpl w:val="45F2BD34"/>
    <w:lvl w:ilvl="0" w:tplc="67E2D08C">
      <w:start w:val="1"/>
      <w:numFmt w:val="decimal"/>
      <w:lvlText w:val="Q%1."/>
      <w:lvlJc w:val="left"/>
      <w:pPr>
        <w:tabs>
          <w:tab w:val="num" w:pos="794"/>
        </w:tabs>
        <w:ind w:left="794" w:hanging="454"/>
      </w:pPr>
      <w:rPr>
        <w:rFonts w:hint="default"/>
        <w:b/>
        <w:i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2B439BF"/>
    <w:multiLevelType w:val="hybridMultilevel"/>
    <w:tmpl w:val="47CCA9D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4C462D8"/>
    <w:multiLevelType w:val="hybridMultilevel"/>
    <w:tmpl w:val="808C16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651130"/>
    <w:multiLevelType w:val="hybridMultilevel"/>
    <w:tmpl w:val="9C5ABB30"/>
    <w:lvl w:ilvl="0" w:tplc="C3F0702A">
      <w:start w:val="1"/>
      <w:numFmt w:val="lowerLetter"/>
      <w:lvlText w:val="%1)"/>
      <w:lvlJc w:val="left"/>
      <w:pPr>
        <w:ind w:left="1080" w:hanging="360"/>
      </w:pPr>
      <w:rPr>
        <w:b w:val="0"/>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C077B1C"/>
    <w:multiLevelType w:val="hybridMultilevel"/>
    <w:tmpl w:val="722674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F2C1E75"/>
    <w:multiLevelType w:val="hybridMultilevel"/>
    <w:tmpl w:val="3E8000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097A12"/>
    <w:multiLevelType w:val="hybridMultilevel"/>
    <w:tmpl w:val="CF4631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F51044"/>
    <w:multiLevelType w:val="hybridMultilevel"/>
    <w:tmpl w:val="477240D8"/>
    <w:lvl w:ilvl="0" w:tplc="0409000F">
      <w:start w:val="1"/>
      <w:numFmt w:val="decimal"/>
      <w:lvlText w:val="%1."/>
      <w:lvlJc w:val="left"/>
      <w:pPr>
        <w:ind w:left="1080" w:hanging="720"/>
      </w:pPr>
      <w:rPr>
        <w:rFonts w:hint="default"/>
      </w:rPr>
    </w:lvl>
    <w:lvl w:ilvl="1" w:tplc="04090017">
      <w:start w:val="1"/>
      <w:numFmt w:val="lowerLetter"/>
      <w:lvlText w:val="%2)"/>
      <w:lvlJc w:val="left"/>
      <w:pPr>
        <w:ind w:left="1440" w:hanging="360"/>
      </w:pPr>
      <w:rPr>
        <w:rFonts w:hint="default"/>
      </w:rPr>
    </w:lvl>
    <w:lvl w:ilvl="2" w:tplc="87D6A0D4">
      <w:numFmt w:val="bullet"/>
      <w:lvlText w:val=""/>
      <w:lvlJc w:val="left"/>
      <w:pPr>
        <w:ind w:left="2340" w:hanging="360"/>
      </w:pPr>
      <w:rPr>
        <w:rFonts w:ascii="Times New Roman" w:eastAsiaTheme="minorHAnsi" w:hAnsi="Times New Roman" w:cs="Times New Roman" w:hint="default"/>
      </w:rPr>
    </w:lvl>
    <w:lvl w:ilvl="3" w:tplc="B6403B0E">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A90782"/>
    <w:multiLevelType w:val="hybridMultilevel"/>
    <w:tmpl w:val="D92E33EC"/>
    <w:lvl w:ilvl="0" w:tplc="04090017">
      <w:start w:val="1"/>
      <w:numFmt w:val="lowerLetter"/>
      <w:lvlText w:val="%1)"/>
      <w:lvlJc w:val="left"/>
      <w:pPr>
        <w:ind w:left="990" w:hanging="360"/>
      </w:pPr>
      <w:rPr>
        <w:rFonts w:hint="default"/>
      </w:r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4">
    <w:nsid w:val="36FB0205"/>
    <w:multiLevelType w:val="hybridMultilevel"/>
    <w:tmpl w:val="98045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C7921D9"/>
    <w:multiLevelType w:val="hybridMultilevel"/>
    <w:tmpl w:val="790061A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3D23384B"/>
    <w:multiLevelType w:val="hybridMultilevel"/>
    <w:tmpl w:val="6FE059E2"/>
    <w:lvl w:ilvl="0" w:tplc="0E88BB8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DD93AC7"/>
    <w:multiLevelType w:val="hybridMultilevel"/>
    <w:tmpl w:val="3D1A6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DB39DC"/>
    <w:multiLevelType w:val="hybridMultilevel"/>
    <w:tmpl w:val="F21255C4"/>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8601907"/>
    <w:multiLevelType w:val="hybridMultilevel"/>
    <w:tmpl w:val="DFA6A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B99387E"/>
    <w:multiLevelType w:val="hybridMultilevel"/>
    <w:tmpl w:val="0348490A"/>
    <w:lvl w:ilvl="0" w:tplc="0409001B">
      <w:start w:val="1"/>
      <w:numFmt w:val="lowerRoman"/>
      <w:lvlText w:val="%1."/>
      <w:lvlJc w:val="right"/>
      <w:pPr>
        <w:ind w:left="1080" w:hanging="720"/>
      </w:pPr>
      <w:rPr>
        <w:rFonts w:hint="default"/>
      </w:rPr>
    </w:lvl>
    <w:lvl w:ilvl="1" w:tplc="04090017">
      <w:start w:val="1"/>
      <w:numFmt w:val="lowerLetter"/>
      <w:lvlText w:val="%2)"/>
      <w:lvlJc w:val="left"/>
      <w:pPr>
        <w:ind w:left="1440" w:hanging="360"/>
      </w:pPr>
      <w:rPr>
        <w:rFonts w:hint="default"/>
      </w:rPr>
    </w:lvl>
    <w:lvl w:ilvl="2" w:tplc="87D6A0D4">
      <w:numFmt w:val="bullet"/>
      <w:lvlText w:val=""/>
      <w:lvlJc w:val="left"/>
      <w:pPr>
        <w:ind w:left="2340" w:hanging="360"/>
      </w:pPr>
      <w:rPr>
        <w:rFonts w:ascii="Times New Roman" w:eastAsiaTheme="minorHAnsi" w:hAnsi="Times New Roman" w:cs="Times New Roman" w:hint="default"/>
      </w:rPr>
    </w:lvl>
    <w:lvl w:ilvl="3" w:tplc="B6403B0E">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D60790E"/>
    <w:multiLevelType w:val="hybridMultilevel"/>
    <w:tmpl w:val="E9C260D2"/>
    <w:lvl w:ilvl="0" w:tplc="4B90451E">
      <w:start w:val="1"/>
      <w:numFmt w:val="lowerRoman"/>
      <w:lvlText w:val="(%1)"/>
      <w:lvlJc w:val="left"/>
      <w:pPr>
        <w:ind w:left="1080" w:hanging="72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F494A2F"/>
    <w:multiLevelType w:val="hybridMultilevel"/>
    <w:tmpl w:val="7CEE467E"/>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1776159"/>
    <w:multiLevelType w:val="hybridMultilevel"/>
    <w:tmpl w:val="56EC0470"/>
    <w:lvl w:ilvl="0" w:tplc="04090017">
      <w:start w:val="1"/>
      <w:numFmt w:val="lowerLetter"/>
      <w:lvlText w:val="%1)"/>
      <w:lvlJc w:val="left"/>
      <w:pPr>
        <w:ind w:left="990" w:hanging="360"/>
      </w:pPr>
    </w:lvl>
    <w:lvl w:ilvl="1" w:tplc="04090017">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4">
    <w:nsid w:val="67044A7D"/>
    <w:multiLevelType w:val="hybridMultilevel"/>
    <w:tmpl w:val="CE1C8E74"/>
    <w:lvl w:ilvl="0" w:tplc="1C321584">
      <w:start w:val="1"/>
      <w:numFmt w:val="decimal"/>
      <w:lvlText w:val="%1."/>
      <w:lvlJc w:val="left"/>
      <w:pPr>
        <w:ind w:left="720" w:hanging="360"/>
      </w:pPr>
      <w:rPr>
        <w:rFonts w:cs="Times New Roman"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A201BEF"/>
    <w:multiLevelType w:val="hybridMultilevel"/>
    <w:tmpl w:val="BCFE056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F1550C5"/>
    <w:multiLevelType w:val="hybridMultilevel"/>
    <w:tmpl w:val="B888E7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F4277FD"/>
    <w:multiLevelType w:val="hybridMultilevel"/>
    <w:tmpl w:val="EBD4C0C0"/>
    <w:lvl w:ilvl="0" w:tplc="E7AEBF90">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FD46AD2"/>
    <w:multiLevelType w:val="hybridMultilevel"/>
    <w:tmpl w:val="CFA8ED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0C87A79"/>
    <w:multiLevelType w:val="hybridMultilevel"/>
    <w:tmpl w:val="A796C99A"/>
    <w:lvl w:ilvl="0" w:tplc="62945C4C">
      <w:start w:val="1"/>
      <w:numFmt w:val="upperRoman"/>
      <w:lvlText w:val="%1."/>
      <w:lvlJc w:val="left"/>
      <w:pPr>
        <w:ind w:left="1080" w:hanging="720"/>
      </w:pPr>
      <w:rPr>
        <w:rFonts w:hint="default"/>
      </w:rPr>
    </w:lvl>
    <w:lvl w:ilvl="1" w:tplc="04090017">
      <w:start w:val="1"/>
      <w:numFmt w:val="lowerLetter"/>
      <w:lvlText w:val="%2)"/>
      <w:lvlJc w:val="left"/>
      <w:pPr>
        <w:ind w:left="1440" w:hanging="360"/>
      </w:pPr>
      <w:rPr>
        <w:rFonts w:hint="default"/>
      </w:rPr>
    </w:lvl>
    <w:lvl w:ilvl="2" w:tplc="87D6A0D4">
      <w:numFmt w:val="bullet"/>
      <w:lvlText w:val=""/>
      <w:lvlJc w:val="left"/>
      <w:pPr>
        <w:ind w:left="2340" w:hanging="360"/>
      </w:pPr>
      <w:rPr>
        <w:rFonts w:ascii="Times New Roman" w:eastAsiaTheme="minorHAnsi" w:hAnsi="Times New Roman" w:cs="Times New Roman" w:hint="default"/>
      </w:rPr>
    </w:lvl>
    <w:lvl w:ilvl="3" w:tplc="B6403B0E">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2631EA7"/>
    <w:multiLevelType w:val="hybridMultilevel"/>
    <w:tmpl w:val="4B00C4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726C706E"/>
    <w:multiLevelType w:val="hybridMultilevel"/>
    <w:tmpl w:val="883AA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5365EE0"/>
    <w:multiLevelType w:val="hybridMultilevel"/>
    <w:tmpl w:val="123AB7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7B230E1"/>
    <w:multiLevelType w:val="hybridMultilevel"/>
    <w:tmpl w:val="AE487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C2A244F"/>
    <w:multiLevelType w:val="hybridMultilevel"/>
    <w:tmpl w:val="4B00C4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7E6E11DB"/>
    <w:multiLevelType w:val="hybridMultilevel"/>
    <w:tmpl w:val="3D0A2D48"/>
    <w:lvl w:ilvl="0" w:tplc="E54A0284">
      <w:start w:val="1"/>
      <w:numFmt w:val="bullet"/>
      <w:lvlText w:val="•"/>
      <w:lvlJc w:val="left"/>
      <w:pPr>
        <w:ind w:left="7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D9EA2B2">
      <w:start w:val="1"/>
      <w:numFmt w:val="decimal"/>
      <w:lvlText w:val="%2."/>
      <w:lvlJc w:val="left"/>
      <w:pPr>
        <w:ind w:left="1101"/>
      </w:pPr>
      <w:rPr>
        <w:rFonts w:asciiTheme="minorHAnsi" w:eastAsia="Arial" w:hAnsiTheme="minorHAnsi" w:cs="Arial" w:hint="default"/>
        <w:b w:val="0"/>
        <w:bCs/>
        <w:i w:val="0"/>
        <w:strike w:val="0"/>
        <w:dstrike w:val="0"/>
        <w:color w:val="000000"/>
        <w:sz w:val="22"/>
        <w:szCs w:val="22"/>
        <w:u w:val="none" w:color="000000"/>
        <w:bdr w:val="none" w:sz="0" w:space="0" w:color="auto"/>
        <w:shd w:val="clear" w:color="auto" w:fill="auto"/>
        <w:vertAlign w:val="baseline"/>
      </w:rPr>
    </w:lvl>
    <w:lvl w:ilvl="2" w:tplc="F11C5222">
      <w:start w:val="1"/>
      <w:numFmt w:val="lowerRoman"/>
      <w:lvlText w:val="%3"/>
      <w:lvlJc w:val="left"/>
      <w:pPr>
        <w:ind w:left="1306"/>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720CBC70">
      <w:start w:val="1"/>
      <w:numFmt w:val="decimal"/>
      <w:lvlText w:val="%4"/>
      <w:lvlJc w:val="left"/>
      <w:pPr>
        <w:ind w:left="2026"/>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C57CA612">
      <w:start w:val="1"/>
      <w:numFmt w:val="lowerLetter"/>
      <w:lvlText w:val="%5"/>
      <w:lvlJc w:val="left"/>
      <w:pPr>
        <w:ind w:left="2746"/>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A55EBA3C">
      <w:start w:val="1"/>
      <w:numFmt w:val="lowerRoman"/>
      <w:lvlText w:val="%6"/>
      <w:lvlJc w:val="left"/>
      <w:pPr>
        <w:ind w:left="3466"/>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274CF0B8">
      <w:start w:val="1"/>
      <w:numFmt w:val="decimal"/>
      <w:lvlText w:val="%7"/>
      <w:lvlJc w:val="left"/>
      <w:pPr>
        <w:ind w:left="4186"/>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63844648">
      <w:start w:val="1"/>
      <w:numFmt w:val="lowerLetter"/>
      <w:lvlText w:val="%8"/>
      <w:lvlJc w:val="left"/>
      <w:pPr>
        <w:ind w:left="4906"/>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B9BA8394">
      <w:start w:val="1"/>
      <w:numFmt w:val="lowerRoman"/>
      <w:lvlText w:val="%9"/>
      <w:lvlJc w:val="left"/>
      <w:pPr>
        <w:ind w:left="5626"/>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num w:numId="1">
    <w:abstractNumId w:val="33"/>
  </w:num>
  <w:num w:numId="2">
    <w:abstractNumId w:val="6"/>
  </w:num>
  <w:num w:numId="3">
    <w:abstractNumId w:val="29"/>
  </w:num>
  <w:num w:numId="4">
    <w:abstractNumId w:val="25"/>
  </w:num>
  <w:num w:numId="5">
    <w:abstractNumId w:val="18"/>
  </w:num>
  <w:num w:numId="6">
    <w:abstractNumId w:val="7"/>
  </w:num>
  <w:num w:numId="7">
    <w:abstractNumId w:val="30"/>
  </w:num>
  <w:num w:numId="8">
    <w:abstractNumId w:val="15"/>
  </w:num>
  <w:num w:numId="9">
    <w:abstractNumId w:val="34"/>
  </w:num>
  <w:num w:numId="10">
    <w:abstractNumId w:val="27"/>
  </w:num>
  <w:num w:numId="11">
    <w:abstractNumId w:val="19"/>
  </w:num>
  <w:num w:numId="12">
    <w:abstractNumId w:val="10"/>
  </w:num>
  <w:num w:numId="13">
    <w:abstractNumId w:val="32"/>
  </w:num>
  <w:num w:numId="14">
    <w:abstractNumId w:val="3"/>
  </w:num>
  <w:num w:numId="15">
    <w:abstractNumId w:val="17"/>
  </w:num>
  <w:num w:numId="16">
    <w:abstractNumId w:val="31"/>
  </w:num>
  <w:num w:numId="17">
    <w:abstractNumId w:val="14"/>
  </w:num>
  <w:num w:numId="18">
    <w:abstractNumId w:val="16"/>
  </w:num>
  <w:num w:numId="19">
    <w:abstractNumId w:val="21"/>
  </w:num>
  <w:num w:numId="20">
    <w:abstractNumId w:val="24"/>
  </w:num>
  <w:num w:numId="21">
    <w:abstractNumId w:val="9"/>
  </w:num>
  <w:num w:numId="22">
    <w:abstractNumId w:val="0"/>
  </w:num>
  <w:num w:numId="23">
    <w:abstractNumId w:val="11"/>
  </w:num>
  <w:num w:numId="24">
    <w:abstractNumId w:val="22"/>
  </w:num>
  <w:num w:numId="25">
    <w:abstractNumId w:val="26"/>
  </w:num>
  <w:num w:numId="26">
    <w:abstractNumId w:val="5"/>
  </w:num>
  <w:num w:numId="27">
    <w:abstractNumId w:val="8"/>
  </w:num>
  <w:num w:numId="28">
    <w:abstractNumId w:val="35"/>
  </w:num>
  <w:num w:numId="29">
    <w:abstractNumId w:val="2"/>
  </w:num>
  <w:num w:numId="30">
    <w:abstractNumId w:val="4"/>
  </w:num>
  <w:num w:numId="31">
    <w:abstractNumId w:val="28"/>
  </w:num>
  <w:num w:numId="32">
    <w:abstractNumId w:val="12"/>
  </w:num>
  <w:num w:numId="33">
    <w:abstractNumId w:val="20"/>
  </w:num>
  <w:num w:numId="34">
    <w:abstractNumId w:val="13"/>
  </w:num>
  <w:num w:numId="35">
    <w:abstractNumId w:val="23"/>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066"/>
    <w:rsid w:val="000261A3"/>
    <w:rsid w:val="000351A3"/>
    <w:rsid w:val="00046CD2"/>
    <w:rsid w:val="000651D7"/>
    <w:rsid w:val="00086637"/>
    <w:rsid w:val="000A6CB2"/>
    <w:rsid w:val="000A782F"/>
    <w:rsid w:val="000B61E7"/>
    <w:rsid w:val="000D3B18"/>
    <w:rsid w:val="000D57F9"/>
    <w:rsid w:val="000E0D40"/>
    <w:rsid w:val="000E2D0F"/>
    <w:rsid w:val="001130E2"/>
    <w:rsid w:val="001162A7"/>
    <w:rsid w:val="001278D4"/>
    <w:rsid w:val="0013317C"/>
    <w:rsid w:val="00133C58"/>
    <w:rsid w:val="001537C3"/>
    <w:rsid w:val="001655E5"/>
    <w:rsid w:val="00175DAE"/>
    <w:rsid w:val="00180CBB"/>
    <w:rsid w:val="00187E19"/>
    <w:rsid w:val="001A3CDB"/>
    <w:rsid w:val="001B552E"/>
    <w:rsid w:val="001B6C88"/>
    <w:rsid w:val="001C2F38"/>
    <w:rsid w:val="001C5128"/>
    <w:rsid w:val="001D72A8"/>
    <w:rsid w:val="001F1540"/>
    <w:rsid w:val="001F193D"/>
    <w:rsid w:val="00213A73"/>
    <w:rsid w:val="00225636"/>
    <w:rsid w:val="00267C30"/>
    <w:rsid w:val="00272A0B"/>
    <w:rsid w:val="00273564"/>
    <w:rsid w:val="002744B9"/>
    <w:rsid w:val="00284093"/>
    <w:rsid w:val="00291912"/>
    <w:rsid w:val="002A0A45"/>
    <w:rsid w:val="002A3865"/>
    <w:rsid w:val="002B1066"/>
    <w:rsid w:val="002B6FCE"/>
    <w:rsid w:val="002D61C4"/>
    <w:rsid w:val="002D7C09"/>
    <w:rsid w:val="002E0018"/>
    <w:rsid w:val="002E23CF"/>
    <w:rsid w:val="003000A9"/>
    <w:rsid w:val="00310FFE"/>
    <w:rsid w:val="00312D6C"/>
    <w:rsid w:val="00314A3A"/>
    <w:rsid w:val="00317E46"/>
    <w:rsid w:val="003224C2"/>
    <w:rsid w:val="003250AD"/>
    <w:rsid w:val="00342448"/>
    <w:rsid w:val="00350403"/>
    <w:rsid w:val="003556FE"/>
    <w:rsid w:val="00357740"/>
    <w:rsid w:val="003906B6"/>
    <w:rsid w:val="003951C1"/>
    <w:rsid w:val="003C2A60"/>
    <w:rsid w:val="003D20C1"/>
    <w:rsid w:val="003D5E1D"/>
    <w:rsid w:val="003F68C4"/>
    <w:rsid w:val="00401327"/>
    <w:rsid w:val="00403C06"/>
    <w:rsid w:val="004064A8"/>
    <w:rsid w:val="00420C01"/>
    <w:rsid w:val="00424D81"/>
    <w:rsid w:val="00426298"/>
    <w:rsid w:val="004733F6"/>
    <w:rsid w:val="00475513"/>
    <w:rsid w:val="00481368"/>
    <w:rsid w:val="004968F2"/>
    <w:rsid w:val="0049770E"/>
    <w:rsid w:val="004A1175"/>
    <w:rsid w:val="004C0DCA"/>
    <w:rsid w:val="004D7392"/>
    <w:rsid w:val="004E6999"/>
    <w:rsid w:val="004E6FE9"/>
    <w:rsid w:val="00502A07"/>
    <w:rsid w:val="005133A9"/>
    <w:rsid w:val="005153AE"/>
    <w:rsid w:val="0051792B"/>
    <w:rsid w:val="00526D39"/>
    <w:rsid w:val="005338EB"/>
    <w:rsid w:val="0053547D"/>
    <w:rsid w:val="00552D44"/>
    <w:rsid w:val="00562490"/>
    <w:rsid w:val="0057748F"/>
    <w:rsid w:val="00582F0E"/>
    <w:rsid w:val="00587C72"/>
    <w:rsid w:val="005A2878"/>
    <w:rsid w:val="005B0E60"/>
    <w:rsid w:val="005C3108"/>
    <w:rsid w:val="00602614"/>
    <w:rsid w:val="00615294"/>
    <w:rsid w:val="0063252B"/>
    <w:rsid w:val="00632DBD"/>
    <w:rsid w:val="00651585"/>
    <w:rsid w:val="00660AF0"/>
    <w:rsid w:val="006638E2"/>
    <w:rsid w:val="00677452"/>
    <w:rsid w:val="006779A4"/>
    <w:rsid w:val="006819FC"/>
    <w:rsid w:val="00685D2F"/>
    <w:rsid w:val="0068629D"/>
    <w:rsid w:val="00691332"/>
    <w:rsid w:val="00693491"/>
    <w:rsid w:val="006934BA"/>
    <w:rsid w:val="00696DA7"/>
    <w:rsid w:val="006C3D43"/>
    <w:rsid w:val="0071097C"/>
    <w:rsid w:val="00720173"/>
    <w:rsid w:val="0073408F"/>
    <w:rsid w:val="00742B46"/>
    <w:rsid w:val="00743B5A"/>
    <w:rsid w:val="00746CFA"/>
    <w:rsid w:val="00750CD1"/>
    <w:rsid w:val="00776DCD"/>
    <w:rsid w:val="0079057E"/>
    <w:rsid w:val="007A0ECF"/>
    <w:rsid w:val="007B24C0"/>
    <w:rsid w:val="007D505E"/>
    <w:rsid w:val="007E7C3B"/>
    <w:rsid w:val="007F3CFD"/>
    <w:rsid w:val="007F7320"/>
    <w:rsid w:val="0080570A"/>
    <w:rsid w:val="0084696A"/>
    <w:rsid w:val="0084769A"/>
    <w:rsid w:val="00882E4B"/>
    <w:rsid w:val="008B14D7"/>
    <w:rsid w:val="008D7663"/>
    <w:rsid w:val="008F523C"/>
    <w:rsid w:val="009145E2"/>
    <w:rsid w:val="00932B1B"/>
    <w:rsid w:val="0094039F"/>
    <w:rsid w:val="00945F90"/>
    <w:rsid w:val="009565D6"/>
    <w:rsid w:val="009632D5"/>
    <w:rsid w:val="009647EF"/>
    <w:rsid w:val="00965035"/>
    <w:rsid w:val="00980588"/>
    <w:rsid w:val="009A4383"/>
    <w:rsid w:val="009B6E99"/>
    <w:rsid w:val="009E6E30"/>
    <w:rsid w:val="00A13A21"/>
    <w:rsid w:val="00A35E15"/>
    <w:rsid w:val="00A613A8"/>
    <w:rsid w:val="00A62912"/>
    <w:rsid w:val="00A911D6"/>
    <w:rsid w:val="00A91577"/>
    <w:rsid w:val="00A93B8C"/>
    <w:rsid w:val="00A94013"/>
    <w:rsid w:val="00A958DE"/>
    <w:rsid w:val="00AA1CE7"/>
    <w:rsid w:val="00AB52E2"/>
    <w:rsid w:val="00AC0B88"/>
    <w:rsid w:val="00AC516A"/>
    <w:rsid w:val="00AD234D"/>
    <w:rsid w:val="00AD2ADC"/>
    <w:rsid w:val="00AD5248"/>
    <w:rsid w:val="00AD580E"/>
    <w:rsid w:val="00AE46BC"/>
    <w:rsid w:val="00AF074D"/>
    <w:rsid w:val="00AF1138"/>
    <w:rsid w:val="00B101B6"/>
    <w:rsid w:val="00B1544D"/>
    <w:rsid w:val="00B31766"/>
    <w:rsid w:val="00B47B17"/>
    <w:rsid w:val="00B51E25"/>
    <w:rsid w:val="00B81B47"/>
    <w:rsid w:val="00B82D46"/>
    <w:rsid w:val="00B85D34"/>
    <w:rsid w:val="00B8715E"/>
    <w:rsid w:val="00BA62DC"/>
    <w:rsid w:val="00BB286A"/>
    <w:rsid w:val="00BB2CF0"/>
    <w:rsid w:val="00BB31EA"/>
    <w:rsid w:val="00BC1FFB"/>
    <w:rsid w:val="00BD17A7"/>
    <w:rsid w:val="00BE0AFA"/>
    <w:rsid w:val="00BE10AA"/>
    <w:rsid w:val="00BF174B"/>
    <w:rsid w:val="00BF5012"/>
    <w:rsid w:val="00BF6D62"/>
    <w:rsid w:val="00C04E32"/>
    <w:rsid w:val="00C10FF7"/>
    <w:rsid w:val="00C156B2"/>
    <w:rsid w:val="00C45B04"/>
    <w:rsid w:val="00C5197F"/>
    <w:rsid w:val="00C73A07"/>
    <w:rsid w:val="00C84275"/>
    <w:rsid w:val="00C959E1"/>
    <w:rsid w:val="00C97802"/>
    <w:rsid w:val="00CA2295"/>
    <w:rsid w:val="00CA22D4"/>
    <w:rsid w:val="00CB091C"/>
    <w:rsid w:val="00CB5ACF"/>
    <w:rsid w:val="00CB62FD"/>
    <w:rsid w:val="00CC0116"/>
    <w:rsid w:val="00CC7B73"/>
    <w:rsid w:val="00CD3AC6"/>
    <w:rsid w:val="00CE5A49"/>
    <w:rsid w:val="00CF4D6F"/>
    <w:rsid w:val="00D17085"/>
    <w:rsid w:val="00D540E8"/>
    <w:rsid w:val="00D80581"/>
    <w:rsid w:val="00D83BB5"/>
    <w:rsid w:val="00DA794A"/>
    <w:rsid w:val="00DC29FB"/>
    <w:rsid w:val="00DD28CE"/>
    <w:rsid w:val="00E22738"/>
    <w:rsid w:val="00E34900"/>
    <w:rsid w:val="00E35A2F"/>
    <w:rsid w:val="00E40A80"/>
    <w:rsid w:val="00E42E98"/>
    <w:rsid w:val="00E44E74"/>
    <w:rsid w:val="00E500B9"/>
    <w:rsid w:val="00E611B4"/>
    <w:rsid w:val="00E665B5"/>
    <w:rsid w:val="00E90850"/>
    <w:rsid w:val="00EE3EBC"/>
    <w:rsid w:val="00EE5B2B"/>
    <w:rsid w:val="00F304C7"/>
    <w:rsid w:val="00F32100"/>
    <w:rsid w:val="00F40EE2"/>
    <w:rsid w:val="00F417C8"/>
    <w:rsid w:val="00F423A2"/>
    <w:rsid w:val="00F45C53"/>
    <w:rsid w:val="00F45E85"/>
    <w:rsid w:val="00F47FA0"/>
    <w:rsid w:val="00F52663"/>
    <w:rsid w:val="00F545F0"/>
    <w:rsid w:val="00F80A3F"/>
    <w:rsid w:val="00F83527"/>
    <w:rsid w:val="00FA1972"/>
    <w:rsid w:val="00FA6045"/>
    <w:rsid w:val="00FB0753"/>
    <w:rsid w:val="00FC755C"/>
    <w:rsid w:val="00FD1AC9"/>
    <w:rsid w:val="00FE613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B94440-78DE-4AF5-AE0A-3300A04A2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7C72"/>
    <w:rPr>
      <w:color w:val="0563C1" w:themeColor="hyperlink"/>
      <w:u w:val="single"/>
    </w:rPr>
  </w:style>
  <w:style w:type="paragraph" w:styleId="ListParagraph">
    <w:name w:val="List Paragraph"/>
    <w:basedOn w:val="Normal"/>
    <w:uiPriority w:val="34"/>
    <w:qFormat/>
    <w:rsid w:val="00AB52E2"/>
    <w:pPr>
      <w:ind w:left="720"/>
      <w:contextualSpacing/>
    </w:pPr>
  </w:style>
  <w:style w:type="paragraph" w:styleId="NoSpacing">
    <w:name w:val="No Spacing"/>
    <w:uiPriority w:val="1"/>
    <w:qFormat/>
    <w:rsid w:val="001278D4"/>
    <w:pPr>
      <w:spacing w:after="0" w:line="240" w:lineRule="auto"/>
    </w:pPr>
  </w:style>
  <w:style w:type="table" w:styleId="TableGrid">
    <w:name w:val="Table Grid"/>
    <w:basedOn w:val="TableNormal"/>
    <w:uiPriority w:val="39"/>
    <w:rsid w:val="003504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250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50AD"/>
  </w:style>
  <w:style w:type="paragraph" w:styleId="Footer">
    <w:name w:val="footer"/>
    <w:basedOn w:val="Normal"/>
    <w:link w:val="FooterChar"/>
    <w:uiPriority w:val="99"/>
    <w:unhideWhenUsed/>
    <w:rsid w:val="003250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50AD"/>
  </w:style>
  <w:style w:type="paragraph" w:customStyle="1" w:styleId="Default">
    <w:name w:val="Default"/>
    <w:rsid w:val="00E40A80"/>
    <w:pPr>
      <w:autoSpaceDE w:val="0"/>
      <w:autoSpaceDN w:val="0"/>
      <w:adjustRightInd w:val="0"/>
      <w:spacing w:after="0" w:line="240" w:lineRule="auto"/>
    </w:pPr>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6221396">
      <w:bodyDiv w:val="1"/>
      <w:marLeft w:val="0"/>
      <w:marRight w:val="0"/>
      <w:marTop w:val="0"/>
      <w:marBottom w:val="0"/>
      <w:divBdr>
        <w:top w:val="none" w:sz="0" w:space="0" w:color="auto"/>
        <w:left w:val="none" w:sz="0" w:space="0" w:color="auto"/>
        <w:bottom w:val="none" w:sz="0" w:space="0" w:color="auto"/>
        <w:right w:val="none" w:sz="0" w:space="0" w:color="auto"/>
      </w:divBdr>
      <w:divsChild>
        <w:div w:id="1051151741">
          <w:marLeft w:val="0"/>
          <w:marRight w:val="0"/>
          <w:marTop w:val="150"/>
          <w:marBottom w:val="150"/>
          <w:divBdr>
            <w:top w:val="single" w:sz="2" w:space="0" w:color="E5E5E5"/>
            <w:left w:val="none" w:sz="0" w:space="0" w:color="auto"/>
            <w:bottom w:val="single" w:sz="2" w:space="0" w:color="E5E5E5"/>
            <w:right w:val="none" w:sz="0" w:space="0" w:color="auto"/>
          </w:divBdr>
          <w:divsChild>
            <w:div w:id="2009747420">
              <w:marLeft w:val="0"/>
              <w:marRight w:val="0"/>
              <w:marTop w:val="0"/>
              <w:marBottom w:val="75"/>
              <w:divBdr>
                <w:top w:val="none" w:sz="0" w:space="0" w:color="auto"/>
                <w:left w:val="none" w:sz="0" w:space="0" w:color="auto"/>
                <w:bottom w:val="none" w:sz="0" w:space="0" w:color="auto"/>
                <w:right w:val="none" w:sz="0" w:space="0" w:color="auto"/>
              </w:divBdr>
            </w:div>
          </w:divsChild>
        </w:div>
        <w:div w:id="699746045">
          <w:marLeft w:val="0"/>
          <w:marRight w:val="0"/>
          <w:marTop w:val="150"/>
          <w:marBottom w:val="150"/>
          <w:divBdr>
            <w:top w:val="single" w:sz="2" w:space="0" w:color="E5E5E5"/>
            <w:left w:val="none" w:sz="0" w:space="0" w:color="auto"/>
            <w:bottom w:val="single" w:sz="2" w:space="0" w:color="E5E5E5"/>
            <w:right w:val="none" w:sz="0" w:space="0" w:color="auto"/>
          </w:divBdr>
          <w:divsChild>
            <w:div w:id="128727580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2</Pages>
  <Words>806</Words>
  <Characters>4599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RupalPC</dc:creator>
  <cp:keywords/>
  <dc:description/>
  <cp:lastModifiedBy>Lavika Goel</cp:lastModifiedBy>
  <cp:revision>124</cp:revision>
  <dcterms:created xsi:type="dcterms:W3CDTF">2016-03-04T15:14:00Z</dcterms:created>
  <dcterms:modified xsi:type="dcterms:W3CDTF">2016-03-14T08:38:00Z</dcterms:modified>
</cp:coreProperties>
</file>