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0A" w:rsidRPr="004A163D" w:rsidRDefault="005E120A" w:rsidP="005E120A">
      <w:pPr>
        <w:spacing w:after="0" w:line="240" w:lineRule="auto"/>
        <w:jc w:val="center"/>
        <w:rPr>
          <w:rFonts w:ascii="Times New Roman" w:hAnsi="Times New Roman" w:cs="Times New Roman"/>
          <w:b/>
        </w:rPr>
      </w:pPr>
      <w:r w:rsidRPr="004A163D">
        <w:rPr>
          <w:rFonts w:ascii="Times New Roman" w:hAnsi="Times New Roman" w:cs="Times New Roman"/>
          <w:b/>
        </w:rPr>
        <w:t>BIRLA INSTITUTE OF TECHNOLOGY &amp; SCIENCE, PILANI (RAJ)</w:t>
      </w:r>
    </w:p>
    <w:p w:rsidR="005E120A" w:rsidRPr="004A163D" w:rsidRDefault="005E120A" w:rsidP="005E120A">
      <w:pPr>
        <w:spacing w:after="0" w:line="240" w:lineRule="auto"/>
        <w:jc w:val="center"/>
        <w:rPr>
          <w:rFonts w:ascii="Times New Roman" w:hAnsi="Times New Roman" w:cs="Times New Roman"/>
          <w:b/>
        </w:rPr>
      </w:pPr>
      <w:r w:rsidRPr="004A163D">
        <w:rPr>
          <w:rFonts w:ascii="Times New Roman" w:hAnsi="Times New Roman" w:cs="Times New Roman"/>
          <w:b/>
        </w:rPr>
        <w:t>Second Semester (2015-2016)</w:t>
      </w:r>
    </w:p>
    <w:p w:rsidR="005E120A" w:rsidRPr="004A163D" w:rsidRDefault="005E120A" w:rsidP="005E120A">
      <w:pPr>
        <w:spacing w:after="0" w:line="240" w:lineRule="auto"/>
        <w:jc w:val="center"/>
        <w:rPr>
          <w:rFonts w:ascii="Times New Roman" w:hAnsi="Times New Roman" w:cs="Times New Roman"/>
          <w:b/>
        </w:rPr>
      </w:pPr>
      <w:r w:rsidRPr="004A163D">
        <w:rPr>
          <w:rFonts w:ascii="Times New Roman" w:hAnsi="Times New Roman" w:cs="Times New Roman"/>
          <w:b/>
        </w:rPr>
        <w:t>BITS F111 Thermodynamics</w:t>
      </w:r>
    </w:p>
    <w:p w:rsidR="005E120A" w:rsidRPr="004A163D" w:rsidRDefault="005E120A" w:rsidP="005E120A">
      <w:pPr>
        <w:spacing w:after="0" w:line="240" w:lineRule="auto"/>
        <w:jc w:val="center"/>
        <w:rPr>
          <w:rFonts w:ascii="Times New Roman" w:hAnsi="Times New Roman" w:cs="Times New Roman"/>
          <w:b/>
        </w:rPr>
      </w:pPr>
      <w:r w:rsidRPr="004A163D">
        <w:rPr>
          <w:rFonts w:ascii="Times New Roman" w:hAnsi="Times New Roman" w:cs="Times New Roman"/>
          <w:b/>
        </w:rPr>
        <w:t>Comprehensive Examination (close book)</w:t>
      </w:r>
    </w:p>
    <w:p w:rsidR="005E120A" w:rsidRPr="004A163D" w:rsidRDefault="005E120A" w:rsidP="005E120A">
      <w:pPr>
        <w:spacing w:after="0" w:line="240" w:lineRule="auto"/>
        <w:jc w:val="center"/>
        <w:rPr>
          <w:rFonts w:ascii="Times New Roman" w:hAnsi="Times New Roman" w:cs="Times New Roman"/>
          <w:b/>
        </w:rPr>
      </w:pPr>
      <w:r w:rsidRPr="004A163D">
        <w:rPr>
          <w:rFonts w:ascii="Times New Roman" w:hAnsi="Times New Roman" w:cs="Times New Roman"/>
          <w:b/>
        </w:rPr>
        <w:t>Max Mark 120                                               Thursday, 5</w:t>
      </w:r>
      <w:r w:rsidRPr="004A163D">
        <w:rPr>
          <w:rFonts w:ascii="Times New Roman" w:hAnsi="Times New Roman" w:cs="Times New Roman"/>
          <w:b/>
          <w:vertAlign w:val="superscript"/>
        </w:rPr>
        <w:t>th</w:t>
      </w:r>
      <w:r w:rsidRPr="004A163D">
        <w:rPr>
          <w:rFonts w:ascii="Times New Roman" w:hAnsi="Times New Roman" w:cs="Times New Roman"/>
          <w:b/>
        </w:rPr>
        <w:t xml:space="preserve"> May 2016 </w:t>
      </w:r>
      <w:r w:rsidRPr="004A163D">
        <w:rPr>
          <w:rFonts w:ascii="Times New Roman" w:hAnsi="Times New Roman" w:cs="Times New Roman"/>
          <w:b/>
        </w:rPr>
        <w:tab/>
      </w:r>
      <w:r w:rsidRPr="004A163D">
        <w:rPr>
          <w:rFonts w:ascii="Times New Roman" w:hAnsi="Times New Roman" w:cs="Times New Roman"/>
          <w:b/>
        </w:rPr>
        <w:tab/>
      </w:r>
      <w:r w:rsidRPr="004A163D">
        <w:rPr>
          <w:rFonts w:ascii="Times New Roman" w:hAnsi="Times New Roman" w:cs="Times New Roman"/>
          <w:b/>
        </w:rPr>
        <w:tab/>
        <w:t xml:space="preserve">         Duration 180 min</w:t>
      </w:r>
    </w:p>
    <w:p w:rsidR="005E120A" w:rsidRPr="004A163D" w:rsidRDefault="006A44A4" w:rsidP="005E120A">
      <w:pPr>
        <w:spacing w:after="0" w:line="240" w:lineRule="auto"/>
        <w:jc w:val="center"/>
        <w:rPr>
          <w:rFonts w:ascii="Times New Roman" w:hAnsi="Times New Roman" w:cs="Times New Roman"/>
          <w:b/>
        </w:rPr>
      </w:pPr>
      <w:r w:rsidRPr="006A44A4">
        <w:rPr>
          <w:rFonts w:ascii="Times New Roman" w:hAnsi="Times New Roman" w:cs="Times New Roman"/>
          <w:noProof/>
        </w:rPr>
        <w:pict>
          <v:shapetype id="_x0000_t32" coordsize="21600,21600" o:spt="32" o:oned="t" path="m,l21600,21600e" filled="f">
            <v:path arrowok="t" fillok="f" o:connecttype="none"/>
            <o:lock v:ext="edit" shapetype="t"/>
          </v:shapetype>
          <v:shape id="_x0000_s1028" type="#_x0000_t32" style="position:absolute;left:0;text-align:left;margin-left:-16.5pt;margin-top:10.3pt;width:564.75pt;height:0;z-index:251662336" o:connectortype="straight"/>
        </w:pict>
      </w:r>
    </w:p>
    <w:p w:rsidR="005E120A" w:rsidRPr="004A163D" w:rsidRDefault="005E120A" w:rsidP="005E120A">
      <w:pPr>
        <w:pStyle w:val="ListParagraph"/>
        <w:numPr>
          <w:ilvl w:val="0"/>
          <w:numId w:val="2"/>
        </w:numPr>
        <w:spacing w:after="0" w:line="240" w:lineRule="auto"/>
        <w:rPr>
          <w:rFonts w:ascii="Times New Roman" w:hAnsi="Times New Roman"/>
          <w:b/>
        </w:rPr>
      </w:pPr>
      <w:r w:rsidRPr="004A163D">
        <w:rPr>
          <w:rFonts w:ascii="Times New Roman" w:hAnsi="Times New Roman"/>
        </w:rPr>
        <w:t>The Question paper has two parts</w:t>
      </w:r>
      <w:r w:rsidRPr="004A163D">
        <w:rPr>
          <w:rFonts w:ascii="Times New Roman" w:hAnsi="Times New Roman"/>
          <w:b/>
        </w:rPr>
        <w:t>: Part A (3x15M=45 marks)+ Part B</w:t>
      </w:r>
      <w:r w:rsidR="00BA3DD1" w:rsidRPr="004A163D">
        <w:rPr>
          <w:rFonts w:ascii="Times New Roman" w:hAnsi="Times New Roman"/>
          <w:b/>
        </w:rPr>
        <w:t>(3x15M=45</w:t>
      </w:r>
      <w:r w:rsidR="004F1805">
        <w:rPr>
          <w:rFonts w:ascii="Times New Roman" w:hAnsi="Times New Roman"/>
          <w:b/>
        </w:rPr>
        <w:t xml:space="preserve"> </w:t>
      </w:r>
      <w:r w:rsidRPr="004A163D">
        <w:rPr>
          <w:rFonts w:ascii="Times New Roman" w:hAnsi="Times New Roman"/>
          <w:b/>
        </w:rPr>
        <w:t>Marks)</w:t>
      </w:r>
      <w:r w:rsidR="00514FE9" w:rsidRPr="004A163D">
        <w:rPr>
          <w:rFonts w:ascii="Times New Roman" w:hAnsi="Times New Roman"/>
          <w:b/>
        </w:rPr>
        <w:t xml:space="preserve"> for 120 min</w:t>
      </w:r>
    </w:p>
    <w:p w:rsidR="005E120A" w:rsidRPr="004A163D" w:rsidRDefault="00514FE9" w:rsidP="005E120A">
      <w:pPr>
        <w:pStyle w:val="ListParagraph"/>
        <w:numPr>
          <w:ilvl w:val="0"/>
          <w:numId w:val="2"/>
        </w:numPr>
        <w:spacing w:after="0" w:line="240" w:lineRule="auto"/>
        <w:rPr>
          <w:rFonts w:ascii="Times New Roman" w:hAnsi="Times New Roman"/>
          <w:b/>
        </w:rPr>
      </w:pPr>
      <w:r w:rsidRPr="004A163D">
        <w:rPr>
          <w:rFonts w:ascii="Times New Roman" w:hAnsi="Times New Roman"/>
        </w:rPr>
        <w:t>Solve Part A and Part B</w:t>
      </w:r>
      <w:r w:rsidR="005E120A" w:rsidRPr="004A163D">
        <w:rPr>
          <w:rFonts w:ascii="Times New Roman" w:hAnsi="Times New Roman"/>
        </w:rPr>
        <w:t xml:space="preserve"> </w:t>
      </w:r>
      <w:r w:rsidRPr="004A163D">
        <w:rPr>
          <w:rFonts w:ascii="Times New Roman" w:hAnsi="Times New Roman"/>
        </w:rPr>
        <w:t>on separate answer sheets. A and B will be marked on the answer sheets</w:t>
      </w:r>
    </w:p>
    <w:p w:rsidR="005E120A" w:rsidRPr="00CB4799" w:rsidRDefault="007E7B13" w:rsidP="005E120A">
      <w:pPr>
        <w:pStyle w:val="ListParagraph"/>
        <w:numPr>
          <w:ilvl w:val="0"/>
          <w:numId w:val="2"/>
        </w:numPr>
        <w:spacing w:after="0" w:line="240" w:lineRule="auto"/>
        <w:rPr>
          <w:rFonts w:ascii="Times New Roman" w:hAnsi="Times New Roman"/>
          <w:b/>
        </w:rPr>
      </w:pPr>
      <w:r w:rsidRPr="004A163D">
        <w:rPr>
          <w:rFonts w:ascii="Times New Roman" w:hAnsi="Times New Roman"/>
        </w:rPr>
        <w:t xml:space="preserve">Use of </w:t>
      </w:r>
      <w:r w:rsidR="00E34949">
        <w:rPr>
          <w:rFonts w:ascii="Times New Roman" w:hAnsi="Times New Roman"/>
        </w:rPr>
        <w:t>T</w:t>
      </w:r>
      <w:r w:rsidRPr="004A163D">
        <w:rPr>
          <w:rFonts w:ascii="Times New Roman" w:hAnsi="Times New Roman"/>
        </w:rPr>
        <w:t>hermodynamic</w:t>
      </w:r>
      <w:r w:rsidR="00E34949">
        <w:rPr>
          <w:rFonts w:ascii="Times New Roman" w:hAnsi="Times New Roman"/>
        </w:rPr>
        <w:t>s</w:t>
      </w:r>
      <w:r w:rsidRPr="004A163D">
        <w:rPr>
          <w:rFonts w:ascii="Times New Roman" w:hAnsi="Times New Roman"/>
        </w:rPr>
        <w:t xml:space="preserve"> table is permitted</w:t>
      </w:r>
    </w:p>
    <w:p w:rsidR="00CB4799" w:rsidRPr="00CB4799" w:rsidRDefault="00CB4799" w:rsidP="005E120A">
      <w:pPr>
        <w:pStyle w:val="ListParagraph"/>
        <w:numPr>
          <w:ilvl w:val="0"/>
          <w:numId w:val="2"/>
        </w:numPr>
        <w:spacing w:after="0" w:line="240" w:lineRule="auto"/>
        <w:rPr>
          <w:rFonts w:ascii="Times New Roman" w:hAnsi="Times New Roman"/>
          <w:b/>
          <w:sz w:val="24"/>
        </w:rPr>
      </w:pPr>
      <w:r w:rsidRPr="00CB4799">
        <w:rPr>
          <w:rFonts w:ascii="Times New Roman" w:hAnsi="Times New Roman"/>
          <w:b/>
          <w:sz w:val="24"/>
        </w:rPr>
        <w:t>Highlight the answers</w:t>
      </w:r>
    </w:p>
    <w:p w:rsidR="00514FE9" w:rsidRDefault="006A44A4" w:rsidP="00FD79BA">
      <w:pPr>
        <w:pStyle w:val="ListParagraph"/>
        <w:jc w:val="center"/>
        <w:rPr>
          <w:rFonts w:ascii="Times New Roman" w:hAnsi="Times New Roman"/>
          <w:b/>
          <w:sz w:val="28"/>
          <w:szCs w:val="20"/>
        </w:rPr>
      </w:pPr>
      <w:r w:rsidRPr="006A44A4">
        <w:rPr>
          <w:rFonts w:ascii="Times New Roman" w:hAnsi="Times New Roman"/>
          <w:noProof/>
        </w:rPr>
        <w:pict>
          <v:shape id="_x0000_s1026" type="#_x0000_t32" style="position:absolute;left:0;text-align:left;margin-left:-17.25pt;margin-top:1.95pt;width:564.75pt;height:0;z-index:251660288" o:connectortype="straight"/>
        </w:pict>
      </w:r>
      <w:r w:rsidR="00FD79BA" w:rsidRPr="004A163D">
        <w:rPr>
          <w:rFonts w:ascii="Times New Roman" w:hAnsi="Times New Roman"/>
          <w:b/>
          <w:sz w:val="28"/>
          <w:szCs w:val="20"/>
        </w:rPr>
        <w:t>PART A</w:t>
      </w:r>
    </w:p>
    <w:tbl>
      <w:tblPr>
        <w:tblStyle w:val="TableGrid"/>
        <w:tblW w:w="990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60"/>
        <w:gridCol w:w="2340"/>
      </w:tblGrid>
      <w:tr w:rsidR="00BD35B6" w:rsidTr="00312CEA">
        <w:tc>
          <w:tcPr>
            <w:tcW w:w="7560" w:type="dxa"/>
          </w:tcPr>
          <w:p w:rsidR="00BD35B6" w:rsidRPr="00E4568C" w:rsidRDefault="00BD35B6" w:rsidP="00E4568C">
            <w:pPr>
              <w:pStyle w:val="ListParagraph"/>
              <w:spacing w:line="276" w:lineRule="auto"/>
              <w:ind w:left="522" w:hanging="547"/>
              <w:jc w:val="both"/>
              <w:rPr>
                <w:rFonts w:ascii="Times New Roman" w:hAnsi="Times New Roman"/>
                <w:sz w:val="24"/>
              </w:rPr>
            </w:pPr>
            <w:r w:rsidRPr="00E4568C">
              <w:rPr>
                <w:rFonts w:ascii="Times New Roman" w:hAnsi="Times New Roman"/>
                <w:sz w:val="24"/>
              </w:rPr>
              <w:t>Q1</w:t>
            </w:r>
            <w:r w:rsidR="00B7318D" w:rsidRPr="00E4568C">
              <w:rPr>
                <w:rFonts w:ascii="Times New Roman" w:hAnsi="Times New Roman"/>
                <w:sz w:val="24"/>
              </w:rPr>
              <w:t xml:space="preserve">. </w:t>
            </w:r>
            <w:r w:rsidRPr="00E4568C">
              <w:rPr>
                <w:rFonts w:ascii="Times New Roman" w:hAnsi="Times New Roman"/>
                <w:sz w:val="24"/>
              </w:rPr>
              <w:t>A piston-cylinder device (</w:t>
            </w:r>
            <w:r w:rsidRPr="00E4568C">
              <w:rPr>
                <w:rFonts w:ascii="Times New Roman" w:hAnsi="Times New Roman"/>
                <w:b/>
                <w:sz w:val="24"/>
              </w:rPr>
              <w:t>Fig</w:t>
            </w:r>
            <w:r w:rsidR="00B7318D">
              <w:rPr>
                <w:rFonts w:ascii="Times New Roman" w:hAnsi="Times New Roman"/>
                <w:b/>
                <w:sz w:val="24"/>
              </w:rPr>
              <w:t xml:space="preserve"> </w:t>
            </w:r>
            <w:r w:rsidRPr="00E4568C">
              <w:rPr>
                <w:rFonts w:ascii="Times New Roman" w:hAnsi="Times New Roman"/>
                <w:b/>
                <w:sz w:val="24"/>
              </w:rPr>
              <w:t>Q1</w:t>
            </w:r>
            <w:r w:rsidRPr="00E4568C">
              <w:rPr>
                <w:rFonts w:ascii="Times New Roman" w:hAnsi="Times New Roman"/>
                <w:sz w:val="24"/>
              </w:rPr>
              <w:t>), contains 0.2 m</w:t>
            </w:r>
            <w:r w:rsidRPr="00E4568C">
              <w:rPr>
                <w:rFonts w:ascii="Times New Roman" w:hAnsi="Times New Roman"/>
                <w:sz w:val="24"/>
                <w:vertAlign w:val="superscript"/>
              </w:rPr>
              <w:t>3</w:t>
            </w:r>
            <w:r w:rsidRPr="00E4568C">
              <w:rPr>
                <w:rFonts w:ascii="Times New Roman" w:hAnsi="Times New Roman"/>
                <w:sz w:val="24"/>
              </w:rPr>
              <w:t xml:space="preserve"> of R-134a at -20°C and a quality of 20%. The spring is linear and has a spring constant of 100 kN/m. The refrigerant is heated until its temperature reaches 30°C. If the cross-sectional area of the piston is 0.2 m</w:t>
            </w:r>
            <w:r w:rsidRPr="00E4568C">
              <w:rPr>
                <w:rFonts w:ascii="Times New Roman" w:hAnsi="Times New Roman"/>
                <w:sz w:val="24"/>
                <w:vertAlign w:val="superscript"/>
              </w:rPr>
              <w:t>2</w:t>
            </w:r>
            <w:r w:rsidRPr="00E4568C">
              <w:rPr>
                <w:rFonts w:ascii="Times New Roman" w:hAnsi="Times New Roman"/>
                <w:sz w:val="24"/>
              </w:rPr>
              <w:t>, determine</w:t>
            </w:r>
          </w:p>
          <w:p w:rsidR="004C6DF5" w:rsidRPr="00E4568C" w:rsidRDefault="00BD35B6" w:rsidP="00E4568C">
            <w:pPr>
              <w:pStyle w:val="ListParagraph"/>
              <w:numPr>
                <w:ilvl w:val="0"/>
                <w:numId w:val="4"/>
              </w:numPr>
              <w:tabs>
                <w:tab w:val="left" w:pos="897"/>
              </w:tabs>
              <w:spacing w:line="276" w:lineRule="auto"/>
              <w:ind w:left="342" w:firstLine="180"/>
              <w:jc w:val="both"/>
              <w:rPr>
                <w:rFonts w:ascii="Times New Roman" w:hAnsi="Times New Roman"/>
                <w:sz w:val="24"/>
              </w:rPr>
            </w:pPr>
            <w:r w:rsidRPr="00E4568C">
              <w:rPr>
                <w:rFonts w:ascii="Times New Roman" w:hAnsi="Times New Roman"/>
                <w:sz w:val="24"/>
              </w:rPr>
              <w:t>the mass of the refrigerant</w:t>
            </w:r>
          </w:p>
          <w:p w:rsidR="004C6DF5" w:rsidRPr="00E4568C" w:rsidRDefault="00BD35B6" w:rsidP="00E4568C">
            <w:pPr>
              <w:pStyle w:val="ListParagraph"/>
              <w:numPr>
                <w:ilvl w:val="0"/>
                <w:numId w:val="4"/>
              </w:numPr>
              <w:tabs>
                <w:tab w:val="left" w:pos="897"/>
              </w:tabs>
              <w:spacing w:line="276" w:lineRule="auto"/>
              <w:ind w:left="342" w:firstLine="180"/>
              <w:jc w:val="both"/>
              <w:rPr>
                <w:rFonts w:ascii="Times New Roman" w:hAnsi="Times New Roman"/>
                <w:spacing w:val="-2"/>
                <w:sz w:val="24"/>
              </w:rPr>
            </w:pPr>
            <w:r w:rsidRPr="00E4568C">
              <w:rPr>
                <w:rFonts w:ascii="Times New Roman" w:hAnsi="Times New Roman"/>
                <w:spacing w:val="-2"/>
                <w:sz w:val="24"/>
              </w:rPr>
              <w:t>the pressure when the piston reaches the pins at a volume of 0.4 m</w:t>
            </w:r>
            <w:r w:rsidRPr="00E4568C">
              <w:rPr>
                <w:rFonts w:ascii="Times New Roman" w:hAnsi="Times New Roman"/>
                <w:spacing w:val="-2"/>
                <w:sz w:val="24"/>
                <w:vertAlign w:val="superscript"/>
              </w:rPr>
              <w:t>3</w:t>
            </w:r>
            <w:r w:rsidRPr="00E4568C">
              <w:rPr>
                <w:rFonts w:ascii="Times New Roman" w:hAnsi="Times New Roman"/>
                <w:spacing w:val="-2"/>
                <w:sz w:val="24"/>
              </w:rPr>
              <w:t>,</w:t>
            </w:r>
          </w:p>
          <w:p w:rsidR="004C6DF5" w:rsidRPr="00E4568C" w:rsidRDefault="004C6DF5" w:rsidP="00E4568C">
            <w:pPr>
              <w:pStyle w:val="ListParagraph"/>
              <w:numPr>
                <w:ilvl w:val="0"/>
                <w:numId w:val="4"/>
              </w:numPr>
              <w:tabs>
                <w:tab w:val="left" w:pos="897"/>
              </w:tabs>
              <w:spacing w:line="276" w:lineRule="auto"/>
              <w:ind w:left="342" w:firstLine="180"/>
              <w:jc w:val="both"/>
              <w:rPr>
                <w:rFonts w:ascii="Times New Roman" w:hAnsi="Times New Roman"/>
                <w:sz w:val="24"/>
              </w:rPr>
            </w:pPr>
            <w:r w:rsidRPr="00E4568C">
              <w:rPr>
                <w:rFonts w:ascii="Times New Roman" w:hAnsi="Times New Roman"/>
                <w:sz w:val="24"/>
              </w:rPr>
              <w:t>the final pressure</w:t>
            </w:r>
            <w:r w:rsidR="00BD35B6" w:rsidRPr="00E4568C">
              <w:rPr>
                <w:rFonts w:ascii="Times New Roman" w:hAnsi="Times New Roman"/>
                <w:sz w:val="24"/>
              </w:rPr>
              <w:t xml:space="preserve"> </w:t>
            </w:r>
          </w:p>
          <w:p w:rsidR="004C6DF5" w:rsidRPr="00E4568C" w:rsidRDefault="00BD35B6" w:rsidP="00E4568C">
            <w:pPr>
              <w:pStyle w:val="ListParagraph"/>
              <w:numPr>
                <w:ilvl w:val="0"/>
                <w:numId w:val="4"/>
              </w:numPr>
              <w:tabs>
                <w:tab w:val="left" w:pos="897"/>
              </w:tabs>
              <w:spacing w:line="276" w:lineRule="auto"/>
              <w:ind w:left="342" w:firstLine="180"/>
              <w:jc w:val="both"/>
              <w:rPr>
                <w:rFonts w:ascii="Times New Roman" w:hAnsi="Times New Roman"/>
                <w:sz w:val="24"/>
              </w:rPr>
            </w:pPr>
            <w:r w:rsidRPr="00E4568C">
              <w:rPr>
                <w:rFonts w:ascii="Times New Roman" w:hAnsi="Times New Roman"/>
                <w:sz w:val="24"/>
              </w:rPr>
              <w:t xml:space="preserve">the work transfer during the process </w:t>
            </w:r>
          </w:p>
          <w:p w:rsidR="00BD35B6" w:rsidRDefault="00BD35B6" w:rsidP="008C084C">
            <w:pPr>
              <w:pStyle w:val="ListParagraph"/>
              <w:numPr>
                <w:ilvl w:val="0"/>
                <w:numId w:val="4"/>
              </w:numPr>
              <w:tabs>
                <w:tab w:val="left" w:pos="897"/>
              </w:tabs>
              <w:spacing w:line="276" w:lineRule="auto"/>
              <w:ind w:left="342" w:firstLine="180"/>
              <w:jc w:val="both"/>
              <w:rPr>
                <w:rFonts w:ascii="Times New Roman" w:hAnsi="Times New Roman"/>
                <w:sz w:val="24"/>
              </w:rPr>
            </w:pPr>
            <w:r w:rsidRPr="00E4568C">
              <w:rPr>
                <w:rFonts w:ascii="Times New Roman" w:hAnsi="Times New Roman"/>
                <w:sz w:val="24"/>
              </w:rPr>
              <w:t>heat transfer during the entire process</w:t>
            </w:r>
          </w:p>
          <w:p w:rsidR="00FB27DA" w:rsidRPr="008C084C" w:rsidRDefault="00FB27DA" w:rsidP="00FB27DA">
            <w:pPr>
              <w:pStyle w:val="ListParagraph"/>
              <w:tabs>
                <w:tab w:val="left" w:pos="897"/>
              </w:tabs>
              <w:spacing w:line="276" w:lineRule="auto"/>
              <w:ind w:left="522"/>
              <w:jc w:val="both"/>
              <w:rPr>
                <w:rFonts w:ascii="Times New Roman" w:hAnsi="Times New Roman"/>
                <w:sz w:val="24"/>
              </w:rPr>
            </w:pPr>
            <w:r>
              <w:rPr>
                <w:rFonts w:ascii="Times New Roman" w:hAnsi="Times New Roman"/>
                <w:sz w:val="24"/>
              </w:rPr>
              <w:t>Draw T-v diagram for the process</w:t>
            </w:r>
          </w:p>
        </w:tc>
        <w:tc>
          <w:tcPr>
            <w:tcW w:w="2340" w:type="dxa"/>
          </w:tcPr>
          <w:p w:rsidR="004C6DF5" w:rsidRDefault="004C6DF5" w:rsidP="00BD35B6">
            <w:pPr>
              <w:pStyle w:val="ListParagraph"/>
              <w:ind w:left="0"/>
              <w:jc w:val="both"/>
              <w:rPr>
                <w:rFonts w:ascii="Times New Roman" w:hAnsi="Times New Roman"/>
                <w:b/>
                <w:sz w:val="28"/>
                <w:szCs w:val="20"/>
              </w:rPr>
            </w:pPr>
          </w:p>
          <w:p w:rsidR="00BD35B6" w:rsidRDefault="006A44A4" w:rsidP="00BD35B6">
            <w:pPr>
              <w:pStyle w:val="ListParagraph"/>
              <w:ind w:left="0"/>
              <w:jc w:val="both"/>
              <w:rPr>
                <w:rFonts w:ascii="Times New Roman" w:hAnsi="Times New Roman"/>
                <w:b/>
                <w:sz w:val="28"/>
                <w:szCs w:val="20"/>
              </w:rPr>
            </w:pPr>
            <w:r w:rsidRPr="006A44A4">
              <w:rPr>
                <w:rFonts w:ascii="Times New Roman" w:hAnsi="Times New Roman"/>
                <w:noProof/>
                <w:lang w:eastAsia="zh-TW"/>
              </w:rPr>
              <w:pict>
                <v:shapetype id="_x0000_t202" coordsize="21600,21600" o:spt="202" path="m,l,21600r21600,l21600,xe">
                  <v:stroke joinstyle="miter"/>
                  <v:path gradientshapeok="t" o:connecttype="rect"/>
                </v:shapetype>
                <v:shape id="_x0000_s1041" type="#_x0000_t202" style="position:absolute;left:0;text-align:left;margin-left:28.4pt;margin-top:93.85pt;width:49.45pt;height:20.25pt;z-index:251687936;mso-width-relative:margin;mso-height-relative:margin" strokecolor="white [3212]">
                  <v:textbox>
                    <w:txbxContent>
                      <w:p w:rsidR="004C6DF5" w:rsidRPr="004C6DF5" w:rsidRDefault="004C6DF5">
                        <w:pPr>
                          <w:rPr>
                            <w:rFonts w:ascii="Times New Roman" w:hAnsi="Times New Roman" w:cs="Times New Roman"/>
                            <w:b/>
                          </w:rPr>
                        </w:pPr>
                        <w:r w:rsidRPr="004C6DF5">
                          <w:rPr>
                            <w:rFonts w:ascii="Times New Roman" w:hAnsi="Times New Roman" w:cs="Times New Roman"/>
                            <w:b/>
                          </w:rPr>
                          <w:t>Fig</w:t>
                        </w:r>
                        <w:r w:rsidR="00B7318D">
                          <w:rPr>
                            <w:rFonts w:ascii="Times New Roman" w:hAnsi="Times New Roman" w:cs="Times New Roman"/>
                            <w:b/>
                          </w:rPr>
                          <w:t xml:space="preserve"> </w:t>
                        </w:r>
                        <w:r w:rsidRPr="004C6DF5">
                          <w:rPr>
                            <w:rFonts w:ascii="Times New Roman" w:hAnsi="Times New Roman" w:cs="Times New Roman"/>
                            <w:b/>
                          </w:rPr>
                          <w:t>Q1</w:t>
                        </w:r>
                      </w:p>
                    </w:txbxContent>
                  </v:textbox>
                </v:shape>
              </w:pict>
            </w:r>
            <w:r w:rsidR="00BD35B6" w:rsidRPr="00BD35B6">
              <w:rPr>
                <w:rFonts w:ascii="Times New Roman" w:hAnsi="Times New Roman"/>
                <w:b/>
                <w:noProof/>
                <w:sz w:val="28"/>
                <w:szCs w:val="20"/>
              </w:rPr>
              <w:drawing>
                <wp:inline distT="0" distB="0" distL="0" distR="0">
                  <wp:extent cx="1248634" cy="1162050"/>
                  <wp:effectExtent l="19050" t="0" r="866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5978"/>
                          <a:stretch>
                            <a:fillRect/>
                          </a:stretch>
                        </pic:blipFill>
                        <pic:spPr bwMode="auto">
                          <a:xfrm>
                            <a:off x="0" y="0"/>
                            <a:ext cx="1251679" cy="1164884"/>
                          </a:xfrm>
                          <a:prstGeom prst="rect">
                            <a:avLst/>
                          </a:prstGeom>
                          <a:noFill/>
                          <a:ln w="9525">
                            <a:noFill/>
                            <a:miter lim="800000"/>
                            <a:headEnd/>
                            <a:tailEnd/>
                          </a:ln>
                        </pic:spPr>
                      </pic:pic>
                    </a:graphicData>
                  </a:graphic>
                </wp:inline>
              </w:drawing>
            </w:r>
          </w:p>
        </w:tc>
      </w:tr>
    </w:tbl>
    <w:p w:rsidR="00BD35B6" w:rsidRDefault="00BD35B6" w:rsidP="005E4881">
      <w:pPr>
        <w:pStyle w:val="ListParagraph"/>
        <w:spacing w:after="0"/>
        <w:contextualSpacing w:val="0"/>
        <w:jc w:val="both"/>
        <w:rPr>
          <w:rFonts w:ascii="Times New Roman" w:hAnsi="Times New Roman"/>
          <w:b/>
          <w:sz w:val="28"/>
          <w:szCs w:val="20"/>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0"/>
        <w:gridCol w:w="2628"/>
      </w:tblGrid>
      <w:tr w:rsidR="00312CEA" w:rsidTr="00312CEA">
        <w:tc>
          <w:tcPr>
            <w:tcW w:w="9828" w:type="dxa"/>
            <w:gridSpan w:val="2"/>
          </w:tcPr>
          <w:p w:rsidR="00312CEA" w:rsidRPr="00312CEA" w:rsidRDefault="00312CEA" w:rsidP="007F0CFA">
            <w:pPr>
              <w:spacing w:after="120" w:line="276" w:lineRule="auto"/>
              <w:ind w:left="432" w:hanging="432"/>
              <w:jc w:val="both"/>
              <w:rPr>
                <w:rFonts w:ascii="Times New Roman" w:hAnsi="Times New Roman" w:cs="Times New Roman"/>
              </w:rPr>
            </w:pPr>
            <w:r w:rsidRPr="00312CEA">
              <w:rPr>
                <w:rFonts w:ascii="Times New Roman" w:hAnsi="Times New Roman" w:cs="Times New Roman"/>
              </w:rPr>
              <w:t xml:space="preserve">Q2. </w:t>
            </w:r>
            <w:r w:rsidRPr="00BD7181">
              <w:rPr>
                <w:rStyle w:val="problemstyle"/>
                <w:rFonts w:ascii="Times New Roman" w:hAnsi="Times New Roman" w:cs="Times New Roman"/>
                <w:sz w:val="24"/>
                <w:szCs w:val="24"/>
              </w:rPr>
              <w:t>Water initially a saturated liquid at 95</w:t>
            </w:r>
            <w:r w:rsidRPr="00BD7181">
              <w:rPr>
                <w:rStyle w:val="problemstyle"/>
                <w:rFonts w:ascii="Times New Roman" w:hAnsi="Times New Roman" w:cs="Times New Roman"/>
                <w:sz w:val="24"/>
                <w:szCs w:val="24"/>
                <w:vertAlign w:val="superscript"/>
              </w:rPr>
              <w:t>o</w:t>
            </w:r>
            <w:r w:rsidRPr="00BD7181">
              <w:rPr>
                <w:rStyle w:val="problemstyle"/>
                <w:rFonts w:ascii="Times New Roman" w:hAnsi="Times New Roman" w:cs="Times New Roman"/>
                <w:sz w:val="24"/>
                <w:szCs w:val="24"/>
              </w:rPr>
              <w:t>C is contained in a piston-cylinder assembly. The water undergoes a process to the corresponding saturated vapor state, during which the piston moves freely in the cylinder. The change in state is brought about adiabatically by the stirring action of paddle wheel. Determine on a unit of mass basis, the (a) change in stored exergy (Δ</w:t>
            </w:r>
            <w:r w:rsidRPr="00BD7181">
              <w:rPr>
                <w:rStyle w:val="problemstyle"/>
                <w:rFonts w:ascii="Times New Roman" w:hAnsi="Times New Roman" w:cs="Times New Roman"/>
                <w:i/>
                <w:iCs/>
                <w:sz w:val="24"/>
                <w:szCs w:val="24"/>
              </w:rPr>
              <w:t>Φ</w:t>
            </w:r>
            <w:r w:rsidRPr="00BD7181">
              <w:rPr>
                <w:rStyle w:val="problemstyle"/>
                <w:rFonts w:ascii="Times New Roman" w:hAnsi="Times New Roman" w:cs="Times New Roman"/>
                <w:sz w:val="24"/>
                <w:szCs w:val="24"/>
              </w:rPr>
              <w:t xml:space="preserve">), </w:t>
            </w:r>
            <w:r w:rsidR="007F0CFA">
              <w:rPr>
                <w:rStyle w:val="problemstyle"/>
                <w:rFonts w:ascii="Times New Roman" w:hAnsi="Times New Roman" w:cs="Times New Roman"/>
                <w:sz w:val="24"/>
                <w:szCs w:val="24"/>
              </w:rPr>
              <w:t xml:space="preserve">     </w:t>
            </w:r>
            <w:r w:rsidRPr="00BD7181">
              <w:rPr>
                <w:rStyle w:val="problemstyle"/>
                <w:rFonts w:ascii="Times New Roman" w:hAnsi="Times New Roman" w:cs="Times New Roman"/>
                <w:sz w:val="24"/>
                <w:szCs w:val="24"/>
              </w:rPr>
              <w:t xml:space="preserve">(b) the exergy transfer accompanying work, </w:t>
            </w:r>
            <w:r w:rsidR="00BD7181" w:rsidRPr="00BD7181">
              <w:rPr>
                <w:rStyle w:val="problemstyle"/>
                <w:rFonts w:ascii="Times New Roman" w:hAnsi="Times New Roman" w:cs="Times New Roman"/>
                <w:sz w:val="24"/>
                <w:szCs w:val="24"/>
              </w:rPr>
              <w:t xml:space="preserve"> </w:t>
            </w:r>
            <w:r w:rsidRPr="00BD7181">
              <w:rPr>
                <w:rStyle w:val="problemstyle"/>
                <w:rFonts w:ascii="Times New Roman" w:hAnsi="Times New Roman" w:cs="Times New Roman"/>
                <w:sz w:val="24"/>
                <w:szCs w:val="24"/>
              </w:rPr>
              <w:t xml:space="preserve">(c) the exergy transfer accompanying heat and </w:t>
            </w:r>
            <w:r w:rsidR="008C2AE6">
              <w:rPr>
                <w:rStyle w:val="problemstyle"/>
                <w:rFonts w:ascii="Times New Roman" w:hAnsi="Times New Roman" w:cs="Times New Roman"/>
                <w:sz w:val="24"/>
                <w:szCs w:val="24"/>
              </w:rPr>
              <w:t xml:space="preserve"> </w:t>
            </w:r>
            <w:r w:rsidRPr="00BD7181">
              <w:rPr>
                <w:rStyle w:val="problemstyle"/>
                <w:rFonts w:ascii="Times New Roman" w:hAnsi="Times New Roman" w:cs="Times New Roman"/>
                <w:sz w:val="24"/>
                <w:szCs w:val="24"/>
              </w:rPr>
              <w:t>(d) the exergy destruction (</w:t>
            </w:r>
            <w:r w:rsidRPr="00BD7181">
              <w:rPr>
                <w:rStyle w:val="problemstyle"/>
                <w:rFonts w:ascii="Times New Roman" w:hAnsi="Times New Roman" w:cs="Times New Roman"/>
                <w:i/>
                <w:iCs/>
                <w:sz w:val="24"/>
                <w:szCs w:val="24"/>
              </w:rPr>
              <w:t>I</w:t>
            </w:r>
            <w:r w:rsidRPr="00BD7181">
              <w:rPr>
                <w:rStyle w:val="problemstyle"/>
                <w:rFonts w:ascii="Times New Roman" w:hAnsi="Times New Roman" w:cs="Times New Roman"/>
                <w:sz w:val="24"/>
                <w:szCs w:val="24"/>
              </w:rPr>
              <w:t xml:space="preserve">). Let </w:t>
            </w:r>
            <w:r w:rsidRPr="00BD7181">
              <w:rPr>
                <w:rStyle w:val="problemstyle"/>
                <w:rFonts w:ascii="Times New Roman" w:hAnsi="Times New Roman" w:cs="Times New Roman"/>
                <w:i/>
                <w:iCs/>
                <w:sz w:val="24"/>
                <w:szCs w:val="24"/>
              </w:rPr>
              <w:t>T</w:t>
            </w:r>
            <w:r w:rsidRPr="00BD7181">
              <w:rPr>
                <w:rStyle w:val="problemstyle"/>
                <w:rFonts w:ascii="Times New Roman" w:hAnsi="Times New Roman" w:cs="Times New Roman"/>
                <w:i/>
                <w:iCs/>
                <w:sz w:val="24"/>
                <w:szCs w:val="24"/>
                <w:vertAlign w:val="subscript"/>
              </w:rPr>
              <w:t>0</w:t>
            </w:r>
            <w:r w:rsidRPr="00BD7181">
              <w:rPr>
                <w:rStyle w:val="problemstyle"/>
                <w:rFonts w:ascii="Times New Roman" w:hAnsi="Times New Roman" w:cs="Times New Roman"/>
                <w:sz w:val="24"/>
                <w:szCs w:val="24"/>
              </w:rPr>
              <w:t xml:space="preserve"> = 20</w:t>
            </w:r>
            <w:r w:rsidRPr="00BD7181">
              <w:rPr>
                <w:rStyle w:val="problemstyle"/>
                <w:rFonts w:ascii="Times New Roman" w:hAnsi="Times New Roman" w:cs="Times New Roman"/>
                <w:sz w:val="24"/>
                <w:szCs w:val="24"/>
                <w:vertAlign w:val="superscript"/>
              </w:rPr>
              <w:t>o</w:t>
            </w:r>
            <w:r w:rsidRPr="00BD7181">
              <w:rPr>
                <w:rStyle w:val="problemstyle"/>
                <w:rFonts w:ascii="Times New Roman" w:hAnsi="Times New Roman" w:cs="Times New Roman"/>
                <w:sz w:val="24"/>
                <w:szCs w:val="24"/>
              </w:rPr>
              <w:t xml:space="preserve">C and </w:t>
            </w:r>
            <w:r w:rsidRPr="00BD7181">
              <w:rPr>
                <w:rStyle w:val="problemstyle"/>
                <w:rFonts w:ascii="Times New Roman" w:hAnsi="Times New Roman" w:cs="Times New Roman"/>
                <w:i/>
                <w:iCs/>
                <w:sz w:val="24"/>
                <w:szCs w:val="24"/>
              </w:rPr>
              <w:t>p</w:t>
            </w:r>
            <w:r w:rsidRPr="00BD7181">
              <w:rPr>
                <w:rStyle w:val="problemstyle"/>
                <w:rFonts w:ascii="Times New Roman" w:hAnsi="Times New Roman" w:cs="Times New Roman"/>
                <w:i/>
                <w:iCs/>
                <w:sz w:val="24"/>
                <w:szCs w:val="24"/>
                <w:vertAlign w:val="subscript"/>
              </w:rPr>
              <w:t>0</w:t>
            </w:r>
            <w:r w:rsidRPr="00BD7181">
              <w:rPr>
                <w:rStyle w:val="problemstyle"/>
                <w:rFonts w:ascii="Times New Roman" w:hAnsi="Times New Roman" w:cs="Times New Roman"/>
                <w:sz w:val="24"/>
                <w:szCs w:val="24"/>
              </w:rPr>
              <w:t xml:space="preserve"> = 1 bar.</w:t>
            </w:r>
            <w:r w:rsidRPr="00312CEA">
              <w:rPr>
                <w:rStyle w:val="problemstyle"/>
                <w:rFonts w:ascii="Times New Roman" w:hAnsi="Times New Roman" w:cs="Times New Roman"/>
              </w:rPr>
              <w:t xml:space="preserve"> </w:t>
            </w:r>
          </w:p>
        </w:tc>
      </w:tr>
      <w:tr w:rsidR="00AA75DD" w:rsidTr="00E4568C">
        <w:trPr>
          <w:trHeight w:val="3798"/>
        </w:trPr>
        <w:tc>
          <w:tcPr>
            <w:tcW w:w="7200" w:type="dxa"/>
          </w:tcPr>
          <w:p w:rsidR="00AA75DD" w:rsidRPr="00E4568C" w:rsidRDefault="00AA75DD" w:rsidP="00E4568C">
            <w:pPr>
              <w:pStyle w:val="ListParagraph"/>
              <w:spacing w:line="276" w:lineRule="auto"/>
              <w:ind w:left="432" w:hanging="432"/>
              <w:jc w:val="both"/>
              <w:rPr>
                <w:rFonts w:ascii="Times New Roman" w:hAnsi="Times New Roman"/>
                <w:color w:val="000000"/>
                <w:sz w:val="24"/>
              </w:rPr>
            </w:pPr>
            <w:r w:rsidRPr="00E4568C">
              <w:rPr>
                <w:rFonts w:ascii="Times New Roman" w:hAnsi="Times New Roman"/>
                <w:sz w:val="24"/>
              </w:rPr>
              <w:t>Q3.</w:t>
            </w:r>
            <w:r w:rsidR="00E4568C">
              <w:rPr>
                <w:rFonts w:ascii="Times New Roman" w:hAnsi="Times New Roman"/>
                <w:sz w:val="24"/>
              </w:rPr>
              <w:t xml:space="preserve"> </w:t>
            </w:r>
            <w:r w:rsidRPr="00E4568C">
              <w:rPr>
                <w:rFonts w:ascii="Times New Roman" w:hAnsi="Times New Roman"/>
                <w:sz w:val="24"/>
              </w:rPr>
              <w:t xml:space="preserve">The high-temperature heat source for a cyclic heat engine is a steady flow heat exchanger as shown in </w:t>
            </w:r>
            <w:r w:rsidRPr="00E4568C">
              <w:rPr>
                <w:rFonts w:ascii="Times New Roman" w:hAnsi="Times New Roman"/>
                <w:b/>
                <w:sz w:val="24"/>
              </w:rPr>
              <w:t>Fig</w:t>
            </w:r>
            <w:r w:rsidR="00B7318D">
              <w:rPr>
                <w:rFonts w:ascii="Times New Roman" w:hAnsi="Times New Roman"/>
                <w:b/>
                <w:sz w:val="24"/>
              </w:rPr>
              <w:t xml:space="preserve"> </w:t>
            </w:r>
            <w:r w:rsidR="005E4881" w:rsidRPr="00E4568C">
              <w:rPr>
                <w:rFonts w:ascii="Times New Roman" w:hAnsi="Times New Roman"/>
                <w:b/>
                <w:sz w:val="24"/>
              </w:rPr>
              <w:t>Q</w:t>
            </w:r>
            <w:r w:rsidRPr="00E4568C">
              <w:rPr>
                <w:rFonts w:ascii="Times New Roman" w:hAnsi="Times New Roman"/>
                <w:b/>
                <w:sz w:val="24"/>
              </w:rPr>
              <w:t>3</w:t>
            </w:r>
            <w:r w:rsidR="00ED25F8" w:rsidRPr="00E4568C">
              <w:rPr>
                <w:rFonts w:ascii="Times New Roman" w:hAnsi="Times New Roman"/>
                <w:sz w:val="24"/>
              </w:rPr>
              <w:t>,</w:t>
            </w:r>
            <w:r w:rsidRPr="00E4568C">
              <w:rPr>
                <w:rFonts w:ascii="Times New Roman" w:hAnsi="Times New Roman"/>
                <w:sz w:val="24"/>
              </w:rPr>
              <w:t xml:space="preserve"> where </w:t>
            </w:r>
            <w:r w:rsidRPr="00E4568C">
              <w:rPr>
                <w:rFonts w:ascii="Times New Roman" w:hAnsi="Times New Roman"/>
                <w:color w:val="000000"/>
                <w:sz w:val="24"/>
              </w:rPr>
              <w:t>ammonia enters at 70°C (state 1) in a saturated vapor state and exits at 70°C</w:t>
            </w:r>
            <w:r w:rsidR="00ED25F8" w:rsidRPr="00E4568C">
              <w:rPr>
                <w:rFonts w:ascii="Times New Roman" w:hAnsi="Times New Roman"/>
                <w:color w:val="000000"/>
                <w:sz w:val="24"/>
              </w:rPr>
              <w:t xml:space="preserve"> </w:t>
            </w:r>
            <w:r w:rsidRPr="00E4568C">
              <w:rPr>
                <w:rFonts w:ascii="Times New Roman" w:hAnsi="Times New Roman"/>
                <w:color w:val="000000"/>
                <w:sz w:val="24"/>
              </w:rPr>
              <w:t xml:space="preserve">(state 2) in a saturated liquid state at a flow rate of 1 kg/s from the heat exchanger. Heat is rejected from the heat engine to a steady flow heat exchanger where air enters at 150 kPa and ambient temperature 298.15 K (state 3), and exits at 125 kPa, 340 K (state 4). The rate of irreversibility for the overall process is 105 kW. Calculate </w:t>
            </w:r>
            <w:r w:rsidRPr="00E4568C">
              <w:rPr>
                <w:rFonts w:ascii="Times New Roman" w:hAnsi="Times New Roman"/>
                <w:b/>
                <w:color w:val="000000"/>
                <w:sz w:val="24"/>
              </w:rPr>
              <w:t>(a)</w:t>
            </w:r>
            <w:r w:rsidRPr="00E4568C">
              <w:rPr>
                <w:rFonts w:ascii="Times New Roman" w:hAnsi="Times New Roman"/>
                <w:color w:val="000000"/>
                <w:sz w:val="24"/>
              </w:rPr>
              <w:t xml:space="preserve"> the mass flow rate of air and </w:t>
            </w:r>
            <w:r w:rsidRPr="00E4568C">
              <w:rPr>
                <w:rFonts w:ascii="Times New Roman" w:hAnsi="Times New Roman"/>
                <w:b/>
                <w:color w:val="000000"/>
                <w:sz w:val="24"/>
              </w:rPr>
              <w:t>(b)</w:t>
            </w:r>
            <w:r w:rsidRPr="00E4568C">
              <w:rPr>
                <w:rFonts w:ascii="Times New Roman" w:hAnsi="Times New Roman"/>
                <w:color w:val="000000"/>
                <w:sz w:val="24"/>
              </w:rPr>
              <w:t xml:space="preserve"> the thermal efficiency of the heat engine.</w:t>
            </w:r>
          </w:p>
          <w:p w:rsidR="00AA75DD" w:rsidRDefault="00AA75DD" w:rsidP="00E4568C">
            <w:pPr>
              <w:pStyle w:val="ListParagraph"/>
              <w:spacing w:line="276" w:lineRule="auto"/>
              <w:ind w:left="432" w:hanging="432"/>
              <w:jc w:val="both"/>
              <w:rPr>
                <w:rFonts w:ascii="Times New Roman" w:hAnsi="Times New Roman"/>
              </w:rPr>
            </w:pPr>
            <w:r w:rsidRPr="00E4568C">
              <w:rPr>
                <w:rFonts w:ascii="Times New Roman" w:hAnsi="Times New Roman"/>
                <w:color w:val="000000"/>
                <w:sz w:val="24"/>
              </w:rPr>
              <w:t xml:space="preserve">      </w:t>
            </w:r>
            <w:r w:rsidR="00E4568C">
              <w:rPr>
                <w:rFonts w:ascii="Times New Roman" w:hAnsi="Times New Roman"/>
                <w:color w:val="000000"/>
                <w:sz w:val="24"/>
              </w:rPr>
              <w:t xml:space="preserve"> </w:t>
            </w:r>
            <w:r w:rsidRPr="00E4568C">
              <w:rPr>
                <w:rFonts w:ascii="Times New Roman" w:hAnsi="Times New Roman"/>
                <w:color w:val="000000"/>
                <w:sz w:val="24"/>
              </w:rPr>
              <w:t>If the power output of the heat engine is used to drive an adiabatic compressor, which takes in  saturated water vapor at 1 M</w:t>
            </w:r>
            <w:r w:rsidR="00E4568C">
              <w:rPr>
                <w:rFonts w:ascii="Times New Roman" w:hAnsi="Times New Roman"/>
                <w:color w:val="000000"/>
                <w:sz w:val="24"/>
              </w:rPr>
              <w:t>Pa and releases at 40 MPa, 1000</w:t>
            </w:r>
            <w:r w:rsidRPr="00E4568C">
              <w:rPr>
                <w:rFonts w:ascii="Times New Roman" w:hAnsi="Times New Roman"/>
                <w:color w:val="000000"/>
                <w:sz w:val="24"/>
              </w:rPr>
              <w:t xml:space="preserve">°C, determine </w:t>
            </w:r>
            <w:r w:rsidR="00ED25F8" w:rsidRPr="00E4568C">
              <w:rPr>
                <w:rFonts w:ascii="Times New Roman" w:hAnsi="Times New Roman"/>
                <w:b/>
                <w:color w:val="000000"/>
                <w:sz w:val="24"/>
              </w:rPr>
              <w:t>(c)</w:t>
            </w:r>
            <w:r w:rsidR="00ED25F8" w:rsidRPr="00E4568C">
              <w:rPr>
                <w:rFonts w:ascii="Times New Roman" w:hAnsi="Times New Roman"/>
                <w:color w:val="000000"/>
                <w:sz w:val="24"/>
              </w:rPr>
              <w:t xml:space="preserve"> </w:t>
            </w:r>
            <w:r w:rsidRPr="00E4568C">
              <w:rPr>
                <w:rFonts w:ascii="Times New Roman" w:hAnsi="Times New Roman"/>
                <w:color w:val="000000"/>
                <w:sz w:val="24"/>
              </w:rPr>
              <w:t xml:space="preserve">the mass flow rate of water vapour and </w:t>
            </w:r>
            <w:r w:rsidR="00ED25F8" w:rsidRPr="00E4568C">
              <w:rPr>
                <w:rFonts w:ascii="Times New Roman" w:hAnsi="Times New Roman"/>
                <w:color w:val="000000"/>
                <w:sz w:val="24"/>
              </w:rPr>
              <w:t xml:space="preserve"> </w:t>
            </w:r>
            <w:r w:rsidR="00ED25F8" w:rsidRPr="00E4568C">
              <w:rPr>
                <w:rFonts w:ascii="Times New Roman" w:hAnsi="Times New Roman"/>
                <w:b/>
                <w:color w:val="000000"/>
                <w:sz w:val="24"/>
              </w:rPr>
              <w:t>(d)</w:t>
            </w:r>
            <w:r w:rsidR="00ED25F8" w:rsidRPr="00E4568C">
              <w:rPr>
                <w:rFonts w:ascii="Times New Roman" w:hAnsi="Times New Roman"/>
                <w:color w:val="000000"/>
                <w:sz w:val="24"/>
              </w:rPr>
              <w:t xml:space="preserve"> the </w:t>
            </w:r>
            <w:r w:rsidRPr="00E4568C">
              <w:rPr>
                <w:rFonts w:ascii="Times New Roman" w:hAnsi="Times New Roman"/>
                <w:color w:val="000000"/>
                <w:sz w:val="24"/>
              </w:rPr>
              <w:t>second law efficiency of the compressor.</w:t>
            </w:r>
          </w:p>
        </w:tc>
        <w:tc>
          <w:tcPr>
            <w:tcW w:w="2628" w:type="dxa"/>
          </w:tcPr>
          <w:p w:rsidR="00AA75DD" w:rsidRDefault="006A44A4" w:rsidP="00ED25F8">
            <w:pPr>
              <w:pStyle w:val="ListParagraph"/>
              <w:spacing w:line="360" w:lineRule="auto"/>
              <w:ind w:left="0"/>
              <w:jc w:val="both"/>
              <w:rPr>
                <w:rFonts w:ascii="Times New Roman" w:hAnsi="Times New Roman"/>
              </w:rPr>
            </w:pPr>
            <w:r>
              <w:rPr>
                <w:rFonts w:ascii="Times New Roman" w:hAnsi="Times New Roman"/>
                <w:noProof/>
              </w:rPr>
              <w:pict>
                <v:shape id="_x0000_s1043" type="#_x0000_t202" style="position:absolute;left:0;text-align:left;margin-left:34.4pt;margin-top:152.8pt;width:49.45pt;height:20.25pt;z-index:251692032;mso-position-horizontal-relative:text;mso-position-vertical-relative:text;mso-width-relative:margin;mso-height-relative:margin" strokecolor="white [3212]">
                  <v:textbox style="mso-next-textbox:#_x0000_s1043">
                    <w:txbxContent>
                      <w:p w:rsidR="00ED25F8" w:rsidRPr="004C6DF5" w:rsidRDefault="00ED25F8" w:rsidP="00ED25F8">
                        <w:pPr>
                          <w:rPr>
                            <w:rFonts w:ascii="Times New Roman" w:hAnsi="Times New Roman" w:cs="Times New Roman"/>
                            <w:b/>
                          </w:rPr>
                        </w:pPr>
                        <w:r w:rsidRPr="004C6DF5">
                          <w:rPr>
                            <w:rFonts w:ascii="Times New Roman" w:hAnsi="Times New Roman" w:cs="Times New Roman"/>
                            <w:b/>
                          </w:rPr>
                          <w:t>Fig</w:t>
                        </w:r>
                        <w:r w:rsidR="00B7318D">
                          <w:rPr>
                            <w:rFonts w:ascii="Times New Roman" w:hAnsi="Times New Roman" w:cs="Times New Roman"/>
                            <w:b/>
                          </w:rPr>
                          <w:t xml:space="preserve"> </w:t>
                        </w:r>
                        <w:r w:rsidRPr="004C6DF5">
                          <w:rPr>
                            <w:rFonts w:ascii="Times New Roman" w:hAnsi="Times New Roman" w:cs="Times New Roman"/>
                            <w:b/>
                          </w:rPr>
                          <w:t>Q</w:t>
                        </w:r>
                        <w:r>
                          <w:rPr>
                            <w:rFonts w:ascii="Times New Roman" w:hAnsi="Times New Roman" w:cs="Times New Roman"/>
                            <w:b/>
                          </w:rPr>
                          <w:t>3</w:t>
                        </w:r>
                      </w:p>
                    </w:txbxContent>
                  </v:textbox>
                </v:shape>
              </w:pict>
            </w:r>
            <w:r w:rsidR="00E4568C">
              <w:rPr>
                <w:rFonts w:ascii="Times New Roman" w:hAnsi="Times New Roman"/>
                <w:noProof/>
              </w:rPr>
              <w:drawing>
                <wp:anchor distT="0" distB="0" distL="114300" distR="114300" simplePos="0" relativeHeight="251691008" behindDoc="0" locked="0" layoutInCell="1" allowOverlap="1">
                  <wp:simplePos x="0" y="0"/>
                  <wp:positionH relativeFrom="margin">
                    <wp:posOffset>55245</wp:posOffset>
                  </wp:positionH>
                  <wp:positionV relativeFrom="margin">
                    <wp:posOffset>377190</wp:posOffset>
                  </wp:positionV>
                  <wp:extent cx="1460500" cy="1571625"/>
                  <wp:effectExtent l="19050" t="0" r="635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60500" cy="1571625"/>
                          </a:xfrm>
                          <a:prstGeom prst="rect">
                            <a:avLst/>
                          </a:prstGeom>
                          <a:noFill/>
                          <a:ln w="9525">
                            <a:noFill/>
                            <a:miter lim="800000"/>
                            <a:headEnd/>
                            <a:tailEnd/>
                          </a:ln>
                        </pic:spPr>
                      </pic:pic>
                    </a:graphicData>
                  </a:graphic>
                </wp:anchor>
              </w:drawing>
            </w:r>
          </w:p>
        </w:tc>
      </w:tr>
    </w:tbl>
    <w:p w:rsidR="00B7318D" w:rsidRDefault="00B7318D" w:rsidP="00791BE8">
      <w:pPr>
        <w:pStyle w:val="ListParagraph"/>
        <w:autoSpaceDE w:val="0"/>
        <w:autoSpaceDN w:val="0"/>
        <w:adjustRightInd w:val="0"/>
        <w:spacing w:after="0" w:line="360" w:lineRule="auto"/>
        <w:jc w:val="center"/>
        <w:rPr>
          <w:rFonts w:ascii="Times New Roman" w:eastAsiaTheme="minorEastAsia" w:hAnsi="Times New Roman"/>
          <w:b/>
          <w:sz w:val="24"/>
        </w:rPr>
      </w:pPr>
    </w:p>
    <w:p w:rsidR="00ED29BF" w:rsidRPr="005E4881" w:rsidRDefault="00A37343" w:rsidP="00791BE8">
      <w:pPr>
        <w:pStyle w:val="ListParagraph"/>
        <w:autoSpaceDE w:val="0"/>
        <w:autoSpaceDN w:val="0"/>
        <w:adjustRightInd w:val="0"/>
        <w:spacing w:after="0" w:line="360" w:lineRule="auto"/>
        <w:jc w:val="center"/>
        <w:rPr>
          <w:rFonts w:ascii="Times New Roman" w:eastAsiaTheme="minorEastAsia" w:hAnsi="Times New Roman"/>
          <w:b/>
          <w:sz w:val="24"/>
        </w:rPr>
      </w:pPr>
      <w:r w:rsidRPr="005E4881">
        <w:rPr>
          <w:rFonts w:ascii="Times New Roman" w:eastAsiaTheme="minorEastAsia" w:hAnsi="Times New Roman"/>
          <w:b/>
          <w:sz w:val="24"/>
        </w:rPr>
        <w:lastRenderedPageBreak/>
        <w:t xml:space="preserve">PART </w:t>
      </w:r>
      <w:r w:rsidR="005E4881">
        <w:rPr>
          <w:rFonts w:ascii="Times New Roman" w:eastAsiaTheme="minorEastAsia" w:hAnsi="Times New Roman"/>
          <w:b/>
          <w:sz w:val="24"/>
        </w:rPr>
        <w:t xml:space="preserve">- </w:t>
      </w:r>
      <w:r w:rsidRPr="005E4881">
        <w:rPr>
          <w:rFonts w:ascii="Times New Roman" w:eastAsiaTheme="minorEastAsia" w:hAnsi="Times New Roman"/>
          <w:b/>
          <w:sz w:val="24"/>
        </w:rPr>
        <w:t>B</w:t>
      </w:r>
    </w:p>
    <w:p w:rsidR="004313C3" w:rsidRPr="00ED25F8" w:rsidRDefault="00ED25F8" w:rsidP="00ED25F8">
      <w:pPr>
        <w:pStyle w:val="ListParagraph"/>
        <w:spacing w:after="0"/>
        <w:ind w:left="907" w:hanging="547"/>
        <w:jc w:val="both"/>
        <w:rPr>
          <w:rFonts w:ascii="Times New Roman" w:hAnsi="Times New Roman"/>
          <w:sz w:val="24"/>
          <w:szCs w:val="24"/>
        </w:rPr>
      </w:pPr>
      <w:r w:rsidRPr="00ED25F8">
        <w:rPr>
          <w:rFonts w:ascii="Times New Roman" w:hAnsi="Times New Roman"/>
          <w:sz w:val="24"/>
          <w:szCs w:val="24"/>
        </w:rPr>
        <w:t>Q4.</w:t>
      </w:r>
      <w:r w:rsidRPr="00ED25F8">
        <w:rPr>
          <w:rFonts w:ascii="Times New Roman" w:hAnsi="Times New Roman"/>
          <w:sz w:val="24"/>
          <w:szCs w:val="24"/>
        </w:rPr>
        <w:tab/>
      </w:r>
      <w:r w:rsidR="00B1381E" w:rsidRPr="00ED25F8">
        <w:rPr>
          <w:rFonts w:ascii="Times New Roman" w:hAnsi="Times New Roman"/>
          <w:sz w:val="24"/>
          <w:szCs w:val="24"/>
        </w:rPr>
        <w:t>Steam enters a turbine steadily at 3 MPa and 400</w:t>
      </w:r>
      <w:r w:rsidR="00B1381E" w:rsidRPr="00ED25F8">
        <w:rPr>
          <w:rFonts w:ascii="Times New Roman" w:hAnsi="Times New Roman"/>
          <w:sz w:val="24"/>
          <w:szCs w:val="24"/>
          <w:vertAlign w:val="superscript"/>
          <w:lang w:bidi="hi-IN"/>
        </w:rPr>
        <w:t>o</w:t>
      </w:r>
      <w:r w:rsidR="00B1381E" w:rsidRPr="00ED25F8">
        <w:rPr>
          <w:rFonts w:ascii="Times New Roman" w:hAnsi="Times New Roman"/>
          <w:sz w:val="24"/>
          <w:szCs w:val="24"/>
          <w:lang w:bidi="hi-IN"/>
        </w:rPr>
        <w:t xml:space="preserve">C </w:t>
      </w:r>
      <w:r w:rsidR="00B1381E" w:rsidRPr="00ED25F8">
        <w:rPr>
          <w:rFonts w:ascii="Times New Roman" w:hAnsi="Times New Roman"/>
          <w:sz w:val="24"/>
          <w:szCs w:val="24"/>
        </w:rPr>
        <w:t>at a rate of 8 kg/s and exits at 200 kPa and 150</w:t>
      </w:r>
      <w:r w:rsidR="00B1381E" w:rsidRPr="00ED25F8">
        <w:rPr>
          <w:rFonts w:ascii="Times New Roman" w:hAnsi="Times New Roman"/>
          <w:sz w:val="24"/>
          <w:szCs w:val="24"/>
          <w:vertAlign w:val="superscript"/>
          <w:lang w:bidi="hi-IN"/>
        </w:rPr>
        <w:t>o</w:t>
      </w:r>
      <w:r w:rsidR="00B1381E" w:rsidRPr="00ED25F8">
        <w:rPr>
          <w:rFonts w:ascii="Times New Roman" w:hAnsi="Times New Roman"/>
          <w:sz w:val="24"/>
          <w:szCs w:val="24"/>
          <w:lang w:bidi="hi-IN"/>
        </w:rPr>
        <w:t xml:space="preserve">C. </w:t>
      </w:r>
      <w:r w:rsidR="00B1381E" w:rsidRPr="00ED25F8">
        <w:rPr>
          <w:rFonts w:ascii="Times New Roman" w:hAnsi="Times New Roman"/>
          <w:sz w:val="24"/>
          <w:szCs w:val="24"/>
        </w:rPr>
        <w:t>The steam loses heat to the environment air at 100 kPa and 25</w:t>
      </w:r>
      <w:r w:rsidR="00B1381E" w:rsidRPr="00ED25F8">
        <w:rPr>
          <w:rFonts w:ascii="Times New Roman" w:hAnsi="Times New Roman"/>
          <w:sz w:val="24"/>
          <w:szCs w:val="24"/>
          <w:vertAlign w:val="superscript"/>
          <w:lang w:bidi="hi-IN"/>
        </w:rPr>
        <w:t>o</w:t>
      </w:r>
      <w:r w:rsidR="00B1381E" w:rsidRPr="00ED25F8">
        <w:rPr>
          <w:rFonts w:ascii="Times New Roman" w:hAnsi="Times New Roman"/>
          <w:sz w:val="24"/>
          <w:szCs w:val="24"/>
          <w:lang w:bidi="hi-IN"/>
        </w:rPr>
        <w:t xml:space="preserve">C </w:t>
      </w:r>
      <w:r w:rsidR="00B1381E" w:rsidRPr="00ED25F8">
        <w:rPr>
          <w:rFonts w:ascii="Times New Roman" w:hAnsi="Times New Roman"/>
          <w:sz w:val="24"/>
          <w:szCs w:val="24"/>
        </w:rPr>
        <w:t xml:space="preserve">at a rate of 300 kW, and the kinetic and potential changes are negligible. Calculate the </w:t>
      </w:r>
    </w:p>
    <w:p w:rsidR="004313C3" w:rsidRPr="00ED25F8" w:rsidRDefault="00ED25F8" w:rsidP="00ED25F8">
      <w:pPr>
        <w:pStyle w:val="ListParagraph"/>
        <w:spacing w:after="0"/>
        <w:ind w:left="907" w:hanging="547"/>
        <w:jc w:val="both"/>
        <w:rPr>
          <w:rFonts w:ascii="Times New Roman" w:hAnsi="Times New Roman"/>
          <w:sz w:val="24"/>
          <w:szCs w:val="24"/>
        </w:rPr>
      </w:pPr>
      <w:r w:rsidRPr="00ED25F8">
        <w:rPr>
          <w:rFonts w:ascii="Times New Roman" w:hAnsi="Times New Roman"/>
          <w:sz w:val="24"/>
          <w:szCs w:val="24"/>
        </w:rPr>
        <w:tab/>
      </w:r>
      <w:r w:rsidR="00B1381E" w:rsidRPr="00ED25F8">
        <w:rPr>
          <w:rFonts w:ascii="Times New Roman" w:hAnsi="Times New Roman"/>
          <w:sz w:val="24"/>
          <w:szCs w:val="24"/>
        </w:rPr>
        <w:t xml:space="preserve">(a) </w:t>
      </w:r>
      <w:r>
        <w:rPr>
          <w:rFonts w:ascii="Times New Roman" w:hAnsi="Times New Roman"/>
          <w:sz w:val="24"/>
          <w:szCs w:val="24"/>
        </w:rPr>
        <w:tab/>
      </w:r>
      <w:r w:rsidR="00B1381E" w:rsidRPr="00ED25F8">
        <w:rPr>
          <w:rFonts w:ascii="Times New Roman" w:hAnsi="Times New Roman"/>
          <w:sz w:val="24"/>
          <w:szCs w:val="24"/>
        </w:rPr>
        <w:t>actual power output</w:t>
      </w:r>
    </w:p>
    <w:p w:rsidR="004313C3" w:rsidRPr="00ED25F8" w:rsidRDefault="00ED25F8" w:rsidP="00ED25F8">
      <w:pPr>
        <w:pStyle w:val="ListParagraph"/>
        <w:spacing w:after="0"/>
        <w:ind w:left="907" w:hanging="547"/>
        <w:jc w:val="both"/>
        <w:rPr>
          <w:rFonts w:ascii="Times New Roman" w:hAnsi="Times New Roman"/>
          <w:sz w:val="24"/>
          <w:szCs w:val="24"/>
        </w:rPr>
      </w:pPr>
      <w:r w:rsidRPr="00ED25F8">
        <w:rPr>
          <w:rFonts w:ascii="Times New Roman" w:hAnsi="Times New Roman"/>
          <w:sz w:val="24"/>
          <w:szCs w:val="24"/>
        </w:rPr>
        <w:tab/>
      </w:r>
      <w:r w:rsidR="004313C3" w:rsidRPr="00ED25F8">
        <w:rPr>
          <w:rFonts w:ascii="Times New Roman" w:hAnsi="Times New Roman"/>
          <w:sz w:val="24"/>
          <w:szCs w:val="24"/>
        </w:rPr>
        <w:t>(</w:t>
      </w:r>
      <w:r w:rsidR="00547BC8" w:rsidRPr="00ED25F8">
        <w:rPr>
          <w:rFonts w:ascii="Times New Roman" w:hAnsi="Times New Roman"/>
          <w:sz w:val="24"/>
          <w:szCs w:val="24"/>
        </w:rPr>
        <w:t>b</w:t>
      </w:r>
      <w:r w:rsidR="00B1381E" w:rsidRPr="00ED25F8">
        <w:rPr>
          <w:rFonts w:ascii="Times New Roman" w:hAnsi="Times New Roman"/>
          <w:sz w:val="24"/>
          <w:szCs w:val="24"/>
        </w:rPr>
        <w:t xml:space="preserve">) </w:t>
      </w:r>
      <w:r>
        <w:rPr>
          <w:rFonts w:ascii="Times New Roman" w:hAnsi="Times New Roman"/>
          <w:sz w:val="24"/>
          <w:szCs w:val="24"/>
        </w:rPr>
        <w:tab/>
      </w:r>
      <w:r w:rsidR="00B1381E" w:rsidRPr="00ED25F8">
        <w:rPr>
          <w:rFonts w:ascii="Times New Roman" w:hAnsi="Times New Roman"/>
          <w:sz w:val="24"/>
          <w:szCs w:val="24"/>
        </w:rPr>
        <w:t xml:space="preserve">maximum possible power output </w:t>
      </w:r>
    </w:p>
    <w:p w:rsidR="004313C3" w:rsidRPr="00ED25F8" w:rsidRDefault="00ED25F8" w:rsidP="00ED25F8">
      <w:pPr>
        <w:pStyle w:val="ListParagraph"/>
        <w:spacing w:after="0"/>
        <w:ind w:left="907" w:hanging="547"/>
        <w:jc w:val="both"/>
        <w:rPr>
          <w:rFonts w:ascii="Times New Roman" w:hAnsi="Times New Roman"/>
          <w:sz w:val="24"/>
          <w:szCs w:val="24"/>
        </w:rPr>
      </w:pPr>
      <w:r w:rsidRPr="00ED25F8">
        <w:rPr>
          <w:rFonts w:ascii="Times New Roman" w:hAnsi="Times New Roman"/>
          <w:sz w:val="24"/>
          <w:szCs w:val="24"/>
        </w:rPr>
        <w:tab/>
      </w:r>
      <w:r w:rsidR="00547BC8" w:rsidRPr="00ED25F8">
        <w:rPr>
          <w:rFonts w:ascii="Times New Roman" w:hAnsi="Times New Roman"/>
          <w:sz w:val="24"/>
          <w:szCs w:val="24"/>
        </w:rPr>
        <w:t>(c</w:t>
      </w:r>
      <w:r w:rsidR="00B1381E" w:rsidRPr="00ED25F8">
        <w:rPr>
          <w:rFonts w:ascii="Times New Roman" w:hAnsi="Times New Roman"/>
          <w:sz w:val="24"/>
          <w:szCs w:val="24"/>
        </w:rPr>
        <w:t xml:space="preserve">) </w:t>
      </w:r>
      <w:r>
        <w:rPr>
          <w:rFonts w:ascii="Times New Roman" w:hAnsi="Times New Roman"/>
          <w:sz w:val="24"/>
          <w:szCs w:val="24"/>
        </w:rPr>
        <w:tab/>
      </w:r>
      <w:r w:rsidR="00B1381E" w:rsidRPr="00ED25F8">
        <w:rPr>
          <w:rFonts w:ascii="Times New Roman" w:hAnsi="Times New Roman"/>
          <w:sz w:val="24"/>
          <w:szCs w:val="24"/>
        </w:rPr>
        <w:t xml:space="preserve">second law efficiency </w:t>
      </w:r>
    </w:p>
    <w:p w:rsidR="004313C3" w:rsidRPr="00ED25F8" w:rsidRDefault="00DF11DF" w:rsidP="00ED25F8">
      <w:pPr>
        <w:pStyle w:val="ListParagraph"/>
        <w:spacing w:after="0"/>
        <w:ind w:left="907" w:hanging="547"/>
        <w:jc w:val="both"/>
        <w:rPr>
          <w:rFonts w:ascii="Times New Roman" w:hAnsi="Times New Roman"/>
          <w:sz w:val="24"/>
          <w:szCs w:val="24"/>
        </w:rPr>
      </w:pPr>
      <w:r w:rsidRPr="00ED25F8">
        <w:rPr>
          <w:rFonts w:ascii="Times New Roman" w:hAnsi="Times New Roman"/>
          <w:noProof/>
          <w:sz w:val="24"/>
          <w:szCs w:val="24"/>
        </w:rPr>
        <w:drawing>
          <wp:anchor distT="0" distB="0" distL="114300" distR="114300" simplePos="0" relativeHeight="251671552" behindDoc="0" locked="0" layoutInCell="1" allowOverlap="1">
            <wp:simplePos x="0" y="0"/>
            <wp:positionH relativeFrom="margin">
              <wp:posOffset>5647055</wp:posOffset>
            </wp:positionH>
            <wp:positionV relativeFrom="margin">
              <wp:posOffset>10906125</wp:posOffset>
            </wp:positionV>
            <wp:extent cx="1532890" cy="1674495"/>
            <wp:effectExtent l="1905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32890" cy="1674495"/>
                    </a:xfrm>
                    <a:prstGeom prst="rect">
                      <a:avLst/>
                    </a:prstGeom>
                    <a:noFill/>
                    <a:ln w="9525">
                      <a:noFill/>
                      <a:miter lim="800000"/>
                      <a:headEnd/>
                      <a:tailEnd/>
                    </a:ln>
                  </pic:spPr>
                </pic:pic>
              </a:graphicData>
            </a:graphic>
          </wp:anchor>
        </w:drawing>
      </w:r>
      <w:r w:rsidR="00ED25F8" w:rsidRPr="00ED25F8">
        <w:rPr>
          <w:rFonts w:ascii="Times New Roman" w:hAnsi="Times New Roman"/>
          <w:sz w:val="24"/>
          <w:szCs w:val="24"/>
        </w:rPr>
        <w:tab/>
      </w:r>
      <w:r w:rsidR="00547BC8" w:rsidRPr="00ED25F8">
        <w:rPr>
          <w:rFonts w:ascii="Times New Roman" w:hAnsi="Times New Roman"/>
          <w:sz w:val="24"/>
          <w:szCs w:val="24"/>
        </w:rPr>
        <w:t>(d</w:t>
      </w:r>
      <w:r w:rsidR="00B1381E" w:rsidRPr="00ED25F8">
        <w:rPr>
          <w:rFonts w:ascii="Times New Roman" w:hAnsi="Times New Roman"/>
          <w:sz w:val="24"/>
          <w:szCs w:val="24"/>
        </w:rPr>
        <w:t xml:space="preserve">) </w:t>
      </w:r>
      <w:r w:rsidR="00ED25F8">
        <w:rPr>
          <w:rFonts w:ascii="Times New Roman" w:hAnsi="Times New Roman"/>
          <w:sz w:val="24"/>
          <w:szCs w:val="24"/>
        </w:rPr>
        <w:tab/>
      </w:r>
      <w:r w:rsidR="00B1381E" w:rsidRPr="00ED25F8">
        <w:rPr>
          <w:rFonts w:ascii="Times New Roman" w:hAnsi="Times New Roman"/>
          <w:sz w:val="24"/>
          <w:szCs w:val="24"/>
        </w:rPr>
        <w:t xml:space="preserve">irreversibility </w:t>
      </w:r>
    </w:p>
    <w:p w:rsidR="00547BC8" w:rsidRPr="00ED25F8" w:rsidRDefault="00ED25F8" w:rsidP="00ED25F8">
      <w:pPr>
        <w:pStyle w:val="ListParagraph"/>
        <w:spacing w:after="0"/>
        <w:ind w:left="907" w:hanging="547"/>
        <w:jc w:val="both"/>
        <w:rPr>
          <w:rFonts w:ascii="Times New Roman" w:hAnsi="Times New Roman"/>
          <w:sz w:val="24"/>
          <w:szCs w:val="24"/>
        </w:rPr>
      </w:pPr>
      <w:r w:rsidRPr="00ED25F8">
        <w:rPr>
          <w:rFonts w:ascii="Times New Roman" w:hAnsi="Times New Roman"/>
          <w:sz w:val="24"/>
          <w:szCs w:val="24"/>
        </w:rPr>
        <w:tab/>
      </w:r>
      <w:r w:rsidR="004313C3" w:rsidRPr="00ED25F8">
        <w:rPr>
          <w:rFonts w:ascii="Times New Roman" w:hAnsi="Times New Roman"/>
          <w:sz w:val="24"/>
          <w:szCs w:val="24"/>
        </w:rPr>
        <w:t>(</w:t>
      </w:r>
      <w:r w:rsidR="00547BC8" w:rsidRPr="00ED25F8">
        <w:rPr>
          <w:rFonts w:ascii="Times New Roman" w:hAnsi="Times New Roman"/>
          <w:sz w:val="24"/>
          <w:szCs w:val="24"/>
        </w:rPr>
        <w:t>e</w:t>
      </w:r>
      <w:r w:rsidR="00B1381E" w:rsidRPr="00ED25F8">
        <w:rPr>
          <w:rFonts w:ascii="Times New Roman" w:hAnsi="Times New Roman"/>
          <w:sz w:val="24"/>
          <w:szCs w:val="24"/>
        </w:rPr>
        <w:t xml:space="preserve">) </w:t>
      </w:r>
      <w:r>
        <w:rPr>
          <w:rFonts w:ascii="Times New Roman" w:hAnsi="Times New Roman"/>
          <w:sz w:val="24"/>
          <w:szCs w:val="24"/>
        </w:rPr>
        <w:tab/>
      </w:r>
      <w:r w:rsidR="00626FE4" w:rsidRPr="00ED25F8">
        <w:rPr>
          <w:rFonts w:ascii="Times New Roman" w:hAnsi="Times New Roman"/>
          <w:sz w:val="24"/>
          <w:szCs w:val="24"/>
        </w:rPr>
        <w:t>a</w:t>
      </w:r>
      <w:r w:rsidR="007D2055" w:rsidRPr="00ED25F8">
        <w:rPr>
          <w:rFonts w:ascii="Times New Roman" w:hAnsi="Times New Roman"/>
          <w:sz w:val="24"/>
          <w:szCs w:val="24"/>
        </w:rPr>
        <w:t>vailability</w:t>
      </w:r>
      <w:r w:rsidR="00B1381E" w:rsidRPr="00ED25F8">
        <w:rPr>
          <w:rFonts w:ascii="Times New Roman" w:hAnsi="Times New Roman"/>
          <w:sz w:val="24"/>
          <w:szCs w:val="24"/>
        </w:rPr>
        <w:t xml:space="preserve"> of the steam at the inlet conditions.</w:t>
      </w:r>
    </w:p>
    <w:p w:rsidR="00ED25F8" w:rsidRPr="00ED25F8" w:rsidRDefault="00ED25F8" w:rsidP="00ED25F8">
      <w:pPr>
        <w:pStyle w:val="ListParagraph"/>
        <w:spacing w:after="0"/>
        <w:ind w:left="907" w:hanging="547"/>
        <w:jc w:val="both"/>
        <w:rPr>
          <w:rFonts w:ascii="Times New Roman" w:hAnsi="Times New Roman"/>
          <w:sz w:val="24"/>
          <w:szCs w:val="24"/>
        </w:rPr>
      </w:pPr>
      <w:r w:rsidRPr="00ED25F8">
        <w:rPr>
          <w:rFonts w:ascii="Times New Roman" w:hAnsi="Times New Roman"/>
          <w:sz w:val="24"/>
          <w:szCs w:val="24"/>
        </w:rPr>
        <w:tab/>
      </w:r>
      <w:r w:rsidR="00D6429E" w:rsidRPr="00ED25F8">
        <w:rPr>
          <w:rFonts w:ascii="Times New Roman" w:hAnsi="Times New Roman"/>
          <w:sz w:val="24"/>
          <w:szCs w:val="24"/>
        </w:rPr>
        <w:t>(f)</w:t>
      </w:r>
      <w:r w:rsidR="00626FE4" w:rsidRPr="00ED25F8">
        <w:rPr>
          <w:rFonts w:ascii="Times New Roman" w:hAnsi="Times New Roman"/>
          <w:sz w:val="24"/>
          <w:szCs w:val="24"/>
        </w:rPr>
        <w:t xml:space="preserve"> </w:t>
      </w:r>
      <w:r>
        <w:rPr>
          <w:rFonts w:ascii="Times New Roman" w:hAnsi="Times New Roman"/>
          <w:sz w:val="24"/>
          <w:szCs w:val="24"/>
        </w:rPr>
        <w:tab/>
      </w:r>
      <w:r w:rsidR="00626FE4" w:rsidRPr="00ED25F8">
        <w:rPr>
          <w:rFonts w:ascii="Times New Roman" w:hAnsi="Times New Roman"/>
          <w:sz w:val="24"/>
          <w:szCs w:val="24"/>
        </w:rPr>
        <w:t>f</w:t>
      </w:r>
      <w:r w:rsidR="00B91EAD">
        <w:rPr>
          <w:rFonts w:ascii="Times New Roman" w:hAnsi="Times New Roman"/>
          <w:sz w:val="24"/>
          <w:szCs w:val="24"/>
        </w:rPr>
        <w:t>irst law</w:t>
      </w:r>
      <w:r w:rsidR="00AD5C6C">
        <w:rPr>
          <w:rFonts w:ascii="Times New Roman" w:hAnsi="Times New Roman"/>
          <w:sz w:val="24"/>
          <w:szCs w:val="24"/>
        </w:rPr>
        <w:t xml:space="preserve"> (isentropic) </w:t>
      </w:r>
      <w:r w:rsidR="00B91EAD">
        <w:rPr>
          <w:rFonts w:ascii="Times New Roman" w:hAnsi="Times New Roman"/>
          <w:sz w:val="24"/>
          <w:szCs w:val="24"/>
        </w:rPr>
        <w:t>e</w:t>
      </w:r>
      <w:r w:rsidR="00D6429E" w:rsidRPr="00ED25F8">
        <w:rPr>
          <w:rFonts w:ascii="Times New Roman" w:hAnsi="Times New Roman"/>
          <w:sz w:val="24"/>
          <w:szCs w:val="24"/>
        </w:rPr>
        <w:t>fficiency considering there is no heat loss.</w:t>
      </w:r>
      <w:r w:rsidR="00547BC8" w:rsidRPr="00ED25F8">
        <w:rPr>
          <w:rFonts w:ascii="Times New Roman" w:hAnsi="Times New Roman"/>
          <w:sz w:val="24"/>
          <w:szCs w:val="24"/>
        </w:rPr>
        <w:t xml:space="preserve">  </w:t>
      </w:r>
    </w:p>
    <w:p w:rsidR="00ED25F8" w:rsidRPr="00ED25F8" w:rsidRDefault="00ED25F8" w:rsidP="00ED25F8">
      <w:pPr>
        <w:pStyle w:val="ListParagraph"/>
        <w:spacing w:before="120" w:after="120"/>
        <w:ind w:left="907" w:hanging="547"/>
        <w:contextualSpacing w:val="0"/>
        <w:jc w:val="both"/>
        <w:rPr>
          <w:rFonts w:ascii="Times New Roman" w:hAnsi="Times New Roman"/>
          <w:sz w:val="24"/>
          <w:szCs w:val="24"/>
        </w:rPr>
      </w:pPr>
      <w:r w:rsidRPr="00ED25F8">
        <w:rPr>
          <w:rFonts w:ascii="Times New Roman" w:hAnsi="Times New Roman"/>
          <w:sz w:val="24"/>
          <w:szCs w:val="24"/>
        </w:rPr>
        <w:t>Q5.</w:t>
      </w:r>
      <w:r w:rsidRPr="00ED25F8">
        <w:rPr>
          <w:rFonts w:ascii="Times New Roman" w:hAnsi="Times New Roman"/>
          <w:sz w:val="24"/>
          <w:szCs w:val="24"/>
        </w:rPr>
        <w:tab/>
      </w:r>
      <w:r w:rsidR="005675D0" w:rsidRPr="00B37824">
        <w:rPr>
          <w:rFonts w:ascii="Times New Roman" w:hAnsi="Times New Roman"/>
          <w:sz w:val="24"/>
          <w:szCs w:val="24"/>
        </w:rPr>
        <w:t>A valve connects two rigid tanks. Tank A contains 0.4 m</w:t>
      </w:r>
      <w:r w:rsidR="005675D0" w:rsidRPr="00B37824">
        <w:rPr>
          <w:rFonts w:ascii="Times New Roman" w:hAnsi="Times New Roman"/>
          <w:sz w:val="24"/>
          <w:szCs w:val="24"/>
          <w:vertAlign w:val="superscript"/>
        </w:rPr>
        <w:t>3</w:t>
      </w:r>
      <w:r w:rsidR="007F0CFA" w:rsidRPr="00B37824">
        <w:rPr>
          <w:rFonts w:ascii="Times New Roman" w:hAnsi="Times New Roman"/>
          <w:sz w:val="24"/>
          <w:szCs w:val="24"/>
        </w:rPr>
        <w:t xml:space="preserve"> of water at 325</w:t>
      </w:r>
      <w:r w:rsidR="005675D0" w:rsidRPr="00B37824">
        <w:rPr>
          <w:rFonts w:ascii="Times New Roman" w:hAnsi="Times New Roman"/>
          <w:sz w:val="24"/>
          <w:szCs w:val="24"/>
        </w:rPr>
        <w:t xml:space="preserve"> kPa and 90 percent quality. Tank B contains 0.5 m</w:t>
      </w:r>
      <w:r w:rsidR="005675D0" w:rsidRPr="00B37824">
        <w:rPr>
          <w:rFonts w:ascii="Times New Roman" w:hAnsi="Times New Roman"/>
          <w:sz w:val="24"/>
          <w:szCs w:val="24"/>
          <w:vertAlign w:val="superscript"/>
        </w:rPr>
        <w:t>3</w:t>
      </w:r>
      <w:r w:rsidR="007F0CFA" w:rsidRPr="00B37824">
        <w:rPr>
          <w:rFonts w:ascii="Times New Roman" w:hAnsi="Times New Roman"/>
          <w:sz w:val="24"/>
          <w:szCs w:val="24"/>
        </w:rPr>
        <w:t xml:space="preserve"> of water at 20</w:t>
      </w:r>
      <w:r w:rsidR="005675D0" w:rsidRPr="00B37824">
        <w:rPr>
          <w:rFonts w:ascii="Times New Roman" w:hAnsi="Times New Roman"/>
          <w:sz w:val="24"/>
          <w:szCs w:val="24"/>
        </w:rPr>
        <w:t>0 kPa and 250°C. The valve is now opened, and the two tanks eventually come to equilibrium while exchanging heat with the surroundings at 25°C. Determine (a) the final pressure, (b) heat transfer and (c) the entropy generation during the process.</w:t>
      </w:r>
      <w:r w:rsidR="005675D0" w:rsidRPr="00ED25F8">
        <w:rPr>
          <w:rFonts w:ascii="Times New Roman" w:hAnsi="Times New Roman"/>
          <w:sz w:val="24"/>
          <w:szCs w:val="24"/>
        </w:rPr>
        <w:t xml:space="preserve"> </w:t>
      </w:r>
    </w:p>
    <w:p w:rsidR="00BD35B6" w:rsidRPr="00ED25F8" w:rsidRDefault="00ED25F8" w:rsidP="00ED25F8">
      <w:pPr>
        <w:pStyle w:val="ListParagraph"/>
        <w:spacing w:before="120" w:after="120"/>
        <w:ind w:left="907" w:hanging="547"/>
        <w:contextualSpacing w:val="0"/>
        <w:jc w:val="both"/>
        <w:rPr>
          <w:rFonts w:ascii="Times New Roman" w:hAnsi="Times New Roman"/>
          <w:sz w:val="24"/>
          <w:szCs w:val="24"/>
        </w:rPr>
      </w:pPr>
      <w:r w:rsidRPr="00ED25F8">
        <w:rPr>
          <w:rFonts w:ascii="Times New Roman" w:hAnsi="Times New Roman"/>
          <w:sz w:val="24"/>
          <w:szCs w:val="24"/>
        </w:rPr>
        <w:t>Q6.</w:t>
      </w:r>
      <w:r w:rsidRPr="00ED25F8">
        <w:rPr>
          <w:rFonts w:ascii="Times New Roman" w:hAnsi="Times New Roman"/>
          <w:sz w:val="24"/>
          <w:szCs w:val="24"/>
        </w:rPr>
        <w:tab/>
      </w:r>
      <w:r w:rsidR="00BD35B6" w:rsidRPr="00ED25F8">
        <w:rPr>
          <w:rFonts w:ascii="Times New Roman" w:hAnsi="Times New Roman"/>
          <w:sz w:val="24"/>
          <w:szCs w:val="24"/>
        </w:rPr>
        <w:t xml:space="preserve">Air as an ideal gas flows through the compressor and heat exchanger as shown in </w:t>
      </w:r>
      <w:r w:rsidR="00BD35B6" w:rsidRPr="00ED25F8">
        <w:rPr>
          <w:rFonts w:ascii="Times New Roman" w:hAnsi="Times New Roman"/>
          <w:b/>
          <w:sz w:val="24"/>
          <w:szCs w:val="24"/>
        </w:rPr>
        <w:t>Fig</w:t>
      </w:r>
      <w:r w:rsidR="00B7318D">
        <w:rPr>
          <w:rFonts w:ascii="Times New Roman" w:hAnsi="Times New Roman"/>
          <w:b/>
          <w:sz w:val="24"/>
          <w:szCs w:val="24"/>
        </w:rPr>
        <w:t xml:space="preserve"> </w:t>
      </w:r>
      <w:r w:rsidR="00BD35B6" w:rsidRPr="00ED25F8">
        <w:rPr>
          <w:rFonts w:ascii="Times New Roman" w:hAnsi="Times New Roman"/>
          <w:b/>
          <w:sz w:val="24"/>
          <w:szCs w:val="24"/>
        </w:rPr>
        <w:t>Q6</w:t>
      </w:r>
      <w:r w:rsidR="00BD35B6" w:rsidRPr="00ED25F8">
        <w:rPr>
          <w:rFonts w:ascii="Times New Roman" w:hAnsi="Times New Roman"/>
          <w:sz w:val="24"/>
          <w:szCs w:val="24"/>
        </w:rPr>
        <w:t xml:space="preserve">. A separate liquid water stream also flows through the heat exchanger. The data given are for operation at steady state. Assume all kinetic and potential energy changes are negligible and there is no heat exchange with the surroundings which is at 300K. Determine </w:t>
      </w:r>
      <w:r w:rsidR="00BD35B6" w:rsidRPr="00ED25F8">
        <w:rPr>
          <w:rFonts w:ascii="Times New Roman" w:hAnsi="Times New Roman"/>
          <w:b/>
          <w:sz w:val="24"/>
          <w:szCs w:val="24"/>
        </w:rPr>
        <w:t>(a)</w:t>
      </w:r>
      <w:r w:rsidR="00BD35B6" w:rsidRPr="00ED25F8">
        <w:rPr>
          <w:rFonts w:ascii="Times New Roman" w:hAnsi="Times New Roman"/>
          <w:sz w:val="24"/>
          <w:szCs w:val="24"/>
        </w:rPr>
        <w:t xml:space="preserve"> the compressor power, in kW </w:t>
      </w:r>
      <w:r w:rsidR="00BD35B6" w:rsidRPr="00ED25F8">
        <w:rPr>
          <w:rFonts w:ascii="Times New Roman" w:hAnsi="Times New Roman"/>
          <w:b/>
          <w:sz w:val="24"/>
          <w:szCs w:val="24"/>
        </w:rPr>
        <w:t>(b)</w:t>
      </w:r>
      <w:r w:rsidR="00BD35B6" w:rsidRPr="00ED25F8">
        <w:rPr>
          <w:rFonts w:ascii="Times New Roman" w:hAnsi="Times New Roman"/>
          <w:sz w:val="24"/>
          <w:szCs w:val="24"/>
        </w:rPr>
        <w:t xml:space="preserve"> the mass flow rate of cooling water, in kg/s </w:t>
      </w:r>
      <w:r w:rsidR="00BD35B6" w:rsidRPr="00ED25F8">
        <w:rPr>
          <w:rFonts w:ascii="Times New Roman" w:hAnsi="Times New Roman"/>
          <w:b/>
          <w:sz w:val="24"/>
          <w:szCs w:val="24"/>
        </w:rPr>
        <w:t>(c)</w:t>
      </w:r>
      <w:r w:rsidR="00BD35B6" w:rsidRPr="00ED25F8">
        <w:rPr>
          <w:rFonts w:ascii="Times New Roman" w:hAnsi="Times New Roman"/>
          <w:sz w:val="24"/>
          <w:szCs w:val="24"/>
        </w:rPr>
        <w:t xml:space="preserve"> the rates of entropy generation, in kW/K, for the compressor and heat exchanger </w:t>
      </w:r>
      <w:r w:rsidR="00BD35B6" w:rsidRPr="00ED25F8">
        <w:rPr>
          <w:rFonts w:ascii="Times New Roman" w:hAnsi="Times New Roman"/>
          <w:b/>
          <w:sz w:val="24"/>
          <w:szCs w:val="24"/>
        </w:rPr>
        <w:t>(d)</w:t>
      </w:r>
      <w:r w:rsidR="00BD35B6" w:rsidRPr="00ED25F8">
        <w:rPr>
          <w:rFonts w:ascii="Times New Roman" w:hAnsi="Times New Roman"/>
          <w:sz w:val="24"/>
          <w:szCs w:val="24"/>
        </w:rPr>
        <w:t xml:space="preserve"> the reversible work for compressor </w:t>
      </w:r>
      <w:r w:rsidR="00BD35B6" w:rsidRPr="00ED25F8">
        <w:rPr>
          <w:rFonts w:ascii="Times New Roman" w:hAnsi="Times New Roman"/>
          <w:b/>
          <w:sz w:val="24"/>
          <w:szCs w:val="24"/>
        </w:rPr>
        <w:t>(e)</w:t>
      </w:r>
      <w:r w:rsidR="00BD35B6" w:rsidRPr="00ED25F8">
        <w:rPr>
          <w:rFonts w:ascii="Times New Roman" w:hAnsi="Times New Roman"/>
          <w:sz w:val="24"/>
          <w:szCs w:val="24"/>
        </w:rPr>
        <w:t xml:space="preserve"> the irreversibility rate </w:t>
      </w:r>
      <w:r w:rsidR="00BD35B6" w:rsidRPr="00ED25F8">
        <w:rPr>
          <w:rFonts w:ascii="Times New Roman" w:hAnsi="Times New Roman"/>
          <w:b/>
          <w:sz w:val="24"/>
          <w:szCs w:val="24"/>
        </w:rPr>
        <w:t>(f)</w:t>
      </w:r>
      <w:r w:rsidR="00BD35B6" w:rsidRPr="00ED25F8">
        <w:rPr>
          <w:rFonts w:ascii="Times New Roman" w:hAnsi="Times New Roman"/>
          <w:sz w:val="24"/>
          <w:szCs w:val="24"/>
        </w:rPr>
        <w:t xml:space="preserve"> the second law efficiency for compressor.</w:t>
      </w:r>
    </w:p>
    <w:p w:rsidR="00BD35B6" w:rsidRPr="00ED25F8" w:rsidRDefault="006A44A4" w:rsidP="00ED25F8">
      <w:pPr>
        <w:spacing w:line="360" w:lineRule="auto"/>
        <w:ind w:left="360"/>
        <w:jc w:val="center"/>
        <w:rPr>
          <w:rFonts w:ascii="Calibri" w:eastAsiaTheme="minorEastAsia" w:hAnsi="Calibri"/>
          <w:b/>
          <w:sz w:val="24"/>
          <w:szCs w:val="24"/>
        </w:rPr>
      </w:pPr>
      <w:r w:rsidRPr="006A44A4">
        <w:rPr>
          <w:rFonts w:eastAsiaTheme="minorEastAsia"/>
          <w:b/>
          <w:noProof/>
        </w:rPr>
        <w:pict>
          <v:shape id="_x0000_s1044" type="#_x0000_t202" style="position:absolute;left:0;text-align:left;margin-left:245.3pt;margin-top:164.15pt;width:49.45pt;height:20.25pt;z-index:251693056;mso-width-relative:margin;mso-height-relative:margin" strokecolor="white [3212]">
            <v:textbox>
              <w:txbxContent>
                <w:p w:rsidR="00ED25F8" w:rsidRPr="004C6DF5" w:rsidRDefault="00ED25F8" w:rsidP="00ED25F8">
                  <w:pPr>
                    <w:rPr>
                      <w:rFonts w:ascii="Times New Roman" w:hAnsi="Times New Roman" w:cs="Times New Roman"/>
                      <w:b/>
                    </w:rPr>
                  </w:pPr>
                  <w:r w:rsidRPr="004C6DF5">
                    <w:rPr>
                      <w:rFonts w:ascii="Times New Roman" w:hAnsi="Times New Roman" w:cs="Times New Roman"/>
                      <w:b/>
                    </w:rPr>
                    <w:t>FigQ</w:t>
                  </w:r>
                  <w:r>
                    <w:rPr>
                      <w:rFonts w:ascii="Times New Roman" w:hAnsi="Times New Roman" w:cs="Times New Roman"/>
                      <w:b/>
                    </w:rPr>
                    <w:t>6</w:t>
                  </w:r>
                </w:p>
              </w:txbxContent>
            </v:textbox>
          </v:shape>
        </w:pict>
      </w:r>
      <w:r w:rsidR="00BD35B6" w:rsidRPr="00ED25F8">
        <w:rPr>
          <w:noProof/>
          <w:sz w:val="24"/>
          <w:szCs w:val="24"/>
        </w:rPr>
        <w:drawing>
          <wp:inline distT="0" distB="0" distL="0" distR="0">
            <wp:extent cx="3571240" cy="19494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71240" cy="1949450"/>
                    </a:xfrm>
                    <a:prstGeom prst="rect">
                      <a:avLst/>
                    </a:prstGeom>
                    <a:noFill/>
                    <a:ln w="9525">
                      <a:noFill/>
                      <a:miter lim="800000"/>
                      <a:headEnd/>
                      <a:tailEnd/>
                    </a:ln>
                  </pic:spPr>
                </pic:pic>
              </a:graphicData>
            </a:graphic>
          </wp:inline>
        </w:drawing>
      </w:r>
    </w:p>
    <w:p w:rsidR="00BD35B6" w:rsidRPr="00C83A3D" w:rsidRDefault="00BD35B6" w:rsidP="00BD35B6">
      <w:pPr>
        <w:pStyle w:val="ListParagraph"/>
        <w:spacing w:line="360" w:lineRule="auto"/>
        <w:jc w:val="both"/>
        <w:rPr>
          <w:rFonts w:eastAsiaTheme="minorEastAsia"/>
          <w:b/>
        </w:rPr>
      </w:pPr>
    </w:p>
    <w:sectPr w:rsidR="00BD35B6" w:rsidRPr="00C83A3D" w:rsidSect="00ED25F8">
      <w:footerReference w:type="default" r:id="rId10"/>
      <w:pgSz w:w="12240" w:h="15840"/>
      <w:pgMar w:top="1008"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658" w:rsidRDefault="00E60658" w:rsidP="00ED25F8">
      <w:pPr>
        <w:spacing w:after="0" w:line="240" w:lineRule="auto"/>
      </w:pPr>
      <w:r>
        <w:separator/>
      </w:r>
    </w:p>
  </w:endnote>
  <w:endnote w:type="continuationSeparator" w:id="0">
    <w:p w:rsidR="00E60658" w:rsidRDefault="00E60658" w:rsidP="00ED2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PDACL+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458475220"/>
      <w:docPartObj>
        <w:docPartGallery w:val="Page Numbers (Bottom of Page)"/>
        <w:docPartUnique/>
      </w:docPartObj>
    </w:sdtPr>
    <w:sdtContent>
      <w:p w:rsidR="00ED25F8" w:rsidRPr="00ED25F8" w:rsidRDefault="006A44A4" w:rsidP="00ED25F8">
        <w:pPr>
          <w:pStyle w:val="Footer"/>
          <w:spacing w:before="120"/>
          <w:jc w:val="center"/>
          <w:rPr>
            <w:rFonts w:ascii="Times New Roman" w:hAnsi="Times New Roman" w:cs="Times New Roman"/>
          </w:rPr>
        </w:pPr>
        <w:r w:rsidRPr="00ED25F8">
          <w:rPr>
            <w:rFonts w:ascii="Times New Roman" w:hAnsi="Times New Roman" w:cs="Times New Roman"/>
          </w:rPr>
          <w:fldChar w:fldCharType="begin"/>
        </w:r>
        <w:r w:rsidR="00ED25F8" w:rsidRPr="00ED25F8">
          <w:rPr>
            <w:rFonts w:ascii="Times New Roman" w:hAnsi="Times New Roman" w:cs="Times New Roman"/>
          </w:rPr>
          <w:instrText xml:space="preserve"> PAGE   \* MERGEFORMAT </w:instrText>
        </w:r>
        <w:r w:rsidRPr="00ED25F8">
          <w:rPr>
            <w:rFonts w:ascii="Times New Roman" w:hAnsi="Times New Roman" w:cs="Times New Roman"/>
          </w:rPr>
          <w:fldChar w:fldCharType="separate"/>
        </w:r>
        <w:r w:rsidR="007F4262">
          <w:rPr>
            <w:rFonts w:ascii="Times New Roman" w:hAnsi="Times New Roman" w:cs="Times New Roman"/>
            <w:noProof/>
          </w:rPr>
          <w:t>1</w:t>
        </w:r>
        <w:r w:rsidRPr="00ED25F8">
          <w:rPr>
            <w:rFonts w:ascii="Times New Roman" w:hAnsi="Times New Roman" w:cs="Times New Roman"/>
          </w:rPr>
          <w:fldChar w:fldCharType="end"/>
        </w:r>
      </w:p>
    </w:sdtContent>
  </w:sdt>
  <w:p w:rsidR="00ED25F8" w:rsidRDefault="00ED25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658" w:rsidRDefault="00E60658" w:rsidP="00ED25F8">
      <w:pPr>
        <w:spacing w:after="0" w:line="240" w:lineRule="auto"/>
      </w:pPr>
      <w:r>
        <w:separator/>
      </w:r>
    </w:p>
  </w:footnote>
  <w:footnote w:type="continuationSeparator" w:id="0">
    <w:p w:rsidR="00E60658" w:rsidRDefault="00E60658" w:rsidP="00ED25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3E93"/>
    <w:multiLevelType w:val="hybridMultilevel"/>
    <w:tmpl w:val="E5EC32A6"/>
    <w:lvl w:ilvl="0" w:tplc="78804A2A">
      <w:start w:val="1"/>
      <w:numFmt w:val="lowerLetter"/>
      <w:lvlText w:val="(%1)"/>
      <w:lvlJc w:val="left"/>
      <w:pPr>
        <w:ind w:left="1242" w:hanging="360"/>
      </w:pPr>
      <w:rPr>
        <w:rFonts w:hint="default"/>
        <w:b w:val="0"/>
        <w:sz w:val="24"/>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
    <w:nsid w:val="3DD8386A"/>
    <w:multiLevelType w:val="hybridMultilevel"/>
    <w:tmpl w:val="227C5806"/>
    <w:lvl w:ilvl="0" w:tplc="402EB664">
      <w:start w:val="1"/>
      <w:numFmt w:val="decimal"/>
      <w:lvlText w:val="Q.%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50748"/>
    <w:multiLevelType w:val="hybridMultilevel"/>
    <w:tmpl w:val="15328430"/>
    <w:lvl w:ilvl="0" w:tplc="7C02C2F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054BA"/>
    <w:multiLevelType w:val="hybridMultilevel"/>
    <w:tmpl w:val="E2ECF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E120A"/>
    <w:rsid w:val="00016E78"/>
    <w:rsid w:val="00051FB4"/>
    <w:rsid w:val="000B0276"/>
    <w:rsid w:val="0012186A"/>
    <w:rsid w:val="001471CF"/>
    <w:rsid w:val="00147B67"/>
    <w:rsid w:val="001547DE"/>
    <w:rsid w:val="00163B68"/>
    <w:rsid w:val="001650BC"/>
    <w:rsid w:val="001B2C4A"/>
    <w:rsid w:val="001E5102"/>
    <w:rsid w:val="001E57DE"/>
    <w:rsid w:val="001F162F"/>
    <w:rsid w:val="001F5567"/>
    <w:rsid w:val="001F578C"/>
    <w:rsid w:val="002139F3"/>
    <w:rsid w:val="00236BC3"/>
    <w:rsid w:val="00242C8E"/>
    <w:rsid w:val="00247BC9"/>
    <w:rsid w:val="002A5389"/>
    <w:rsid w:val="00312CEA"/>
    <w:rsid w:val="00314AD9"/>
    <w:rsid w:val="0032611D"/>
    <w:rsid w:val="00367C33"/>
    <w:rsid w:val="0037127B"/>
    <w:rsid w:val="00406A2C"/>
    <w:rsid w:val="004313C3"/>
    <w:rsid w:val="004556B9"/>
    <w:rsid w:val="004566D4"/>
    <w:rsid w:val="00457FB3"/>
    <w:rsid w:val="0046233C"/>
    <w:rsid w:val="00473382"/>
    <w:rsid w:val="004768ED"/>
    <w:rsid w:val="00485ED3"/>
    <w:rsid w:val="00494B8C"/>
    <w:rsid w:val="004A163D"/>
    <w:rsid w:val="004C6DF5"/>
    <w:rsid w:val="004D6AAE"/>
    <w:rsid w:val="004F1805"/>
    <w:rsid w:val="004F1A9D"/>
    <w:rsid w:val="00506240"/>
    <w:rsid w:val="00506932"/>
    <w:rsid w:val="00514FE9"/>
    <w:rsid w:val="00521759"/>
    <w:rsid w:val="005257E8"/>
    <w:rsid w:val="00534D4E"/>
    <w:rsid w:val="0053584D"/>
    <w:rsid w:val="00547BC8"/>
    <w:rsid w:val="005675D0"/>
    <w:rsid w:val="00594972"/>
    <w:rsid w:val="005C7DB0"/>
    <w:rsid w:val="005E120A"/>
    <w:rsid w:val="005E30E8"/>
    <w:rsid w:val="005E4881"/>
    <w:rsid w:val="005F1330"/>
    <w:rsid w:val="00626FE4"/>
    <w:rsid w:val="00627539"/>
    <w:rsid w:val="00675AFD"/>
    <w:rsid w:val="00686E10"/>
    <w:rsid w:val="006A44A4"/>
    <w:rsid w:val="006C6998"/>
    <w:rsid w:val="0075344E"/>
    <w:rsid w:val="00791BE8"/>
    <w:rsid w:val="00794BF9"/>
    <w:rsid w:val="007A0313"/>
    <w:rsid w:val="007A18ED"/>
    <w:rsid w:val="007A232A"/>
    <w:rsid w:val="007B756E"/>
    <w:rsid w:val="007D2055"/>
    <w:rsid w:val="007E7B13"/>
    <w:rsid w:val="007F0CFA"/>
    <w:rsid w:val="007F27DB"/>
    <w:rsid w:val="007F4262"/>
    <w:rsid w:val="007F4D53"/>
    <w:rsid w:val="007F52C6"/>
    <w:rsid w:val="007F6B1E"/>
    <w:rsid w:val="008333C5"/>
    <w:rsid w:val="0086359D"/>
    <w:rsid w:val="00882702"/>
    <w:rsid w:val="008A5C54"/>
    <w:rsid w:val="008C084C"/>
    <w:rsid w:val="008C2AE6"/>
    <w:rsid w:val="008C3187"/>
    <w:rsid w:val="008C66AE"/>
    <w:rsid w:val="008E6A58"/>
    <w:rsid w:val="008F67C3"/>
    <w:rsid w:val="009005C7"/>
    <w:rsid w:val="00905075"/>
    <w:rsid w:val="00906026"/>
    <w:rsid w:val="009102FE"/>
    <w:rsid w:val="00913754"/>
    <w:rsid w:val="0093306E"/>
    <w:rsid w:val="00937922"/>
    <w:rsid w:val="00947B68"/>
    <w:rsid w:val="009762C8"/>
    <w:rsid w:val="009774C1"/>
    <w:rsid w:val="0098148A"/>
    <w:rsid w:val="009814F2"/>
    <w:rsid w:val="009D4A3E"/>
    <w:rsid w:val="00A050CB"/>
    <w:rsid w:val="00A17EEA"/>
    <w:rsid w:val="00A31DC2"/>
    <w:rsid w:val="00A37343"/>
    <w:rsid w:val="00A647EA"/>
    <w:rsid w:val="00A90969"/>
    <w:rsid w:val="00A93469"/>
    <w:rsid w:val="00AA717F"/>
    <w:rsid w:val="00AA75DD"/>
    <w:rsid w:val="00AD5C6C"/>
    <w:rsid w:val="00B1381E"/>
    <w:rsid w:val="00B37824"/>
    <w:rsid w:val="00B44B49"/>
    <w:rsid w:val="00B7318D"/>
    <w:rsid w:val="00B81845"/>
    <w:rsid w:val="00B91EAD"/>
    <w:rsid w:val="00BA3DD1"/>
    <w:rsid w:val="00BB3BF9"/>
    <w:rsid w:val="00BB475A"/>
    <w:rsid w:val="00BC01F7"/>
    <w:rsid w:val="00BC38CA"/>
    <w:rsid w:val="00BD35B6"/>
    <w:rsid w:val="00BD7181"/>
    <w:rsid w:val="00BE4B75"/>
    <w:rsid w:val="00C21A42"/>
    <w:rsid w:val="00C2761D"/>
    <w:rsid w:val="00C43340"/>
    <w:rsid w:val="00C550CB"/>
    <w:rsid w:val="00C83A3D"/>
    <w:rsid w:val="00C841E8"/>
    <w:rsid w:val="00C957A4"/>
    <w:rsid w:val="00CA6F88"/>
    <w:rsid w:val="00CB3406"/>
    <w:rsid w:val="00CB4799"/>
    <w:rsid w:val="00CF5623"/>
    <w:rsid w:val="00D112B1"/>
    <w:rsid w:val="00D21459"/>
    <w:rsid w:val="00D2667E"/>
    <w:rsid w:val="00D629F8"/>
    <w:rsid w:val="00D6429E"/>
    <w:rsid w:val="00D762F9"/>
    <w:rsid w:val="00D8399D"/>
    <w:rsid w:val="00DC0CE7"/>
    <w:rsid w:val="00DC6C42"/>
    <w:rsid w:val="00DD4A19"/>
    <w:rsid w:val="00DF11DF"/>
    <w:rsid w:val="00E25D84"/>
    <w:rsid w:val="00E34949"/>
    <w:rsid w:val="00E4568C"/>
    <w:rsid w:val="00E473C5"/>
    <w:rsid w:val="00E51433"/>
    <w:rsid w:val="00E60658"/>
    <w:rsid w:val="00EB202E"/>
    <w:rsid w:val="00EC51CA"/>
    <w:rsid w:val="00EC6254"/>
    <w:rsid w:val="00ED25F8"/>
    <w:rsid w:val="00ED29BF"/>
    <w:rsid w:val="00F76AAE"/>
    <w:rsid w:val="00F84883"/>
    <w:rsid w:val="00FB27DA"/>
    <w:rsid w:val="00FD1F83"/>
    <w:rsid w:val="00FD79BA"/>
    <w:rsid w:val="00FE7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8"/>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2C6"/>
    <w:rPr>
      <w:b/>
      <w:bCs/>
    </w:rPr>
  </w:style>
  <w:style w:type="paragraph" w:styleId="ListParagraph">
    <w:name w:val="List Paragraph"/>
    <w:basedOn w:val="Normal"/>
    <w:uiPriority w:val="34"/>
    <w:qFormat/>
    <w:rsid w:val="007F52C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5E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20A"/>
    <w:rPr>
      <w:rFonts w:ascii="Tahoma" w:hAnsi="Tahoma" w:cs="Tahoma"/>
      <w:sz w:val="16"/>
      <w:szCs w:val="16"/>
    </w:rPr>
  </w:style>
  <w:style w:type="paragraph" w:customStyle="1" w:styleId="Problem">
    <w:name w:val="Problem"/>
    <w:basedOn w:val="Normal"/>
    <w:next w:val="Normal"/>
    <w:uiPriority w:val="99"/>
    <w:rsid w:val="00FD79BA"/>
    <w:pPr>
      <w:autoSpaceDE w:val="0"/>
      <w:autoSpaceDN w:val="0"/>
      <w:adjustRightInd w:val="0"/>
      <w:spacing w:after="0" w:line="240" w:lineRule="auto"/>
    </w:pPr>
    <w:rPr>
      <w:rFonts w:ascii="MPDACL+TimesNewRoman" w:hAnsi="MPDACL+TimesNewRoman"/>
      <w:sz w:val="24"/>
      <w:szCs w:val="24"/>
    </w:rPr>
  </w:style>
  <w:style w:type="character" w:customStyle="1" w:styleId="problemstyle1">
    <w:name w:val="problemstyle1"/>
    <w:rsid w:val="001650BC"/>
    <w:rPr>
      <w:rFonts w:ascii="Verdana" w:hAnsi="Verdana" w:hint="default"/>
      <w:color w:val="222222"/>
      <w:sz w:val="20"/>
      <w:szCs w:val="20"/>
    </w:rPr>
  </w:style>
  <w:style w:type="character" w:customStyle="1" w:styleId="problemstyle">
    <w:name w:val="problemstyle"/>
    <w:basedOn w:val="DefaultParagraphFont"/>
    <w:rsid w:val="00C550CB"/>
  </w:style>
  <w:style w:type="table" w:styleId="TableGrid">
    <w:name w:val="Table Grid"/>
    <w:basedOn w:val="TableNormal"/>
    <w:uiPriority w:val="59"/>
    <w:rsid w:val="00BD3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25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5F8"/>
  </w:style>
  <w:style w:type="paragraph" w:styleId="Footer">
    <w:name w:val="footer"/>
    <w:basedOn w:val="Normal"/>
    <w:link w:val="FooterChar"/>
    <w:uiPriority w:val="99"/>
    <w:unhideWhenUsed/>
    <w:rsid w:val="00ED2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5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40</cp:revision>
  <cp:lastPrinted>2016-05-04T06:56:00Z</cp:lastPrinted>
  <dcterms:created xsi:type="dcterms:W3CDTF">2016-05-04T06:58:00Z</dcterms:created>
  <dcterms:modified xsi:type="dcterms:W3CDTF">2016-08-02T05:32:00Z</dcterms:modified>
</cp:coreProperties>
</file>