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3E278C9B"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FF7746">
        <w:rPr>
          <w:rFonts w:ascii="ＭＳ 明朝" w:hAnsi="ＭＳ 明朝" w:cs="ＭＳ 明朝" w:hint="eastAsia"/>
          <w:bCs/>
          <w:sz w:val="20"/>
          <w:szCs w:val="20"/>
        </w:rPr>
        <w:t>6</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F7746">
        <w:rPr>
          <w:rFonts w:ascii="ＭＳ 明朝" w:hAnsi="ＭＳ 明朝" w:cs="ＭＳ 明朝" w:hint="eastAsia"/>
          <w:bCs/>
          <w:sz w:val="20"/>
          <w:szCs w:val="20"/>
        </w:rPr>
        <w:t>4</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75162D8E"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7351F3A4"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w:t>
      </w:r>
      <w:r w:rsidR="00644648">
        <w:rPr>
          <w:rFonts w:ascii="ＭＳ 明朝" w:hAnsi="ＭＳ 明朝" w:cs="ＭＳ ゴシック" w:hint="eastAsia"/>
          <w:bCs/>
          <w:sz w:val="20"/>
          <w:szCs w:val="20"/>
        </w:rPr>
        <w:t>3</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commentRangeStart w:id="0"/>
      <w:commentRangeStart w:id="1"/>
      <w:r w:rsidR="002B1A0A">
        <w:rPr>
          <w:rFonts w:ascii="ＭＳ 明朝" w:hAnsi="ＭＳ 明朝" w:cs="ＭＳ ゴシック" w:hint="eastAsia"/>
          <w:bCs/>
          <w:sz w:val="20"/>
          <w:szCs w:val="20"/>
        </w:rPr>
        <w:t>バックエンドのリーダー</w:t>
      </w:r>
      <w:commentRangeEnd w:id="0"/>
      <w:r w:rsidR="00EE5566">
        <w:rPr>
          <w:rStyle w:val="ac"/>
        </w:rPr>
        <w:commentReference w:id="0"/>
      </w:r>
      <w:commentRangeEnd w:id="1"/>
      <w:r w:rsidR="003B5D6F">
        <w:rPr>
          <w:rStyle w:val="ac"/>
        </w:rPr>
        <w:commentReference w:id="1"/>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w:t>
      </w:r>
      <w:commentRangeStart w:id="2"/>
      <w:r w:rsidRPr="00941CD5">
        <w:rPr>
          <w:rFonts w:ascii="ＭＳ 明朝" w:hAnsi="ＭＳ 明朝" w:cs="ＭＳ ゴシック" w:hint="eastAsia"/>
          <w:bCs/>
          <w:sz w:val="20"/>
          <w:szCs w:val="20"/>
        </w:rPr>
        <w:t>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w:t>
      </w:r>
      <w:commentRangeEnd w:id="2"/>
      <w:r w:rsidR="00EE5566">
        <w:rPr>
          <w:rStyle w:val="ac"/>
        </w:rPr>
        <w:commentReference w:id="2"/>
      </w:r>
      <w:r w:rsidRPr="00941CD5">
        <w:rPr>
          <w:rFonts w:ascii="ＭＳ 明朝" w:hAnsi="ＭＳ 明朝" w:cs="ＭＳ ゴシック" w:hint="eastAsia"/>
          <w:bCs/>
          <w:sz w:val="20"/>
          <w:szCs w:val="20"/>
        </w:rPr>
        <w:t>し、</w:t>
      </w:r>
      <w:commentRangeStart w:id="3"/>
      <w:commentRangeStart w:id="4"/>
      <w:r w:rsidRPr="00941CD5">
        <w:rPr>
          <w:rFonts w:ascii="ＭＳ 明朝" w:hAnsi="ＭＳ 明朝" w:cs="ＭＳ ゴシック" w:hint="eastAsia"/>
          <w:bCs/>
          <w:sz w:val="20"/>
          <w:szCs w:val="20"/>
        </w:rPr>
        <w:t>社内へのエンジニア育成</w:t>
      </w:r>
      <w:commentRangeEnd w:id="3"/>
      <w:r w:rsidR="00EE5566">
        <w:rPr>
          <w:rStyle w:val="ac"/>
        </w:rPr>
        <w:commentReference w:id="3"/>
      </w:r>
      <w:commentRangeEnd w:id="4"/>
      <w:r w:rsidR="000508E1">
        <w:rPr>
          <w:rStyle w:val="ac"/>
        </w:rPr>
        <w:commentReference w:id="4"/>
      </w:r>
      <w:r w:rsidRPr="00941CD5">
        <w:rPr>
          <w:rFonts w:ascii="ＭＳ 明朝" w:hAnsi="ＭＳ 明朝" w:cs="ＭＳ ゴシック" w:hint="eastAsia"/>
          <w:bCs/>
          <w:sz w:val="20"/>
          <w:szCs w:val="20"/>
        </w:rPr>
        <w:t>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commentRangeStart w:id="5"/>
      <w:commentRangeStart w:id="6"/>
      <w:commentRangeStart w:id="7"/>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commentRangeEnd w:id="5"/>
      <w:r w:rsidR="00EE5566">
        <w:rPr>
          <w:rStyle w:val="ac"/>
        </w:rPr>
        <w:commentReference w:id="5"/>
      </w:r>
      <w:commentRangeEnd w:id="6"/>
      <w:r w:rsidR="009E0B66">
        <w:rPr>
          <w:rStyle w:val="ac"/>
        </w:rPr>
        <w:commentReference w:id="6"/>
      </w:r>
      <w:commentRangeEnd w:id="7"/>
      <w:r w:rsidR="00E33387">
        <w:rPr>
          <w:rStyle w:val="ac"/>
        </w:rPr>
        <w:commentReference w:id="7"/>
      </w:r>
    </w:p>
    <w:p w14:paraId="1386B156" w14:textId="4EE42121"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commentRangeStart w:id="8"/>
      <w:commentRangeStart w:id="9"/>
      <w:r w:rsidR="00F43C84">
        <w:rPr>
          <w:rFonts w:ascii="ＭＳ 明朝" w:hAnsi="ＭＳ 明朝" w:cs="ＭＳ ゴシック" w:hint="eastAsia"/>
          <w:bCs/>
          <w:sz w:val="20"/>
          <w:szCs w:val="20"/>
        </w:rPr>
        <w:t>個人開発</w:t>
      </w:r>
      <w:commentRangeEnd w:id="8"/>
      <w:r w:rsidR="00EE5566">
        <w:rPr>
          <w:rStyle w:val="ac"/>
        </w:rPr>
        <w:commentReference w:id="8"/>
      </w:r>
      <w:commentRangeEnd w:id="9"/>
      <w:r w:rsidR="00573C58">
        <w:rPr>
          <w:rStyle w:val="ac"/>
        </w:rPr>
        <w:commentReference w:id="9"/>
      </w:r>
      <w:r w:rsidR="00F43C84">
        <w:rPr>
          <w:rFonts w:ascii="ＭＳ 明朝" w:hAnsi="ＭＳ 明朝" w:cs="ＭＳ ゴシック" w:hint="eastAsia"/>
          <w:bCs/>
          <w:sz w:val="20"/>
          <w:szCs w:val="20"/>
        </w:rPr>
        <w:t>または</w:t>
      </w:r>
      <w:commentRangeStart w:id="10"/>
      <w:r w:rsidR="00F43C84">
        <w:rPr>
          <w:rFonts w:ascii="ＭＳ 明朝" w:hAnsi="ＭＳ 明朝" w:cs="ＭＳ ゴシック" w:hint="eastAsia"/>
          <w:bCs/>
          <w:sz w:val="20"/>
          <w:szCs w:val="20"/>
        </w:rPr>
        <w:t>資格</w:t>
      </w:r>
      <w:r w:rsidR="00D83DCE">
        <w:rPr>
          <w:rFonts w:ascii="ＭＳ 明朝" w:hAnsi="ＭＳ 明朝" w:cs="ＭＳ ゴシック" w:hint="eastAsia"/>
          <w:bCs/>
          <w:sz w:val="20"/>
          <w:szCs w:val="20"/>
        </w:rPr>
        <w:t>取得</w:t>
      </w:r>
      <w:commentRangeEnd w:id="10"/>
      <w:r w:rsidR="00EE5566">
        <w:rPr>
          <w:rStyle w:val="ac"/>
        </w:rPr>
        <w:commentReference w:id="10"/>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commentRangeStart w:id="11"/>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commentRangeEnd w:id="11"/>
      <w:r w:rsidR="00C16F30">
        <w:rPr>
          <w:rStyle w:val="ac"/>
        </w:rPr>
        <w:commentReference w:id="11"/>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commentRangeStart w:id="12"/>
      <w:commentRangeStart w:id="13"/>
      <w:r w:rsidR="00FA7D04">
        <w:rPr>
          <w:rFonts w:ascii="ＭＳ 明朝" w:hAnsi="ＭＳ 明朝" w:cs="ＭＳ ゴシック" w:hint="eastAsia"/>
          <w:bCs/>
          <w:sz w:val="20"/>
          <w:szCs w:val="20"/>
        </w:rPr>
        <w:t>個人開発で得た経験を提案し、問題改善に繋げた経験</w:t>
      </w:r>
      <w:commentRangeEnd w:id="12"/>
      <w:r w:rsidR="00C16F30">
        <w:rPr>
          <w:rStyle w:val="ac"/>
        </w:rPr>
        <w:commentReference w:id="12"/>
      </w:r>
      <w:commentRangeEnd w:id="13"/>
      <w:r w:rsidR="00FE01FC">
        <w:rPr>
          <w:rStyle w:val="ac"/>
        </w:rPr>
        <w:commentReference w:id="13"/>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14"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CE5EC9">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CE5EC9">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14E8D466"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r w:rsidR="00DA44E4">
              <w:rPr>
                <w:rFonts w:ascii="ＭＳ 明朝" w:hAnsi="ＭＳ 明朝" w:cs="ＭＳ ゴシック" w:hint="eastAsia"/>
                <w:bCs/>
                <w:sz w:val="20"/>
                <w:szCs w:val="20"/>
              </w:rPr>
              <w:t>、開発</w:t>
            </w:r>
            <w:r w:rsidR="0043208B">
              <w:rPr>
                <w:rFonts w:ascii="ＭＳ 明朝" w:hAnsi="ＭＳ 明朝" w:cs="ＭＳ ゴシック" w:hint="eastAsia"/>
                <w:bCs/>
                <w:sz w:val="20"/>
                <w:szCs w:val="20"/>
              </w:rPr>
              <w:t>、単体テスト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commentRangeStart w:id="15"/>
            <w:commentRangeStart w:id="16"/>
            <w:commentRangeStart w:id="17"/>
            <w:commentRangeStart w:id="18"/>
            <w:r w:rsidR="00C7390C" w:rsidRPr="00C7390C">
              <w:rPr>
                <w:rFonts w:ascii="ＭＳ 明朝" w:hAnsi="ＭＳ 明朝" w:cs="ＭＳ ゴシック" w:hint="eastAsia"/>
                <w:bCs/>
                <w:sz w:val="20"/>
                <w:szCs w:val="20"/>
              </w:rPr>
              <w:t>方式設計</w:t>
            </w:r>
            <w:commentRangeEnd w:id="15"/>
            <w:r w:rsidR="00C16F30">
              <w:rPr>
                <w:rStyle w:val="ac"/>
              </w:rPr>
              <w:commentReference w:id="15"/>
            </w:r>
            <w:commentRangeEnd w:id="16"/>
            <w:r w:rsidR="00066496">
              <w:rPr>
                <w:rStyle w:val="ac"/>
              </w:rPr>
              <w:commentReference w:id="16"/>
            </w:r>
            <w:commentRangeEnd w:id="17"/>
            <w:r w:rsidR="00312496">
              <w:rPr>
                <w:rStyle w:val="ac"/>
              </w:rPr>
              <w:commentReference w:id="17"/>
            </w:r>
            <w:commentRangeEnd w:id="18"/>
            <w:r w:rsidR="00611F8C">
              <w:rPr>
                <w:rStyle w:val="ac"/>
              </w:rPr>
              <w:commentReference w:id="18"/>
            </w:r>
            <w:r w:rsidR="00C7390C" w:rsidRPr="00C7390C">
              <w:rPr>
                <w:rFonts w:ascii="ＭＳ 明朝" w:hAnsi="ＭＳ 明朝" w:cs="ＭＳ ゴシック" w:hint="eastAsia"/>
                <w:bCs/>
                <w:sz w:val="20"/>
                <w:szCs w:val="20"/>
              </w:rPr>
              <w:t>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53A2A725" w14:textId="035577FB" w:rsidR="00FE0DFE"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・処理実績管理方式</w:t>
            </w:r>
          </w:p>
          <w:p w14:paraId="64FC5CF1" w14:textId="77CFDF71" w:rsidR="00F20F75" w:rsidRDefault="00FE0DFE" w:rsidP="00D87256">
            <w:pPr>
              <w:rPr>
                <w:rFonts w:ascii="ＭＳ 明朝" w:hAnsi="ＭＳ 明朝" w:cs="ＭＳ ゴシック"/>
                <w:bCs/>
                <w:sz w:val="20"/>
                <w:szCs w:val="20"/>
              </w:rPr>
            </w:pPr>
            <w:r>
              <w:rPr>
                <w:rFonts w:ascii="ＭＳ 明朝" w:hAnsi="ＭＳ 明朝" w:cs="ＭＳ ゴシック" w:hint="eastAsia"/>
                <w:bCs/>
                <w:sz w:val="20"/>
                <w:szCs w:val="20"/>
              </w:rPr>
              <w:t>②</w:t>
            </w:r>
            <w:commentRangeStart w:id="19"/>
            <w:commentRangeStart w:id="20"/>
            <w:r w:rsidR="00920856">
              <w:rPr>
                <w:rFonts w:ascii="ＭＳ 明朝" w:hAnsi="ＭＳ 明朝" w:cs="ＭＳ ゴシック" w:hint="eastAsia"/>
                <w:bCs/>
                <w:sz w:val="20"/>
                <w:szCs w:val="20"/>
              </w:rPr>
              <w:t>Jenkinsとリリースシェルに</w:t>
            </w:r>
            <w:r w:rsidR="00E23C06">
              <w:rPr>
                <w:rFonts w:ascii="ＭＳ 明朝" w:hAnsi="ＭＳ 明朝" w:cs="ＭＳ ゴシック" w:hint="eastAsia"/>
                <w:bCs/>
                <w:sz w:val="20"/>
                <w:szCs w:val="20"/>
              </w:rPr>
              <w:t>おける</w:t>
            </w:r>
            <w:r w:rsidR="00920856">
              <w:rPr>
                <w:rFonts w:ascii="ＭＳ 明朝" w:hAnsi="ＭＳ 明朝" w:cs="ＭＳ ゴシック" w:hint="eastAsia"/>
                <w:bCs/>
                <w:sz w:val="20"/>
                <w:szCs w:val="20"/>
              </w:rPr>
              <w:t>CI・CD環境構築</w:t>
            </w:r>
            <w:commentRangeEnd w:id="19"/>
            <w:r w:rsidR="00C16F30">
              <w:rPr>
                <w:rStyle w:val="ac"/>
              </w:rPr>
              <w:commentReference w:id="19"/>
            </w:r>
            <w:commentRangeEnd w:id="20"/>
            <w:r w:rsidR="00935748">
              <w:rPr>
                <w:rStyle w:val="ac"/>
              </w:rPr>
              <w:commentReference w:id="20"/>
            </w:r>
          </w:p>
          <w:p w14:paraId="584F5115" w14:textId="6BBEA52E" w:rsidR="00C7390C" w:rsidRDefault="00712BBF" w:rsidP="00665D33">
            <w:pPr>
              <w:rPr>
                <w:rFonts w:ascii="ＭＳ 明朝" w:hAnsi="ＭＳ 明朝" w:cs="ＭＳ ゴシック"/>
                <w:bCs/>
                <w:sz w:val="20"/>
                <w:szCs w:val="20"/>
              </w:rPr>
            </w:pPr>
            <w:r>
              <w:rPr>
                <w:rFonts w:ascii="ＭＳ 明朝" w:hAnsi="ＭＳ 明朝" w:cs="ＭＳ ゴシック" w:hint="eastAsia"/>
                <w:bCs/>
                <w:sz w:val="20"/>
                <w:szCs w:val="20"/>
              </w:rPr>
              <w:t>③</w:t>
            </w:r>
            <w:commentRangeStart w:id="21"/>
            <w:commentRangeStart w:id="22"/>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commentRangeEnd w:id="21"/>
            <w:r w:rsidR="00C16F30">
              <w:rPr>
                <w:rStyle w:val="ac"/>
              </w:rPr>
              <w:commentReference w:id="21"/>
            </w:r>
            <w:commentRangeEnd w:id="22"/>
            <w:r w:rsidR="00872DF4">
              <w:rPr>
                <w:rStyle w:val="ac"/>
              </w:rPr>
              <w:commentReference w:id="22"/>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w:t>
            </w:r>
            <w:commentRangeStart w:id="23"/>
            <w:commentRangeStart w:id="24"/>
            <w:r>
              <w:rPr>
                <w:rFonts w:ascii="ＭＳ 明朝" w:hAnsi="ＭＳ 明朝" w:cs="ＭＳ ゴシック" w:hint="eastAsia"/>
                <w:bCs/>
                <w:sz w:val="20"/>
                <w:szCs w:val="20"/>
              </w:rPr>
              <w:t>他のチームとコミュニケーションを取</w:t>
            </w:r>
            <w:r w:rsidR="00CF727A">
              <w:rPr>
                <w:rFonts w:ascii="ＭＳ 明朝" w:hAnsi="ＭＳ 明朝" w:cs="ＭＳ ゴシック" w:hint="eastAsia"/>
                <w:bCs/>
                <w:sz w:val="20"/>
                <w:szCs w:val="20"/>
              </w:rPr>
              <w:t>りながら</w:t>
            </w:r>
            <w:commentRangeEnd w:id="23"/>
            <w:r w:rsidR="00C16F30">
              <w:rPr>
                <w:rStyle w:val="ac"/>
              </w:rPr>
              <w:commentReference w:id="23"/>
            </w:r>
            <w:commentRangeEnd w:id="24"/>
            <w:r w:rsidR="00957529">
              <w:rPr>
                <w:rStyle w:val="ac"/>
              </w:rPr>
              <w:commentReference w:id="24"/>
            </w:r>
            <w:r w:rsidR="00CF727A">
              <w:rPr>
                <w:rFonts w:ascii="ＭＳ 明朝" w:hAnsi="ＭＳ 明朝" w:cs="ＭＳ ゴシック" w:hint="eastAsia"/>
                <w:bCs/>
                <w:sz w:val="20"/>
                <w:szCs w:val="20"/>
              </w:rPr>
              <w:t>、仕様を決めていきました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commentRangeStart w:id="25"/>
            <w:commentRangeStart w:id="26"/>
            <w:r>
              <w:rPr>
                <w:rFonts w:ascii="ＭＳ 明朝" w:hAnsi="ＭＳ 明朝" w:cs="ＭＳ ゴシック"/>
                <w:bCs/>
                <w:sz w:val="20"/>
                <w:szCs w:val="20"/>
              </w:rPr>
              <w:t>Apache Spark</w:t>
            </w:r>
            <w:commentRangeEnd w:id="25"/>
            <w:r w:rsidR="00C16F30">
              <w:rPr>
                <w:rStyle w:val="ac"/>
              </w:rPr>
              <w:commentReference w:id="25"/>
            </w:r>
            <w:commentRangeEnd w:id="26"/>
            <w:r w:rsidR="0096036F">
              <w:rPr>
                <w:rStyle w:val="ac"/>
              </w:rPr>
              <w:commentReference w:id="26"/>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commentRangeStart w:id="27"/>
            <w:commentRangeStart w:id="28"/>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commentRangeEnd w:id="27"/>
            <w:r w:rsidR="00C16F30">
              <w:rPr>
                <w:rStyle w:val="ac"/>
              </w:rPr>
              <w:commentReference w:id="27"/>
            </w:r>
            <w:commentRangeEnd w:id="28"/>
            <w:r w:rsidR="00031299">
              <w:rPr>
                <w:rStyle w:val="ac"/>
              </w:rPr>
              <w:commentReference w:id="28"/>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14"/>
      <w:tr w:rsidR="00203813" w:rsidRPr="001B7BE3" w14:paraId="138B024C"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CE5EC9">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w:t>
            </w:r>
            <w:commentRangeStart w:id="29"/>
            <w:commentRangeStart w:id="30"/>
            <w:r w:rsidRPr="00431A55">
              <w:rPr>
                <w:rFonts w:ascii="ＭＳ 明朝" w:hAnsi="ＭＳ 明朝" w:cs="ＭＳ ゴシック" w:hint="eastAsia"/>
                <w:bCs/>
                <w:sz w:val="20"/>
                <w:szCs w:val="20"/>
              </w:rPr>
              <w:t>様々な問題</w:t>
            </w:r>
            <w:commentRangeEnd w:id="29"/>
            <w:r w:rsidR="00C16F30">
              <w:rPr>
                <w:rStyle w:val="ac"/>
              </w:rPr>
              <w:commentReference w:id="29"/>
            </w:r>
            <w:commentRangeEnd w:id="30"/>
            <w:r w:rsidR="009D71DB">
              <w:rPr>
                <w:rStyle w:val="ac"/>
              </w:rPr>
              <w:commentReference w:id="30"/>
            </w:r>
            <w:r w:rsidRPr="00431A55">
              <w:rPr>
                <w:rFonts w:ascii="ＭＳ 明朝" w:hAnsi="ＭＳ 明朝" w:cs="ＭＳ ゴシック" w:hint="eastAsia"/>
                <w:bCs/>
                <w:sz w:val="20"/>
                <w:szCs w:val="20"/>
              </w:rPr>
              <w:t>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CE5EC9">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43DFA89"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2FCB9A29"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2324FE">
              <w:rPr>
                <w:rFonts w:ascii="ＭＳ 明朝" w:hAnsi="ＭＳ 明朝" w:cs="ＭＳ ゴシック" w:hint="eastAsia"/>
                <w:bCs/>
                <w:sz w:val="20"/>
                <w:szCs w:val="20"/>
              </w:rPr>
              <w:t>を提案し、</w:t>
            </w:r>
            <w:r w:rsidR="00385A9A">
              <w:rPr>
                <w:rFonts w:ascii="ＭＳ 明朝" w:hAnsi="ＭＳ 明朝" w:cs="ＭＳ ゴシック" w:hint="eastAsia"/>
                <w:bCs/>
                <w:sz w:val="20"/>
                <w:szCs w:val="20"/>
              </w:rPr>
              <w:t>取</w:t>
            </w:r>
            <w:r w:rsidR="002324FE">
              <w:rPr>
                <w:rFonts w:ascii="ＭＳ 明朝" w:hAnsi="ＭＳ 明朝" w:cs="ＭＳ ゴシック" w:hint="eastAsia"/>
                <w:bCs/>
                <w:sz w:val="20"/>
                <w:szCs w:val="20"/>
              </w:rPr>
              <w:t>り</w:t>
            </w:r>
            <w:r w:rsidR="00385A9A">
              <w:rPr>
                <w:rFonts w:ascii="ＭＳ 明朝" w:hAnsi="ＭＳ 明朝" w:cs="ＭＳ ゴシック" w:hint="eastAsia"/>
                <w:bCs/>
                <w:sz w:val="20"/>
                <w:szCs w:val="20"/>
              </w:rPr>
              <w:t>入</w:t>
            </w:r>
            <w:r w:rsidR="002324FE">
              <w:rPr>
                <w:rFonts w:ascii="ＭＳ 明朝" w:hAnsi="ＭＳ 明朝" w:cs="ＭＳ ゴシック" w:hint="eastAsia"/>
                <w:bCs/>
                <w:sz w:val="20"/>
                <w:szCs w:val="20"/>
              </w:rPr>
              <w:t>れ</w:t>
            </w:r>
            <w:r w:rsidR="003926DD">
              <w:rPr>
                <w:rFonts w:ascii="ＭＳ 明朝" w:hAnsi="ＭＳ 明朝" w:cs="ＭＳ ゴシック" w:hint="eastAsia"/>
                <w:bCs/>
                <w:sz w:val="20"/>
                <w:szCs w:val="20"/>
              </w:rPr>
              <w:t>てバグ対応</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commentRangeStart w:id="31"/>
            <w:commentRangeStart w:id="32"/>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w:t>
            </w:r>
            <w:commentRangeEnd w:id="31"/>
            <w:r w:rsidR="00B53B6B">
              <w:rPr>
                <w:rStyle w:val="ac"/>
              </w:rPr>
              <w:commentReference w:id="31"/>
            </w:r>
            <w:commentRangeEnd w:id="32"/>
            <w:r w:rsidR="00647E7A">
              <w:rPr>
                <w:rStyle w:val="ac"/>
              </w:rPr>
              <w:commentReference w:id="32"/>
            </w:r>
            <w:r w:rsidRPr="00B5476C">
              <w:rPr>
                <w:rFonts w:ascii="ＭＳ 明朝" w:hAnsi="ＭＳ 明朝" w:cs="ＭＳ ゴシック" w:hint="eastAsia"/>
                <w:bCs/>
                <w:sz w:val="20"/>
                <w:szCs w:val="20"/>
              </w:rPr>
              <w:t>。また、</w:t>
            </w:r>
            <w:commentRangeStart w:id="33"/>
            <w:commentRangeStart w:id="34"/>
            <w:r w:rsidRPr="00B5476C">
              <w:rPr>
                <w:rFonts w:ascii="ＭＳ 明朝" w:hAnsi="ＭＳ 明朝" w:cs="ＭＳ ゴシック" w:hint="eastAsia"/>
                <w:bCs/>
                <w:sz w:val="20"/>
                <w:szCs w:val="20"/>
              </w:rPr>
              <w:t>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commentRangeEnd w:id="33"/>
            <w:r w:rsidR="00B53B6B">
              <w:rPr>
                <w:rStyle w:val="ac"/>
              </w:rPr>
              <w:commentReference w:id="33"/>
            </w:r>
            <w:commentRangeEnd w:id="34"/>
            <w:r w:rsidR="00CE5EC9">
              <w:rPr>
                <w:rStyle w:val="ac"/>
              </w:rPr>
              <w:commentReference w:id="34"/>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9C217A4" w14:textId="77777777" w:rsidR="00427425"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07F12C9E" w14:textId="77777777" w:rsidR="005F1D4C" w:rsidRDefault="005F1D4C" w:rsidP="00326336">
            <w:pPr>
              <w:jc w:val="left"/>
              <w:rPr>
                <w:rFonts w:ascii="ＭＳ 明朝" w:hAnsi="ＭＳ 明朝" w:cs="ＭＳ ゴシック"/>
                <w:bCs/>
                <w:sz w:val="20"/>
                <w:szCs w:val="20"/>
              </w:rPr>
            </w:pPr>
          </w:p>
          <w:p w14:paraId="4A49644B" w14:textId="77777777" w:rsidR="005F1D4C"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2AC8222" w14:textId="04B390BB" w:rsidR="005F1D4C" w:rsidRPr="001B7BE3"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3E214FFD"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w:t>
            </w:r>
            <w:r w:rsidR="00877651">
              <w:rPr>
                <w:rFonts w:ascii="ＭＳ 明朝" w:hAnsi="ＭＳ 明朝" w:cs="ＭＳ ゴシック" w:hint="eastAsia"/>
                <w:bCs/>
                <w:sz w:val="20"/>
                <w:szCs w:val="20"/>
              </w:rPr>
              <w:t>3</w:t>
            </w:r>
            <w:r w:rsidR="00DF48CA">
              <w:rPr>
                <w:rFonts w:ascii="ＭＳ 明朝" w:hAnsi="ＭＳ 明朝" w:cs="ＭＳ ゴシック" w:hint="eastAsia"/>
                <w:bCs/>
                <w:sz w:val="20"/>
                <w:szCs w:val="20"/>
              </w:rPr>
              <w:t>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CE5EC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564EE5F2"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4F7F77E6" w:rsidR="005E6DF5" w:rsidRPr="005E6DF5"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CE5EC9">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4907E0C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commentRangeStart w:id="35"/>
            <w:commentRangeStart w:id="36"/>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commentRangeEnd w:id="35"/>
            <w:r w:rsidR="00B53B6B">
              <w:rPr>
                <w:rStyle w:val="ac"/>
              </w:rPr>
              <w:commentReference w:id="35"/>
            </w:r>
            <w:commentRangeEnd w:id="36"/>
            <w:r w:rsidR="007E698C">
              <w:rPr>
                <w:rStyle w:val="ac"/>
              </w:rPr>
              <w:commentReference w:id="36"/>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commentRangeStart w:id="37"/>
            <w:commentRangeStart w:id="38"/>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w:t>
            </w:r>
            <w:commentRangeEnd w:id="37"/>
            <w:r w:rsidR="00B53B6B">
              <w:rPr>
                <w:rStyle w:val="ac"/>
              </w:rPr>
              <w:commentReference w:id="37"/>
            </w:r>
            <w:commentRangeEnd w:id="38"/>
            <w:r w:rsidR="00BB351D">
              <w:rPr>
                <w:rStyle w:val="ac"/>
              </w:rPr>
              <w:commentReference w:id="38"/>
            </w:r>
            <w:r w:rsidRPr="008649E6">
              <w:rPr>
                <w:rFonts w:ascii="ＭＳ 明朝" w:hAnsi="ＭＳ 明朝" w:cs="ＭＳ ゴシック" w:hint="eastAsia"/>
                <w:bCs/>
                <w:sz w:val="20"/>
                <w:szCs w:val="20"/>
              </w:rPr>
              <w:t>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048416AE" w14:textId="77777777" w:rsidR="002D111B"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32275609" w14:textId="77777777" w:rsidR="00EC44F3" w:rsidRDefault="00EC44F3" w:rsidP="00BB37FC">
            <w:pPr>
              <w:jc w:val="left"/>
              <w:rPr>
                <w:rFonts w:ascii="ＭＳ 明朝" w:hAnsi="ＭＳ 明朝" w:cs="ＭＳ ゴシック"/>
                <w:bCs/>
                <w:sz w:val="20"/>
                <w:szCs w:val="20"/>
              </w:rPr>
            </w:pPr>
          </w:p>
          <w:p w14:paraId="2A1C62F3" w14:textId="77777777" w:rsidR="00EC44F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5C204ECF" w14:textId="1E0CC94A" w:rsidR="00EC44F3" w:rsidRPr="001B7BE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CE5EC9">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0E7CA42D"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7BD61AD2" w14:textId="77777777" w:rsidR="00A63101"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AC7A3" w14:textId="0804408D" w:rsidR="00EC44F3" w:rsidRPr="001B7BE3" w:rsidRDefault="00EC44F3" w:rsidP="00BB37F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CE5EC9">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commentRangeStart w:id="39"/>
            <w:commentRangeStart w:id="40"/>
            <w:r w:rsidR="007C05B6" w:rsidRPr="007C05B6">
              <w:rPr>
                <w:rFonts w:ascii="ＭＳ 明朝" w:hAnsi="ＭＳ 明朝" w:cs="ＭＳ ゴシック" w:hint="eastAsia"/>
                <w:bCs/>
                <w:sz w:val="20"/>
                <w:szCs w:val="20"/>
              </w:rPr>
              <w:t>並列処理</w:t>
            </w:r>
            <w:commentRangeEnd w:id="39"/>
            <w:r w:rsidR="00B53B6B">
              <w:rPr>
                <w:rStyle w:val="ac"/>
              </w:rPr>
              <w:commentReference w:id="39"/>
            </w:r>
            <w:commentRangeEnd w:id="40"/>
            <w:r w:rsidR="00C01BAE">
              <w:rPr>
                <w:rStyle w:val="ac"/>
              </w:rPr>
              <w:commentReference w:id="40"/>
            </w:r>
            <w:r w:rsidR="007C05B6" w:rsidRPr="007C05B6">
              <w:rPr>
                <w:rFonts w:ascii="ＭＳ 明朝" w:hAnsi="ＭＳ 明朝" w:cs="ＭＳ ゴシック" w:hint="eastAsia"/>
                <w:bCs/>
                <w:sz w:val="20"/>
                <w:szCs w:val="20"/>
              </w:rPr>
              <w:t>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commentRangeStart w:id="41"/>
            <w:commentRangeStart w:id="42"/>
            <w:r>
              <w:rPr>
                <w:rFonts w:ascii="ＭＳ 明朝" w:hAnsi="ＭＳ 明朝" w:cs="ＭＳ ゴシック" w:hint="eastAsia"/>
                <w:bCs/>
                <w:sz w:val="20"/>
                <w:szCs w:val="20"/>
              </w:rPr>
              <w:t>MQTT</w:t>
            </w:r>
            <w:commentRangeEnd w:id="41"/>
            <w:r w:rsidR="00B53B6B">
              <w:rPr>
                <w:rStyle w:val="ac"/>
              </w:rPr>
              <w:commentReference w:id="41"/>
            </w:r>
            <w:commentRangeEnd w:id="42"/>
            <w:r w:rsidR="00646280">
              <w:rPr>
                <w:rStyle w:val="ac"/>
              </w:rPr>
              <w:commentReference w:id="42"/>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CE5EC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160CF4A7"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CE5EC9">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CE5EC9">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0058E499"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CE5EC9">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A571F53" w:rsidR="002213FE" w:rsidRPr="001B7BE3" w:rsidRDefault="004562D3" w:rsidP="009855B0">
            <w:pPr>
              <w:widowControl/>
              <w:jc w:val="left"/>
              <w:rPr>
                <w:rFonts w:ascii="ＭＳ 明朝" w:hAnsi="ＭＳ 明朝"/>
                <w:sz w:val="20"/>
                <w:szCs w:val="20"/>
              </w:rPr>
            </w:pPr>
            <w:r>
              <w:rPr>
                <w:rFonts w:ascii="ＭＳ 明朝" w:hAnsi="ＭＳ 明朝" w:hint="eastAsia"/>
                <w:sz w:val="20"/>
                <w:szCs w:val="20"/>
              </w:rPr>
              <w:t>3</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0801950F" w:rsidR="002213FE" w:rsidRPr="001B7BE3" w:rsidRDefault="00E354DB" w:rsidP="009855B0">
            <w:pPr>
              <w:widowControl/>
              <w:jc w:val="left"/>
              <w:rPr>
                <w:rFonts w:ascii="ＭＳ 明朝" w:hAnsi="ＭＳ 明朝"/>
                <w:sz w:val="20"/>
                <w:szCs w:val="20"/>
              </w:rPr>
            </w:pPr>
            <w:r w:rsidRPr="00E354DB">
              <w:rPr>
                <w:rFonts w:ascii="ＭＳ 明朝" w:hAnsi="ＭＳ 明朝" w:hint="eastAsia"/>
                <w:sz w:val="20"/>
                <w:szCs w:val="20"/>
              </w:rPr>
              <w:t>インストールから環境構築、設定、開発が</w:t>
            </w:r>
            <w:r>
              <w:rPr>
                <w:rFonts w:ascii="ＭＳ 明朝" w:hAnsi="ＭＳ 明朝" w:hint="eastAsia"/>
                <w:sz w:val="20"/>
                <w:szCs w:val="20"/>
              </w:rPr>
              <w:t>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34C47" w:rsidRPr="001B7BE3" w14:paraId="22C59331" w14:textId="77777777" w:rsidTr="0062596E">
        <w:trPr>
          <w:trHeight w:val="253"/>
        </w:trPr>
        <w:tc>
          <w:tcPr>
            <w:tcW w:w="1588" w:type="dxa"/>
            <w:vMerge w:val="restart"/>
            <w:tcBorders>
              <w:top w:val="single" w:sz="4" w:space="0" w:color="auto"/>
              <w:left w:val="single" w:sz="4" w:space="0" w:color="auto"/>
              <w:right w:val="dotted" w:sz="4" w:space="0" w:color="auto"/>
            </w:tcBorders>
          </w:tcPr>
          <w:p w14:paraId="37A15442" w14:textId="568A30E1" w:rsidR="00334C47" w:rsidRPr="001B7BE3" w:rsidRDefault="00334C47"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432A4A22" w14:textId="6F488F2A" w:rsidR="00334C47" w:rsidRPr="001B7BE3" w:rsidRDefault="00334C47"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486AD23E" w14:textId="4D5830BE"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451070D6" w14:textId="22DBBCA6"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AWSの環境で作業すること</w:t>
            </w:r>
            <w:r w:rsidR="00AA5B53">
              <w:rPr>
                <w:rFonts w:ascii="ＭＳ Ｐ明朝" w:eastAsia="ＭＳ Ｐ明朝" w:hAnsi="ＭＳ Ｐ明朝" w:cs="ＭＳ Ｐ明朝" w:hint="eastAsia"/>
                <w:sz w:val="20"/>
              </w:rPr>
              <w:t>が</w:t>
            </w:r>
            <w:r>
              <w:rPr>
                <w:rFonts w:ascii="ＭＳ Ｐ明朝" w:eastAsia="ＭＳ Ｐ明朝" w:hAnsi="ＭＳ Ｐ明朝" w:cs="ＭＳ Ｐ明朝" w:hint="eastAsia"/>
                <w:sz w:val="20"/>
              </w:rPr>
              <w:t>できる。</w:t>
            </w:r>
          </w:p>
        </w:tc>
      </w:tr>
      <w:tr w:rsidR="00334C47" w:rsidRPr="001B7BE3" w14:paraId="482CDFE6" w14:textId="77777777" w:rsidTr="0062596E">
        <w:trPr>
          <w:trHeight w:val="253"/>
        </w:trPr>
        <w:tc>
          <w:tcPr>
            <w:tcW w:w="1588" w:type="dxa"/>
            <w:vMerge/>
            <w:tcBorders>
              <w:left w:val="single" w:sz="4" w:space="0" w:color="auto"/>
              <w:bottom w:val="single" w:sz="4" w:space="0" w:color="auto"/>
              <w:right w:val="dotted" w:sz="4" w:space="0" w:color="auto"/>
            </w:tcBorders>
          </w:tcPr>
          <w:p w14:paraId="6EF2A482" w14:textId="77777777" w:rsidR="00334C47" w:rsidRDefault="00334C47" w:rsidP="009855B0">
            <w:pPr>
              <w:rPr>
                <w:rFonts w:ascii="ＭＳ 明朝" w:hAnsi="ＭＳ 明朝"/>
                <w:sz w:val="20"/>
                <w:szCs w:val="20"/>
              </w:rPr>
            </w:pPr>
          </w:p>
        </w:tc>
        <w:tc>
          <w:tcPr>
            <w:tcW w:w="2268" w:type="dxa"/>
            <w:tcBorders>
              <w:top w:val="single" w:sz="4" w:space="0" w:color="auto"/>
              <w:left w:val="dotted" w:sz="4" w:space="0" w:color="auto"/>
              <w:right w:val="dotted" w:sz="4" w:space="0" w:color="auto"/>
            </w:tcBorders>
            <w:shd w:val="clear" w:color="auto" w:fill="auto"/>
          </w:tcPr>
          <w:p w14:paraId="6D9E0C34" w14:textId="3697689E" w:rsidR="00334C47" w:rsidRDefault="00334C47" w:rsidP="00D51741">
            <w:pPr>
              <w:jc w:val="left"/>
              <w:rPr>
                <w:rFonts w:ascii="ＭＳ Ｐ明朝" w:eastAsia="ＭＳ Ｐ明朝" w:hAnsi="ＭＳ Ｐ明朝"/>
                <w:color w:val="000000"/>
                <w:szCs w:val="21"/>
              </w:rPr>
            </w:pPr>
            <w:r>
              <w:rPr>
                <w:rFonts w:ascii="ＭＳ Ｐ明朝" w:eastAsia="ＭＳ Ｐ明朝" w:hAnsi="ＭＳ Ｐ明朝" w:hint="eastAsia"/>
                <w:color w:val="000000"/>
                <w:szCs w:val="21"/>
              </w:rPr>
              <w:t>JPA</w:t>
            </w:r>
          </w:p>
        </w:tc>
        <w:tc>
          <w:tcPr>
            <w:tcW w:w="1276" w:type="dxa"/>
            <w:tcBorders>
              <w:top w:val="single" w:sz="4" w:space="0" w:color="auto"/>
              <w:left w:val="dotted" w:sz="4" w:space="0" w:color="auto"/>
              <w:right w:val="dotted" w:sz="4" w:space="0" w:color="auto"/>
            </w:tcBorders>
            <w:shd w:val="clear" w:color="auto" w:fill="auto"/>
          </w:tcPr>
          <w:p w14:paraId="63472631" w14:textId="0D481149" w:rsidR="00334C47" w:rsidRDefault="00334C47" w:rsidP="009855B0">
            <w:pPr>
              <w:widowControl/>
              <w:jc w:val="left"/>
              <w:rPr>
                <w:rFonts w:ascii="ＭＳ Ｐ明朝" w:eastAsia="ＭＳ Ｐ明朝" w:hAnsi="ＭＳ Ｐ明朝" w:cs="ＭＳ Ｐ明朝"/>
                <w:sz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3B911705" w14:textId="0FF27396" w:rsidR="00334C47" w:rsidRDefault="00334C47" w:rsidP="009855B0">
            <w:pPr>
              <w:widowControl/>
              <w:jc w:val="left"/>
              <w:rPr>
                <w:rFonts w:ascii="ＭＳ Ｐ明朝" w:eastAsia="ＭＳ Ｐ明朝" w:hAnsi="ＭＳ Ｐ明朝" w:cs="ＭＳ Ｐ明朝"/>
                <w:sz w:val="20"/>
              </w:rPr>
            </w:pPr>
            <w:r w:rsidRPr="00EC44F3">
              <w:rPr>
                <w:rFonts w:ascii="ＭＳ Ｐ明朝" w:eastAsia="ＭＳ Ｐ明朝" w:hAnsi="ＭＳ Ｐ明朝" w:cs="ＭＳ Ｐ明朝" w:hint="eastAsia"/>
                <w:sz w:val="20"/>
              </w:rPr>
              <w:t>JPA機能の駆使ができる。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commentRangeStart w:id="43"/>
            <w:commentRangeStart w:id="44"/>
            <w:r w:rsidRPr="00654800">
              <w:rPr>
                <w:rFonts w:ascii="ＭＳ 明朝" w:hAnsi="ＭＳ 明朝"/>
                <w:sz w:val="20"/>
                <w:szCs w:val="20"/>
              </w:rPr>
              <w:t>Java Gold</w:t>
            </w:r>
            <w:commentRangeEnd w:id="43"/>
            <w:r w:rsidR="00B53B6B">
              <w:rPr>
                <w:rStyle w:val="ac"/>
              </w:rPr>
              <w:commentReference w:id="43"/>
            </w:r>
            <w:commentRangeEnd w:id="44"/>
            <w:r w:rsidR="00722CDD">
              <w:rPr>
                <w:rStyle w:val="ac"/>
              </w:rPr>
              <w:commentReference w:id="44"/>
            </w:r>
            <w:r w:rsidRPr="00654800">
              <w:rPr>
                <w:rFonts w:ascii="ＭＳ 明朝" w:hAnsi="ＭＳ 明朝"/>
                <w:sz w:val="20"/>
                <w:szCs w:val="20"/>
              </w:rPr>
              <w:t xml:space="preserve">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commentRangeStart w:id="45"/>
      <w:commentRangeStart w:id="46"/>
      <w:r>
        <w:fldChar w:fldCharType="begin"/>
      </w:r>
      <w:r>
        <w:instrText>HYPERLINK "https://azusato.com/"</w:instrText>
      </w:r>
      <w:r>
        <w:fldChar w:fldCharType="separate"/>
      </w:r>
      <w:r w:rsidR="00193122" w:rsidRPr="008D770A">
        <w:rPr>
          <w:rStyle w:val="af1"/>
          <w:rFonts w:ascii="ＭＳ 明朝" w:hAnsi="ＭＳ 明朝" w:hint="eastAsia"/>
          <w:bCs/>
          <w:szCs w:val="21"/>
        </w:rPr>
        <w:t>プロポーズ</w:t>
      </w:r>
      <w:r>
        <w:rPr>
          <w:rStyle w:val="af1"/>
          <w:rFonts w:ascii="ＭＳ 明朝" w:hAnsi="ＭＳ 明朝"/>
          <w:bCs/>
          <w:szCs w:val="21"/>
        </w:rPr>
        <w:fldChar w:fldCharType="end"/>
      </w:r>
      <w:r w:rsidR="00193122" w:rsidRPr="008D770A">
        <w:rPr>
          <w:rFonts w:ascii="ＭＳ 明朝" w:hAnsi="ＭＳ 明朝" w:hint="eastAsia"/>
          <w:bCs/>
          <w:szCs w:val="21"/>
        </w:rPr>
        <w:t>と</w:t>
      </w:r>
      <w:hyperlink r:id="rId11" w:history="1">
        <w:r w:rsidR="00193122" w:rsidRPr="008D770A">
          <w:rPr>
            <w:rStyle w:val="af1"/>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w:t>
      </w:r>
      <w:commentRangeEnd w:id="45"/>
      <w:r w:rsidR="00D4491F">
        <w:rPr>
          <w:rStyle w:val="ac"/>
        </w:rPr>
        <w:commentReference w:id="45"/>
      </w:r>
      <w:commentRangeEnd w:id="46"/>
      <w:r w:rsidR="00114A45">
        <w:rPr>
          <w:rStyle w:val="ac"/>
        </w:rPr>
        <w:commentReference w:id="46"/>
      </w:r>
      <w:r w:rsidR="00F460DE" w:rsidRPr="00F460DE">
        <w:rPr>
          <w:rFonts w:ascii="ＭＳ 明朝" w:hAnsi="ＭＳ 明朝" w:cs="ＭＳ ゴシック" w:hint="eastAsia"/>
          <w:bCs/>
          <w:sz w:val="20"/>
          <w:szCs w:val="20"/>
        </w:rPr>
        <w:t>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commentRangeStart w:id="47"/>
      <w:commentRangeStart w:id="48"/>
      <w:r w:rsidR="001B1684" w:rsidRPr="001B1684">
        <w:rPr>
          <w:rFonts w:ascii="ＭＳ 明朝" w:hAnsi="ＭＳ 明朝" w:cs="ＭＳ ゴシック" w:hint="eastAsia"/>
          <w:bCs/>
          <w:sz w:val="20"/>
          <w:szCs w:val="20"/>
        </w:rPr>
        <w:t>これからも必要な技術はキャッチアップして身に付けていく所存です。</w:t>
      </w:r>
      <w:commentRangeEnd w:id="47"/>
      <w:r w:rsidR="00D4491F">
        <w:rPr>
          <w:rStyle w:val="ac"/>
        </w:rPr>
        <w:commentReference w:id="47"/>
      </w:r>
      <w:commentRangeEnd w:id="48"/>
      <w:r w:rsidR="00380166">
        <w:rPr>
          <w:rStyle w:val="ac"/>
        </w:rPr>
        <w:commentReference w:id="48"/>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2" w:history="1">
        <w:r w:rsidR="001F2655" w:rsidRPr="008D770A">
          <w:rPr>
            <w:rStyle w:val="af1"/>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a6"/>
        <w:rPr>
          <w:rFonts w:ascii="ＭＳ 明朝" w:eastAsia="ＭＳ 明朝" w:hAnsi="ＭＳ 明朝"/>
          <w:sz w:val="20"/>
          <w:szCs w:val="20"/>
        </w:rPr>
      </w:pPr>
    </w:p>
    <w:p w14:paraId="3509CF7E" w14:textId="7856327F" w:rsidR="00FB64BC" w:rsidRPr="001B7BE3" w:rsidRDefault="005C0DB3" w:rsidP="002133DE">
      <w:pPr>
        <w:pStyle w:val="a6"/>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a6"/>
        <w:rPr>
          <w:rFonts w:ascii="ＭＳ 明朝" w:eastAsia="ＭＳ 明朝" w:hAnsi="ＭＳ 明朝"/>
          <w:sz w:val="20"/>
          <w:szCs w:val="20"/>
        </w:rPr>
      </w:pPr>
    </w:p>
    <w:sectPr w:rsidR="001D2A3C" w:rsidRPr="001B7BE3" w:rsidSect="002133DE">
      <w:footerReference w:type="even" r:id="rId13"/>
      <w:footerReference w:type="default" r:id="rId14"/>
      <w:pgSz w:w="11906" w:h="16838" w:code="9"/>
      <w:pgMar w:top="851" w:right="907" w:bottom="680" w:left="1134" w:header="851" w:footer="992" w:gutter="0"/>
      <w:cols w:space="720"/>
      <w:docGrid w:type="linesAndChars" w:linePitch="309" w:charSpace="-260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成者" w:initials="A">
    <w:p w14:paraId="38FEC23D" w14:textId="77777777" w:rsidR="00EE5566" w:rsidRDefault="00EE5566" w:rsidP="00D2019A">
      <w:pPr>
        <w:pStyle w:val="ad"/>
      </w:pPr>
      <w:r>
        <w:rPr>
          <w:rStyle w:val="ac"/>
        </w:rPr>
        <w:annotationRef/>
      </w:r>
      <w:r>
        <w:rPr>
          <w:rFonts w:hint="eastAsia"/>
        </w:rPr>
        <w:t>エピソード</w:t>
      </w:r>
    </w:p>
  </w:comment>
  <w:comment w:id="1" w:author="作成者" w:initials="A">
    <w:p w14:paraId="031DF3FE" w14:textId="77777777" w:rsidR="003B5D6F" w:rsidRDefault="003B5D6F" w:rsidP="003B5D6F">
      <w:pPr>
        <w:pStyle w:val="ad"/>
      </w:pPr>
      <w:r>
        <w:rPr>
          <w:rStyle w:val="ac"/>
        </w:rPr>
        <w:annotationRef/>
      </w:r>
      <w:r>
        <w:rPr>
          <w:rFonts w:hint="eastAsia"/>
        </w:rPr>
        <w:t>初めてマネージメント経験だったので、大変だったのですが、楽しかったです。大変だったのは直接お客様と話すことが多かったですし、常にメンバーの状況を把握する必要があることでした。その分、責任重大な仕事で緊張感を持って仕事をしたので、楽しかったです。</w:t>
      </w:r>
    </w:p>
  </w:comment>
  <w:comment w:id="2" w:author="作成者" w:initials="A">
    <w:p w14:paraId="1FDE85AA" w14:textId="15E50884" w:rsidR="00EE5566" w:rsidRDefault="00EE5566" w:rsidP="00727C87">
      <w:pPr>
        <w:pStyle w:val="ad"/>
      </w:pPr>
      <w:r>
        <w:rPr>
          <w:rStyle w:val="ac"/>
        </w:rPr>
        <w:annotationRef/>
      </w:r>
      <w:r>
        <w:rPr>
          <w:rFonts w:hint="eastAsia"/>
        </w:rPr>
        <w:t>具体的なエピソードを教えてください。</w:t>
      </w:r>
    </w:p>
  </w:comment>
  <w:comment w:id="3" w:author="作成者" w:initials="A">
    <w:p w14:paraId="3A7447F8" w14:textId="4F35D100" w:rsidR="00EE5566" w:rsidRDefault="00EE5566" w:rsidP="00D56FCD">
      <w:pPr>
        <w:pStyle w:val="ad"/>
      </w:pPr>
      <w:r>
        <w:rPr>
          <w:rStyle w:val="ac"/>
        </w:rPr>
        <w:annotationRef/>
      </w:r>
      <w:r>
        <w:rPr>
          <w:rFonts w:hint="eastAsia"/>
        </w:rPr>
        <w:t>具体的なエピソード</w:t>
      </w:r>
    </w:p>
  </w:comment>
  <w:comment w:id="4" w:author="作成者" w:initials="A">
    <w:p w14:paraId="5E99B3F7" w14:textId="77777777" w:rsidR="00BB1C5A" w:rsidRDefault="000508E1" w:rsidP="00BB1C5A">
      <w:pPr>
        <w:pStyle w:val="ad"/>
      </w:pPr>
      <w:r>
        <w:rPr>
          <w:rStyle w:val="ac"/>
        </w:rPr>
        <w:annotationRef/>
      </w:r>
      <w:r w:rsidR="00BB1C5A">
        <w:br/>
      </w:r>
      <w:r w:rsidR="00BB1C5A">
        <w:rPr>
          <w:rFonts w:hint="eastAsia"/>
        </w:rPr>
        <w:t>今年立ち上げた社内プロジェクトの生成</w:t>
      </w:r>
      <w:r w:rsidR="00BB1C5A">
        <w:rPr>
          <w:rFonts w:hint="eastAsia"/>
        </w:rPr>
        <w:t>AI</w:t>
      </w:r>
      <w:r w:rsidR="00BB1C5A">
        <w:rPr>
          <w:rFonts w:hint="eastAsia"/>
        </w:rPr>
        <w:t>プロジェクトのリーダとしてメンバーに対し、コードレビューややることの提案、分かりやすい資料作成の方法等を行い、社内で学んだのを現場でも活かせるように取り組んでおります。</w:t>
      </w:r>
    </w:p>
  </w:comment>
  <w:comment w:id="5" w:author="作成者" w:initials="A">
    <w:p w14:paraId="718114FE" w14:textId="1B02EE8F" w:rsidR="00EE5566" w:rsidRDefault="00EE5566" w:rsidP="00280FC4">
      <w:pPr>
        <w:pStyle w:val="ad"/>
      </w:pPr>
      <w:r>
        <w:rPr>
          <w:rStyle w:val="ac"/>
        </w:rPr>
        <w:annotationRef/>
      </w:r>
      <w:r>
        <w:rPr>
          <w:rFonts w:hint="eastAsia"/>
        </w:rPr>
        <w:t>深堀の話</w:t>
      </w:r>
    </w:p>
  </w:comment>
  <w:comment w:id="6" w:author="作成者" w:initials="A">
    <w:p w14:paraId="01403B75" w14:textId="77777777" w:rsidR="009E0B66" w:rsidRDefault="009E0B66" w:rsidP="009E0B66">
      <w:pPr>
        <w:pStyle w:val="ad"/>
      </w:pPr>
      <w:r>
        <w:rPr>
          <w:rStyle w:val="ac"/>
        </w:rPr>
        <w:annotationRef/>
      </w:r>
      <w:r>
        <w:rPr>
          <w:rFonts w:hint="eastAsia"/>
        </w:rPr>
        <w:t>開発コードに対しては、</w:t>
      </w:r>
      <w:r>
        <w:rPr>
          <w:rFonts w:hint="eastAsia"/>
        </w:rPr>
        <w:t>AI</w:t>
      </w:r>
      <w:r>
        <w:rPr>
          <w:rFonts w:hint="eastAsia"/>
        </w:rPr>
        <w:t>支援診断プロジェクトでは元々ログ実装を</w:t>
      </w:r>
      <w:r>
        <w:rPr>
          <w:rFonts w:hint="eastAsia"/>
        </w:rPr>
        <w:t>API</w:t>
      </w:r>
      <w:r>
        <w:rPr>
          <w:rFonts w:hint="eastAsia"/>
        </w:rPr>
        <w:t>毎にする予定でしたが、私が</w:t>
      </w:r>
      <w:r>
        <w:rPr>
          <w:rFonts w:hint="eastAsia"/>
        </w:rPr>
        <w:t>AOP</w:t>
      </w:r>
      <w:r>
        <w:rPr>
          <w:rFonts w:hint="eastAsia"/>
        </w:rPr>
        <w:t>技術を提案し、</w:t>
      </w:r>
      <w:r>
        <w:rPr>
          <w:rFonts w:hint="eastAsia"/>
        </w:rPr>
        <w:t>API</w:t>
      </w:r>
      <w:r>
        <w:rPr>
          <w:rFonts w:hint="eastAsia"/>
        </w:rPr>
        <w:t>毎のログを一つのクラスで集約でき、テストケースを</w:t>
      </w:r>
      <w:r>
        <w:rPr>
          <w:rFonts w:hint="eastAsia"/>
        </w:rPr>
        <w:t xml:space="preserve"> 80 </w:t>
      </w:r>
      <w:r>
        <w:rPr>
          <w:rFonts w:hint="eastAsia"/>
        </w:rPr>
        <w:t>個から</w:t>
      </w:r>
      <w:r>
        <w:rPr>
          <w:rFonts w:hint="eastAsia"/>
        </w:rPr>
        <w:t xml:space="preserve"> 2 </w:t>
      </w:r>
      <w:r>
        <w:rPr>
          <w:rFonts w:hint="eastAsia"/>
        </w:rPr>
        <w:t>個に削減できました。また、保守性がよく、ログ文言</w:t>
      </w:r>
      <w:r>
        <w:rPr>
          <w:rFonts w:hint="eastAsia"/>
        </w:rPr>
        <w:cr/>
      </w:r>
      <w:r>
        <w:br/>
      </w:r>
      <w:r>
        <w:rPr>
          <w:rFonts w:hint="eastAsia"/>
        </w:rPr>
        <w:t>の変更があった場合も一か所で対応できました。</w:t>
      </w:r>
      <w:r>
        <w:rPr>
          <w:rFonts w:hint="eastAsia"/>
        </w:rPr>
        <w:cr/>
      </w:r>
    </w:p>
  </w:comment>
  <w:comment w:id="7" w:author="作成者" w:initials="A">
    <w:p w14:paraId="0ECCD850" w14:textId="77777777" w:rsidR="00B33239" w:rsidRDefault="00E33387" w:rsidP="00B33239">
      <w:pPr>
        <w:pStyle w:val="ad"/>
      </w:pPr>
      <w:r>
        <w:rPr>
          <w:rStyle w:val="ac"/>
        </w:rPr>
        <w:annotationRef/>
      </w:r>
      <w:r w:rsidR="00B33239">
        <w:br/>
      </w:r>
      <w:r w:rsidR="00B33239">
        <w:rPr>
          <w:rFonts w:hint="eastAsia"/>
        </w:rPr>
        <w:t>テストコードに対して、テストを実行し、完了するまで長い時間を要しました。そのため、開発生産性が落ちる問題がありました。原因は、テストコードを実行するのにテストコードと関係ない部品も全部起動することでした。私はテストコードに必要な部品だけを起動するように改善し、テストコードの実行時間を一つのクラスのテストは</w:t>
      </w:r>
      <w:r w:rsidR="00B33239">
        <w:rPr>
          <w:rFonts w:hint="eastAsia"/>
        </w:rPr>
        <w:t xml:space="preserve"> 3 </w:t>
      </w:r>
      <w:r w:rsidR="00B33239">
        <w:rPr>
          <w:rFonts w:hint="eastAsia"/>
        </w:rPr>
        <w:t>分</w:t>
      </w:r>
      <w:r w:rsidR="00B33239">
        <w:rPr>
          <w:rFonts w:hint="eastAsia"/>
        </w:rPr>
        <w:t xml:space="preserve"> -&gt;1 </w:t>
      </w:r>
      <w:r w:rsidR="00B33239">
        <w:rPr>
          <w:rFonts w:hint="eastAsia"/>
        </w:rPr>
        <w:t>分</w:t>
      </w:r>
      <w:r w:rsidR="00B33239">
        <w:rPr>
          <w:rFonts w:hint="eastAsia"/>
        </w:rPr>
        <w:cr/>
      </w:r>
      <w:r w:rsidR="00B33239">
        <w:rPr>
          <w:rFonts w:hint="eastAsia"/>
        </w:rPr>
        <w:br/>
      </w:r>
      <w:r w:rsidR="00B33239">
        <w:rPr>
          <w:rFonts w:hint="eastAsia"/>
        </w:rPr>
        <w:t>すべてのクラスのテストコードは</w:t>
      </w:r>
      <w:r w:rsidR="00B33239">
        <w:rPr>
          <w:rFonts w:hint="eastAsia"/>
        </w:rPr>
        <w:t xml:space="preserve"> 30 </w:t>
      </w:r>
      <w:r w:rsidR="00B33239">
        <w:rPr>
          <w:rFonts w:hint="eastAsia"/>
        </w:rPr>
        <w:t>分</w:t>
      </w:r>
      <w:r w:rsidR="00B33239">
        <w:rPr>
          <w:rFonts w:hint="eastAsia"/>
        </w:rPr>
        <w:t xml:space="preserve"> -&gt; 15 </w:t>
      </w:r>
      <w:r w:rsidR="00B33239">
        <w:rPr>
          <w:rFonts w:hint="eastAsia"/>
        </w:rPr>
        <w:t>分に削減しました。</w:t>
      </w:r>
      <w:r w:rsidR="00B33239">
        <w:rPr>
          <w:rFonts w:hint="eastAsia"/>
        </w:rPr>
        <w:br/>
      </w:r>
    </w:p>
  </w:comment>
  <w:comment w:id="8" w:author="作成者" w:initials="A">
    <w:p w14:paraId="37C26EAE" w14:textId="76D3098B" w:rsidR="00EE5566" w:rsidRDefault="00EE5566" w:rsidP="007B32C5">
      <w:pPr>
        <w:pStyle w:val="ad"/>
      </w:pPr>
      <w:r>
        <w:rPr>
          <w:rStyle w:val="ac"/>
        </w:rPr>
        <w:annotationRef/>
      </w:r>
      <w:r>
        <w:rPr>
          <w:rFonts w:hint="eastAsia"/>
        </w:rPr>
        <w:t>エピソード</w:t>
      </w:r>
    </w:p>
  </w:comment>
  <w:comment w:id="9" w:author="作成者" w:initials="A">
    <w:p w14:paraId="3EB74861" w14:textId="77777777" w:rsidR="00573C58" w:rsidRDefault="00573C58" w:rsidP="00573C58">
      <w:pPr>
        <w:pStyle w:val="ad"/>
      </w:pPr>
      <w:r>
        <w:rPr>
          <w:rStyle w:val="ac"/>
        </w:rPr>
        <w:annotationRef/>
      </w:r>
      <w:r>
        <w:rPr>
          <w:rFonts w:hint="eastAsia"/>
        </w:rPr>
        <w:t>インスタ、</w:t>
      </w:r>
      <w:r>
        <w:rPr>
          <w:rFonts w:hint="eastAsia"/>
        </w:rPr>
        <w:t>jpa</w:t>
      </w:r>
      <w:r>
        <w:rPr>
          <w:rFonts w:hint="eastAsia"/>
        </w:rPr>
        <w:t>、一人でリリース、知人に運用</w:t>
      </w:r>
    </w:p>
  </w:comment>
  <w:comment w:id="10" w:author="作成者" w:initials="A">
    <w:p w14:paraId="76B2C246" w14:textId="685A3D7D" w:rsidR="00EE5566" w:rsidRDefault="00EE5566" w:rsidP="000B0089">
      <w:pPr>
        <w:pStyle w:val="ad"/>
      </w:pPr>
      <w:r>
        <w:rPr>
          <w:rStyle w:val="ac"/>
        </w:rPr>
        <w:annotationRef/>
      </w:r>
      <w:r>
        <w:rPr>
          <w:rFonts w:hint="eastAsia"/>
        </w:rPr>
        <w:t>エピソード</w:t>
      </w:r>
    </w:p>
  </w:comment>
  <w:comment w:id="11" w:author="作成者" w:initials="A">
    <w:p w14:paraId="60265953" w14:textId="77777777" w:rsidR="00C16F30" w:rsidRDefault="00C16F30" w:rsidP="00CC4CA7">
      <w:pPr>
        <w:pStyle w:val="ad"/>
      </w:pPr>
      <w:r>
        <w:rPr>
          <w:rStyle w:val="ac"/>
        </w:rPr>
        <w:annotationRef/>
      </w:r>
      <w:r>
        <w:rPr>
          <w:rFonts w:hint="eastAsia"/>
        </w:rPr>
        <w:t>心かけたことと大変だったこと</w:t>
      </w:r>
    </w:p>
  </w:comment>
  <w:comment w:id="12" w:author="作成者" w:initials="A">
    <w:p w14:paraId="455AB5B6" w14:textId="77777777" w:rsidR="00C16F30" w:rsidRDefault="00C16F30" w:rsidP="000E60FE">
      <w:pPr>
        <w:pStyle w:val="ad"/>
      </w:pPr>
      <w:r>
        <w:rPr>
          <w:rStyle w:val="ac"/>
        </w:rPr>
        <w:annotationRef/>
      </w:r>
      <w:r>
        <w:rPr>
          <w:rFonts w:hint="eastAsia"/>
        </w:rPr>
        <w:t>ページング問題で</w:t>
      </w:r>
      <w:r>
        <w:t>QuryDSL</w:t>
      </w:r>
      <w:r>
        <w:rPr>
          <w:rFonts w:hint="eastAsia"/>
        </w:rPr>
        <w:t>を取り入れた経験</w:t>
      </w:r>
    </w:p>
  </w:comment>
  <w:comment w:id="13" w:author="作成者" w:initials="A">
    <w:p w14:paraId="47A8074D" w14:textId="77777777" w:rsidR="00FE01FC" w:rsidRDefault="00FE01FC" w:rsidP="00FE01FC">
      <w:pPr>
        <w:pStyle w:val="ad"/>
      </w:pPr>
      <w:r>
        <w:rPr>
          <w:rStyle w:val="ac"/>
        </w:rPr>
        <w:annotationRef/>
      </w:r>
      <w:r>
        <w:rPr>
          <w:rFonts w:hint="eastAsia"/>
        </w:rPr>
        <w:t>認知症</w:t>
      </w:r>
      <w:r>
        <w:rPr>
          <w:rFonts w:hint="eastAsia"/>
        </w:rPr>
        <w:t>AI</w:t>
      </w:r>
      <w:r>
        <w:rPr>
          <w:rFonts w:hint="eastAsia"/>
        </w:rPr>
        <w:t>診断システムで画面にページング</w:t>
      </w:r>
      <w:r>
        <w:rPr>
          <w:rFonts w:hint="eastAsia"/>
        </w:rPr>
        <w:t>UI</w:t>
      </w:r>
      <w:r>
        <w:rPr>
          <w:rFonts w:hint="eastAsia"/>
        </w:rPr>
        <w:t>はあるものの、本来のページング処理であるデータを絞り込む処理がないことが発覚しました。</w:t>
      </w:r>
      <w:r>
        <w:rPr>
          <w:rFonts w:hint="eastAsia"/>
        </w:rPr>
        <w:t>Spring JPA</w:t>
      </w:r>
      <w:r>
        <w:rPr>
          <w:rFonts w:hint="eastAsia"/>
        </w:rPr>
        <w:t>を使っていたため、</w:t>
      </w:r>
      <w:r>
        <w:rPr>
          <w:rFonts w:hint="eastAsia"/>
        </w:rPr>
        <w:t>JPA</w:t>
      </w:r>
      <w:r>
        <w:rPr>
          <w:rFonts w:hint="eastAsia"/>
        </w:rPr>
        <w:t>関連の動的</w:t>
      </w:r>
      <w:r>
        <w:rPr>
          <w:rFonts w:hint="eastAsia"/>
        </w:rPr>
        <w:t>Query</w:t>
      </w:r>
      <w:r>
        <w:rPr>
          <w:rFonts w:hint="eastAsia"/>
        </w:rPr>
        <w:t>技術を使う必要があり勉強コストがかかるところだったのですが、個人開発で</w:t>
      </w:r>
      <w:r>
        <w:rPr>
          <w:rFonts w:hint="eastAsia"/>
        </w:rPr>
        <w:t>JPA</w:t>
      </w:r>
      <w:r>
        <w:rPr>
          <w:rFonts w:hint="eastAsia"/>
        </w:rPr>
        <w:t>の動的</w:t>
      </w:r>
      <w:r>
        <w:rPr>
          <w:rFonts w:hint="eastAsia"/>
        </w:rPr>
        <w:t>Query</w:t>
      </w:r>
      <w:r>
        <w:rPr>
          <w:rFonts w:hint="eastAsia"/>
        </w:rPr>
        <w:t>技術を使った経験があり、すぐに実装に着手することができ、工数削減に貢献しました。</w:t>
      </w:r>
    </w:p>
  </w:comment>
  <w:comment w:id="15" w:author="作成者" w:initials="A">
    <w:p w14:paraId="665C6607" w14:textId="26E25472" w:rsidR="00C16F30" w:rsidRDefault="00C16F30" w:rsidP="00C86B76">
      <w:pPr>
        <w:pStyle w:val="ad"/>
      </w:pPr>
      <w:r>
        <w:rPr>
          <w:rStyle w:val="ac"/>
        </w:rPr>
        <w:annotationRef/>
      </w:r>
      <w:r>
        <w:rPr>
          <w:rFonts w:hint="eastAsia"/>
        </w:rPr>
        <w:t>各設計書で行ったことの簡単な内容</w:t>
      </w:r>
    </w:p>
  </w:comment>
  <w:comment w:id="16" w:author="作成者" w:initials="A">
    <w:p w14:paraId="0BC9653D" w14:textId="77777777" w:rsidR="00066496" w:rsidRDefault="00066496" w:rsidP="00066496">
      <w:pPr>
        <w:pStyle w:val="ad"/>
      </w:pPr>
      <w:r>
        <w:rPr>
          <w:rStyle w:val="ac"/>
        </w:rPr>
        <w:annotationRef/>
      </w:r>
      <w:r>
        <w:rPr>
          <w:rFonts w:hint="eastAsia"/>
        </w:rPr>
        <w:t>リリースに関しましては、</w:t>
      </w:r>
      <w:r>
        <w:rPr>
          <w:rFonts w:hint="eastAsia"/>
        </w:rPr>
        <w:t>svn</w:t>
      </w:r>
      <w:r>
        <w:rPr>
          <w:rFonts w:hint="eastAsia"/>
        </w:rPr>
        <w:t>を</w:t>
      </w:r>
      <w:r>
        <w:rPr>
          <w:rFonts w:hint="eastAsia"/>
        </w:rPr>
        <w:t>GitLab</w:t>
      </w:r>
      <w:r>
        <w:rPr>
          <w:rFonts w:hint="eastAsia"/>
        </w:rPr>
        <w:t>に変更に対するブランチ戦略や運用の検討や</w:t>
      </w:r>
      <w:r>
        <w:rPr>
          <w:rFonts w:hint="eastAsia"/>
        </w:rPr>
        <w:t>Jenkins</w:t>
      </w:r>
      <w:r>
        <w:rPr>
          <w:rFonts w:hint="eastAsia"/>
        </w:rPr>
        <w:t>の実装、バックアップ方式等の仕様を検討し、決めました。</w:t>
      </w:r>
    </w:p>
  </w:comment>
  <w:comment w:id="17" w:author="作成者" w:initials="A">
    <w:p w14:paraId="34A4871B" w14:textId="77777777" w:rsidR="00312496" w:rsidRDefault="00312496" w:rsidP="00312496">
      <w:pPr>
        <w:pStyle w:val="ad"/>
      </w:pPr>
      <w:r>
        <w:rPr>
          <w:rStyle w:val="ac"/>
        </w:rPr>
        <w:annotationRef/>
      </w:r>
      <w:r>
        <w:rPr>
          <w:rFonts w:hint="eastAsia"/>
        </w:rPr>
        <w:t>ログに関しましては、</w:t>
      </w:r>
      <w:r>
        <w:rPr>
          <w:rFonts w:hint="eastAsia"/>
        </w:rPr>
        <w:t>TeraData</w:t>
      </w:r>
      <w:r>
        <w:rPr>
          <w:rFonts w:hint="eastAsia"/>
        </w:rPr>
        <w:t>から</w:t>
      </w:r>
      <w:r>
        <w:rPr>
          <w:rFonts w:hint="eastAsia"/>
        </w:rPr>
        <w:t>Spark</w:t>
      </w:r>
      <w:r>
        <w:rPr>
          <w:rFonts w:hint="eastAsia"/>
        </w:rPr>
        <w:t>、</w:t>
      </w:r>
      <w:r>
        <w:rPr>
          <w:rFonts w:hint="eastAsia"/>
        </w:rPr>
        <w:t>Hive</w:t>
      </w:r>
      <w:r>
        <w:rPr>
          <w:rFonts w:hint="eastAsia"/>
        </w:rPr>
        <w:t>に変更されることに連れてバグ把握に必要なログ対象の選定やログ出力場所の検討を行いました。</w:t>
      </w:r>
    </w:p>
  </w:comment>
  <w:comment w:id="18" w:author="作成者" w:initials="A">
    <w:p w14:paraId="67AF4997" w14:textId="77777777" w:rsidR="00611F8C" w:rsidRDefault="00611F8C" w:rsidP="00611F8C">
      <w:pPr>
        <w:pStyle w:val="ad"/>
      </w:pPr>
      <w:r>
        <w:rPr>
          <w:rStyle w:val="ac"/>
        </w:rPr>
        <w:annotationRef/>
      </w:r>
      <w:r>
        <w:rPr>
          <w:rFonts w:hint="eastAsia"/>
        </w:rPr>
        <w:t>処理実績に関しましては、ログを可視化するプログラム</w:t>
      </w:r>
      <w:r>
        <w:rPr>
          <w:rFonts w:hint="eastAsia"/>
        </w:rPr>
        <w:t>Grafana</w:t>
      </w:r>
      <w:r>
        <w:rPr>
          <w:rFonts w:hint="eastAsia"/>
        </w:rPr>
        <w:t>に表示するログ内容の選定とそれを実現するために必要なログ内容を検討しました。</w:t>
      </w:r>
    </w:p>
  </w:comment>
  <w:comment w:id="19" w:author="作成者" w:initials="A">
    <w:p w14:paraId="488CEE26" w14:textId="3763342E" w:rsidR="00C16F30" w:rsidRDefault="00C16F30" w:rsidP="00FB3122">
      <w:pPr>
        <w:pStyle w:val="ad"/>
      </w:pPr>
      <w:r>
        <w:rPr>
          <w:rStyle w:val="ac"/>
        </w:rPr>
        <w:annotationRef/>
      </w:r>
      <w:r>
        <w:rPr>
          <w:rFonts w:hint="eastAsia"/>
        </w:rPr>
        <w:t>詳細な話</w:t>
      </w:r>
    </w:p>
  </w:comment>
  <w:comment w:id="20" w:author="作成者" w:initials="A">
    <w:p w14:paraId="32E57157" w14:textId="77777777" w:rsidR="00935748" w:rsidRDefault="00935748" w:rsidP="00935748">
      <w:pPr>
        <w:pStyle w:val="ad"/>
      </w:pPr>
      <w:r>
        <w:rPr>
          <w:rStyle w:val="ac"/>
        </w:rPr>
        <w:annotationRef/>
      </w:r>
      <w:r>
        <w:rPr>
          <w:rFonts w:hint="eastAsia"/>
        </w:rPr>
        <w:t>Jenkins</w:t>
      </w:r>
      <w:r>
        <w:rPr>
          <w:rFonts w:hint="eastAsia"/>
        </w:rPr>
        <w:t>を用いた</w:t>
      </w:r>
      <w:r>
        <w:rPr>
          <w:rFonts w:hint="eastAsia"/>
        </w:rPr>
        <w:t>Java</w:t>
      </w:r>
      <w:r>
        <w:rPr>
          <w:rFonts w:hint="eastAsia"/>
        </w:rPr>
        <w:t>のビルドやテスト自動化、品質管理、リリースシェルによる</w:t>
      </w:r>
      <w:r>
        <w:rPr>
          <w:rFonts w:hint="eastAsia"/>
        </w:rPr>
        <w:t>GItLab</w:t>
      </w:r>
      <w:r>
        <w:rPr>
          <w:rFonts w:hint="eastAsia"/>
        </w:rPr>
        <w:t>レポジトリに対し、資材取得と差分リリースを実装しました。</w:t>
      </w:r>
    </w:p>
  </w:comment>
  <w:comment w:id="21" w:author="作成者" w:initials="A">
    <w:p w14:paraId="351EA975" w14:textId="3B118D04" w:rsidR="00C16F30" w:rsidRDefault="00C16F30" w:rsidP="0034761C">
      <w:pPr>
        <w:pStyle w:val="ad"/>
      </w:pPr>
      <w:r>
        <w:rPr>
          <w:rStyle w:val="ac"/>
        </w:rPr>
        <w:annotationRef/>
      </w:r>
      <w:r>
        <w:rPr>
          <w:rFonts w:hint="eastAsia"/>
        </w:rPr>
        <w:t>そうなった理由、心構えと成果</w:t>
      </w:r>
    </w:p>
  </w:comment>
  <w:comment w:id="22" w:author="作成者" w:initials="A">
    <w:p w14:paraId="313908D3" w14:textId="77777777" w:rsidR="00872DF4" w:rsidRDefault="00872DF4" w:rsidP="00872DF4">
      <w:pPr>
        <w:pStyle w:val="ad"/>
      </w:pPr>
      <w:r>
        <w:rPr>
          <w:rStyle w:val="ac"/>
        </w:rPr>
        <w:annotationRef/>
      </w:r>
      <w:r>
        <w:rPr>
          <w:rFonts w:hint="eastAsia"/>
        </w:rPr>
        <w:t>自分の方式設計担当分だけではなく、なるべく方式設計書全般を把握し、見るようにしました。その中で問題があれば、担当者に修正をお願いするようにしました。また、会議で変更されるところがあれば、チーム内でアナウンスして変更されるように取り込みました。その結果、詳細設計工程ではリーダーから中間レビュアーを依頼されることとなり、リーダのレビュー負担軽減に貢献し、少しの会話だけでレビュー指摘が済むようになりました。</w:t>
      </w:r>
    </w:p>
  </w:comment>
  <w:comment w:id="23" w:author="作成者" w:initials="A">
    <w:p w14:paraId="2EBF3988" w14:textId="7BAE185A" w:rsidR="00C16F30" w:rsidRDefault="00C16F30" w:rsidP="00CD574B">
      <w:pPr>
        <w:pStyle w:val="ad"/>
      </w:pPr>
      <w:r>
        <w:rPr>
          <w:rStyle w:val="ac"/>
        </w:rPr>
        <w:annotationRef/>
      </w:r>
      <w:r>
        <w:rPr>
          <w:rFonts w:hint="eastAsia"/>
        </w:rPr>
        <w:t>エピソードと大変だったことと</w:t>
      </w:r>
    </w:p>
  </w:comment>
  <w:comment w:id="24" w:author="作成者" w:initials="A">
    <w:p w14:paraId="05A02C9E" w14:textId="77777777" w:rsidR="00957529" w:rsidRDefault="00957529" w:rsidP="00957529">
      <w:pPr>
        <w:pStyle w:val="ad"/>
      </w:pPr>
      <w:r>
        <w:rPr>
          <w:rStyle w:val="ac"/>
        </w:rPr>
        <w:annotationRef/>
      </w:r>
      <w:r>
        <w:rPr>
          <w:rFonts w:hint="eastAsia"/>
        </w:rPr>
        <w:t>毎週</w:t>
      </w:r>
      <w:r>
        <w:rPr>
          <w:rFonts w:hint="eastAsia"/>
        </w:rPr>
        <w:t>3</w:t>
      </w:r>
      <w:r>
        <w:rPr>
          <w:rFonts w:hint="eastAsia"/>
        </w:rPr>
        <w:t>会集中検討会という会議があってそちらに議題し、チーム同士で議論を行います。会議の規模は</w:t>
      </w:r>
      <w:r>
        <w:rPr>
          <w:rFonts w:hint="eastAsia"/>
        </w:rPr>
        <w:t>30</w:t>
      </w:r>
      <w:r>
        <w:rPr>
          <w:rFonts w:hint="eastAsia"/>
        </w:rPr>
        <w:t>人程度です。資料を準備し、ブランチ戦略やバックアップ方式、リリースフロー等の議論を行い、チームからの希望をヒアリングし、一番いい案を策定しました。</w:t>
      </w:r>
    </w:p>
  </w:comment>
  <w:comment w:id="25" w:author="作成者" w:initials="A">
    <w:p w14:paraId="78D12BE5" w14:textId="20C317F2" w:rsidR="00C16F30" w:rsidRDefault="00C16F30" w:rsidP="00C05802">
      <w:pPr>
        <w:pStyle w:val="ad"/>
      </w:pPr>
      <w:r>
        <w:rPr>
          <w:rStyle w:val="ac"/>
        </w:rPr>
        <w:annotationRef/>
      </w:r>
      <w:r>
        <w:t>Apache Spark</w:t>
      </w:r>
      <w:r>
        <w:rPr>
          <w:rFonts w:hint="eastAsia"/>
        </w:rPr>
        <w:t>とは</w:t>
      </w:r>
    </w:p>
  </w:comment>
  <w:comment w:id="26" w:author="作成者" w:initials="A">
    <w:p w14:paraId="2E069CA8" w14:textId="77777777" w:rsidR="0096036F" w:rsidRDefault="0096036F" w:rsidP="0096036F">
      <w:pPr>
        <w:pStyle w:val="ad"/>
      </w:pPr>
      <w:r>
        <w:rPr>
          <w:rStyle w:val="ac"/>
        </w:rPr>
        <w:annotationRef/>
      </w:r>
      <w:r>
        <w:rPr>
          <w:rFonts w:hint="eastAsia"/>
        </w:rPr>
        <w:t>本来の</w:t>
      </w:r>
      <w:r>
        <w:rPr>
          <w:rFonts w:hint="eastAsia"/>
        </w:rPr>
        <w:t>Hadoop Mapreduce</w:t>
      </w:r>
      <w:r>
        <w:rPr>
          <w:rFonts w:hint="eastAsia"/>
        </w:rPr>
        <w:t>の遅い処理速度を改善した</w:t>
      </w:r>
      <w:r>
        <w:rPr>
          <w:rFonts w:hint="eastAsia"/>
        </w:rPr>
        <w:t>OSS</w:t>
      </w:r>
      <w:r>
        <w:rPr>
          <w:rFonts w:hint="eastAsia"/>
        </w:rPr>
        <w:t>でインメンモリ　且つ　処理の計画を立てることで高速データの処理を行うことができます。</w:t>
      </w:r>
    </w:p>
  </w:comment>
  <w:comment w:id="27" w:author="作成者" w:initials="A">
    <w:p w14:paraId="07D566A8" w14:textId="0D164030" w:rsidR="00C16F30" w:rsidRDefault="00C16F30" w:rsidP="00CD5F30">
      <w:pPr>
        <w:pStyle w:val="ad"/>
      </w:pPr>
      <w:r>
        <w:rPr>
          <w:rStyle w:val="ac"/>
        </w:rPr>
        <w:annotationRef/>
      </w:r>
      <w:r>
        <w:t>Apache Hive</w:t>
      </w:r>
      <w:r>
        <w:rPr>
          <w:rFonts w:hint="eastAsia"/>
        </w:rPr>
        <w:t>とは</w:t>
      </w:r>
    </w:p>
  </w:comment>
  <w:comment w:id="28" w:author="作成者" w:initials="A">
    <w:p w14:paraId="4EEA3703" w14:textId="77777777" w:rsidR="00031299" w:rsidRDefault="00031299" w:rsidP="00031299">
      <w:pPr>
        <w:pStyle w:val="ad"/>
      </w:pPr>
      <w:r>
        <w:rPr>
          <w:rStyle w:val="ac"/>
        </w:rPr>
        <w:annotationRef/>
      </w:r>
      <w:r>
        <w:rPr>
          <w:rFonts w:hint="eastAsia"/>
        </w:rPr>
        <w:t>プロジェクトを確認して内容を書く</w:t>
      </w:r>
    </w:p>
  </w:comment>
  <w:comment w:id="29" w:author="作成者" w:initials="A">
    <w:p w14:paraId="20381FE9" w14:textId="37802DC6" w:rsidR="00C16F30" w:rsidRDefault="00C16F30" w:rsidP="005C609D">
      <w:pPr>
        <w:pStyle w:val="ad"/>
      </w:pPr>
      <w:r>
        <w:rPr>
          <w:rStyle w:val="ac"/>
        </w:rPr>
        <w:annotationRef/>
      </w:r>
      <w:r>
        <w:rPr>
          <w:rFonts w:hint="eastAsia"/>
        </w:rPr>
        <w:t>どの問題</w:t>
      </w:r>
    </w:p>
  </w:comment>
  <w:comment w:id="30" w:author="作成者" w:initials="A">
    <w:p w14:paraId="710A9B5E" w14:textId="77777777" w:rsidR="009D71DB" w:rsidRDefault="009D71DB" w:rsidP="009D71DB">
      <w:pPr>
        <w:pStyle w:val="ad"/>
      </w:pPr>
      <w:r>
        <w:rPr>
          <w:rStyle w:val="ac"/>
        </w:rPr>
        <w:annotationRef/>
      </w:r>
      <w:r>
        <w:rPr>
          <w:rFonts w:hint="eastAsia"/>
        </w:rPr>
        <w:t>仕様書に書いてない内容が多く、何が正しいか分からないことが多かったです。また、デザインチームと開発チーム間で認識合わせがないまま各自にコード開発を進めました。結果、</w:t>
      </w:r>
      <w:r>
        <w:rPr>
          <w:rFonts w:hint="eastAsia"/>
        </w:rPr>
        <w:t>30</w:t>
      </w:r>
      <w:r>
        <w:rPr>
          <w:rFonts w:hint="eastAsia"/>
        </w:rPr>
        <w:t>件以上も仕様と違って遅延が生じました。</w:t>
      </w:r>
    </w:p>
  </w:comment>
  <w:comment w:id="31" w:author="作成者" w:initials="A">
    <w:p w14:paraId="4827BBE7" w14:textId="7EBEA4F2" w:rsidR="00B53B6B" w:rsidRDefault="00B53B6B" w:rsidP="00C507E2">
      <w:pPr>
        <w:pStyle w:val="ad"/>
      </w:pPr>
      <w:r>
        <w:rPr>
          <w:rStyle w:val="ac"/>
        </w:rPr>
        <w:annotationRef/>
      </w:r>
      <w:r>
        <w:rPr>
          <w:rFonts w:hint="eastAsia"/>
        </w:rPr>
        <w:t>例えば</w:t>
      </w:r>
    </w:p>
  </w:comment>
  <w:comment w:id="32" w:author="作成者" w:initials="A">
    <w:p w14:paraId="73BFA645" w14:textId="77777777" w:rsidR="00772CB8" w:rsidRDefault="00647E7A" w:rsidP="00772CB8">
      <w:pPr>
        <w:pStyle w:val="ad"/>
      </w:pPr>
      <w:r>
        <w:rPr>
          <w:rStyle w:val="ac"/>
        </w:rPr>
        <w:annotationRef/>
      </w:r>
      <w:r w:rsidR="00772CB8">
        <w:br/>
      </w:r>
      <w:r w:rsidR="00772CB8">
        <w:rPr>
          <w:rFonts w:hint="eastAsia"/>
        </w:rPr>
        <w:t>バックエンドリーダながら、フロントエンドメンバーが全員結合テストから合意したため、実力はあるものの、コード知識と業務知識がなかったです。そのため、不明な点やバク原因、コードの説明を私から積極的に行いました。その結果、フロントエンドチームは始めは遅延があったのですが、慣れてきて遅延を取り戻すことができたと考えます。</w:t>
      </w:r>
    </w:p>
  </w:comment>
  <w:comment w:id="33" w:author="作成者" w:initials="A">
    <w:p w14:paraId="5DA24A9E" w14:textId="77A7EFD0" w:rsidR="00B53B6B" w:rsidRDefault="00B53B6B" w:rsidP="00454647">
      <w:pPr>
        <w:pStyle w:val="ad"/>
      </w:pPr>
      <w:r>
        <w:rPr>
          <w:rStyle w:val="ac"/>
        </w:rPr>
        <w:annotationRef/>
      </w:r>
      <w:r>
        <w:rPr>
          <w:rFonts w:hint="eastAsia"/>
        </w:rPr>
        <w:t>例えば</w:t>
      </w:r>
    </w:p>
  </w:comment>
  <w:comment w:id="34" w:author="作成者" w:initials="A">
    <w:p w14:paraId="3D63D074" w14:textId="77777777" w:rsidR="00AD0CF7" w:rsidRDefault="00CE5EC9" w:rsidP="00AD0CF7">
      <w:pPr>
        <w:pStyle w:val="ad"/>
      </w:pPr>
      <w:r>
        <w:rPr>
          <w:rStyle w:val="ac"/>
        </w:rPr>
        <w:annotationRef/>
      </w:r>
      <w:r w:rsidR="00AD0CF7">
        <w:br/>
      </w:r>
      <w:r w:rsidR="00AD0CF7">
        <w:rPr>
          <w:rFonts w:hint="eastAsia"/>
        </w:rPr>
        <w:t>メンバーが全員結合テスト合流したため、業務知識がなかったです。そのため、私からバク毎に、バクの原因と対応方法と業務の説明を行いつつ、相談しやすい環境を作り、業務知識が浅くても対応できるようにサポートしました。</w:t>
      </w:r>
    </w:p>
  </w:comment>
  <w:comment w:id="35" w:author="作成者" w:initials="A">
    <w:p w14:paraId="45AEF733" w14:textId="7414AA9E" w:rsidR="00B53B6B" w:rsidRDefault="00B53B6B" w:rsidP="00B933F4">
      <w:pPr>
        <w:pStyle w:val="ad"/>
      </w:pPr>
      <w:r>
        <w:rPr>
          <w:rStyle w:val="ac"/>
        </w:rPr>
        <w:annotationRef/>
      </w:r>
      <w:r>
        <w:t>AOP</w:t>
      </w:r>
      <w:r>
        <w:rPr>
          <w:rFonts w:hint="eastAsia"/>
        </w:rPr>
        <w:t>を提案した理由と</w:t>
      </w:r>
      <w:r>
        <w:t>AOP</w:t>
      </w:r>
      <w:r>
        <w:rPr>
          <w:rFonts w:hint="eastAsia"/>
        </w:rPr>
        <w:t>について</w:t>
      </w:r>
    </w:p>
  </w:comment>
  <w:comment w:id="36" w:author="作成者" w:initials="A">
    <w:p w14:paraId="7570711E" w14:textId="77777777" w:rsidR="007E698C" w:rsidRDefault="007E698C" w:rsidP="007E698C">
      <w:pPr>
        <w:pStyle w:val="ad"/>
      </w:pPr>
      <w:r>
        <w:rPr>
          <w:rStyle w:val="ac"/>
        </w:rPr>
        <w:annotationRef/>
      </w:r>
      <w:r>
        <w:rPr>
          <w:rFonts w:hint="eastAsia"/>
        </w:rPr>
        <w:t>要件として各</w:t>
      </w:r>
      <w:r>
        <w:rPr>
          <w:rFonts w:hint="eastAsia"/>
        </w:rPr>
        <w:t xml:space="preserve"> API </w:t>
      </w:r>
      <w:r>
        <w:rPr>
          <w:rFonts w:hint="eastAsia"/>
        </w:rPr>
        <w:t>のリクエストとレスポンスを記録する要件がありました。その実装は各</w:t>
      </w:r>
      <w:r>
        <w:rPr>
          <w:rFonts w:hint="eastAsia"/>
        </w:rPr>
        <w:t xml:space="preserve"> API </w:t>
      </w:r>
      <w:r>
        <w:rPr>
          <w:rFonts w:hint="eastAsia"/>
        </w:rPr>
        <w:t>毎に処理の中で行う予定でした。私昔のプロジェクトでそのように実装し、すごく保守性が悪かった経験があり、その後、効率的にログ出力を行なうことで</w:t>
      </w:r>
      <w:r>
        <w:rPr>
          <w:rFonts w:hint="eastAsia"/>
        </w:rPr>
        <w:t>AOP</w:t>
      </w:r>
      <w:r>
        <w:rPr>
          <w:rFonts w:hint="eastAsia"/>
        </w:rPr>
        <w:t>を勉強しておきました。まさに、それを使う機会があり、リーダに</w:t>
      </w:r>
      <w:r>
        <w:rPr>
          <w:rFonts w:hint="eastAsia"/>
        </w:rPr>
        <w:t>AOP</w:t>
      </w:r>
      <w:r>
        <w:rPr>
          <w:rFonts w:hint="eastAsia"/>
        </w:rPr>
        <w:t>実装を説明し、承認をいただき、</w:t>
      </w:r>
      <w:r>
        <w:rPr>
          <w:rFonts w:hint="eastAsia"/>
        </w:rPr>
        <w:t>AOP</w:t>
      </w:r>
      <w:r>
        <w:rPr>
          <w:rFonts w:hint="eastAsia"/>
        </w:rPr>
        <w:t>を取り入れました。結果、各</w:t>
      </w:r>
      <w:r>
        <w:rPr>
          <w:rFonts w:hint="eastAsia"/>
        </w:rPr>
        <w:t xml:space="preserve"> API </w:t>
      </w:r>
      <w:r>
        <w:rPr>
          <w:rFonts w:hint="eastAsia"/>
        </w:rPr>
        <w:t>のログに関するテストを</w:t>
      </w:r>
      <w:r>
        <w:rPr>
          <w:rFonts w:hint="eastAsia"/>
        </w:rPr>
        <w:t xml:space="preserve"> AOP </w:t>
      </w:r>
      <w:r>
        <w:rPr>
          <w:rFonts w:hint="eastAsia"/>
        </w:rPr>
        <w:t>処理のテストだけで集約できるようになり、テストケースを</w:t>
      </w:r>
      <w:r>
        <w:rPr>
          <w:rFonts w:hint="eastAsia"/>
        </w:rPr>
        <w:t xml:space="preserve"> 80 </w:t>
      </w:r>
      <w:r>
        <w:rPr>
          <w:rFonts w:hint="eastAsia"/>
        </w:rPr>
        <w:t>個から</w:t>
      </w:r>
      <w:r>
        <w:rPr>
          <w:rFonts w:hint="eastAsia"/>
        </w:rPr>
        <w:t xml:space="preserve"> 2 </w:t>
      </w:r>
      <w:r>
        <w:rPr>
          <w:rFonts w:hint="eastAsia"/>
        </w:rPr>
        <w:t>個に削減できました。また、保守性がよく、ログ文言</w:t>
      </w:r>
      <w:r>
        <w:rPr>
          <w:rFonts w:hint="eastAsia"/>
        </w:rPr>
        <w:cr/>
      </w:r>
      <w:r>
        <w:br/>
      </w:r>
      <w:r>
        <w:rPr>
          <w:rFonts w:hint="eastAsia"/>
        </w:rPr>
        <w:t>の変更があった場合も一か所で対応できました。</w:t>
      </w:r>
      <w:r>
        <w:br/>
      </w:r>
    </w:p>
  </w:comment>
  <w:comment w:id="37" w:author="作成者" w:initials="A">
    <w:p w14:paraId="0745BD73" w14:textId="2AEDA6F8" w:rsidR="00B53B6B" w:rsidRDefault="00B53B6B" w:rsidP="002C5033">
      <w:pPr>
        <w:pStyle w:val="ad"/>
      </w:pPr>
      <w:r>
        <w:rPr>
          <w:rStyle w:val="ac"/>
        </w:rPr>
        <w:annotationRef/>
      </w:r>
      <w:r>
        <w:rPr>
          <w:rFonts w:hint="eastAsia"/>
        </w:rPr>
        <w:t>エピソード</w:t>
      </w:r>
    </w:p>
  </w:comment>
  <w:comment w:id="38" w:author="作成者" w:initials="A">
    <w:p w14:paraId="61AD04DD" w14:textId="77777777" w:rsidR="00BB351D" w:rsidRDefault="00BB351D" w:rsidP="00BB351D">
      <w:pPr>
        <w:pStyle w:val="ad"/>
      </w:pPr>
      <w:r>
        <w:rPr>
          <w:rStyle w:val="ac"/>
        </w:rPr>
        <w:annotationRef/>
      </w:r>
      <w:r>
        <w:rPr>
          <w:rFonts w:hint="eastAsia"/>
        </w:rPr>
        <w:t>フロントエンド開発における共通テンプレート（ヘッダーやフッター、</w:t>
      </w:r>
      <w:r>
        <w:rPr>
          <w:rFonts w:hint="eastAsia"/>
        </w:rPr>
        <w:t xml:space="preserve">Script </w:t>
      </w:r>
      <w:r>
        <w:rPr>
          <w:rFonts w:hint="eastAsia"/>
        </w:rPr>
        <w:t>インポート等を共通で行うもの）がなくて開発が進まない状態でした。プロジェクトのスケジュールを遅延させたくないことと他のメンバーも共通処理を使いやすいように作りたかったため、、共通テンプレート実装を自ら志願しました。共通テンプレート実装にあたって必要な関数を調べた後、実装のイメージを考えた上でこれを使うユーザ目線を考慮し、なるべく使いやすく作りました。結果、調査を十分に行い、ユーザーの視点を考慮した結果、手戻りなしで共通のテンプレートを作成することができました。さらに、そのテンプレートが使いやすいという評判を周囲から頂きました。</w:t>
      </w:r>
    </w:p>
  </w:comment>
  <w:comment w:id="39" w:author="作成者" w:initials="A">
    <w:p w14:paraId="4B29B5B6" w14:textId="59FE5A51" w:rsidR="00B53B6B" w:rsidRDefault="00B53B6B" w:rsidP="00EA0196">
      <w:pPr>
        <w:pStyle w:val="ad"/>
      </w:pPr>
      <w:r>
        <w:rPr>
          <w:rStyle w:val="ac"/>
        </w:rPr>
        <w:annotationRef/>
      </w:r>
      <w:r>
        <w:rPr>
          <w:rFonts w:hint="eastAsia"/>
        </w:rPr>
        <w:t>並列処理の例</w:t>
      </w:r>
    </w:p>
  </w:comment>
  <w:comment w:id="40" w:author="作成者" w:initials="A">
    <w:p w14:paraId="2B29328D" w14:textId="77777777" w:rsidR="00C01BAE" w:rsidRDefault="00C01BAE" w:rsidP="00C01BAE">
      <w:pPr>
        <w:pStyle w:val="ad"/>
      </w:pPr>
      <w:r>
        <w:rPr>
          <w:rStyle w:val="ac"/>
        </w:rPr>
        <w:annotationRef/>
      </w:r>
      <w:r>
        <w:rPr>
          <w:rFonts w:hint="eastAsia"/>
        </w:rPr>
        <w:t>エリベータを操作しなから、ロボットを動かす時やユーザから配送中断を受付けるために、並列処理を行いました。並列処理は</w:t>
      </w:r>
      <w:r>
        <w:rPr>
          <w:rFonts w:hint="eastAsia"/>
        </w:rPr>
        <w:t>Java Gold</w:t>
      </w:r>
      <w:r>
        <w:rPr>
          <w:rFonts w:hint="eastAsia"/>
        </w:rPr>
        <w:t>を勉強した時、学んだのが役に立ち、プロジェクトの並列処理の実装に大きく貢献しました。</w:t>
      </w:r>
    </w:p>
  </w:comment>
  <w:comment w:id="41" w:author="作成者" w:initials="A">
    <w:p w14:paraId="0E644C1F" w14:textId="637D6BAB" w:rsidR="00B53B6B" w:rsidRDefault="00B53B6B" w:rsidP="000170CB">
      <w:pPr>
        <w:pStyle w:val="ad"/>
      </w:pPr>
      <w:r>
        <w:rPr>
          <w:rStyle w:val="ac"/>
        </w:rPr>
        <w:annotationRef/>
      </w:r>
      <w:r>
        <w:t>MQTT</w:t>
      </w:r>
      <w:r>
        <w:rPr>
          <w:rFonts w:hint="eastAsia"/>
        </w:rPr>
        <w:t>というと</w:t>
      </w:r>
    </w:p>
  </w:comment>
  <w:comment w:id="42" w:author="作成者" w:initials="A">
    <w:p w14:paraId="1CEABCFA" w14:textId="77777777" w:rsidR="00646280" w:rsidRDefault="00646280" w:rsidP="00646280">
      <w:pPr>
        <w:pStyle w:val="ad"/>
      </w:pPr>
      <w:r>
        <w:rPr>
          <w:rStyle w:val="ac"/>
        </w:rPr>
        <w:annotationRef/>
      </w:r>
      <w:r>
        <w:rPr>
          <w:rFonts w:hint="eastAsia"/>
        </w:rPr>
        <w:t>Mqtt</w:t>
      </w:r>
      <w:r>
        <w:rPr>
          <w:rFonts w:hint="eastAsia"/>
        </w:rPr>
        <w:t>は</w:t>
      </w:r>
      <w:r>
        <w:rPr>
          <w:rFonts w:hint="eastAsia"/>
        </w:rPr>
        <w:t>IOT</w:t>
      </w:r>
      <w:r>
        <w:rPr>
          <w:rFonts w:hint="eastAsia"/>
        </w:rPr>
        <w:t>で使われる通信プロトコルで非同期、軽量で効率的な特徴があります。</w:t>
      </w:r>
    </w:p>
  </w:comment>
  <w:comment w:id="43" w:author="作成者" w:initials="A">
    <w:p w14:paraId="20BB51E6" w14:textId="41692BB5" w:rsidR="00B53B6B" w:rsidRDefault="00B53B6B" w:rsidP="00664CCB">
      <w:pPr>
        <w:pStyle w:val="ad"/>
      </w:pPr>
      <w:r>
        <w:rPr>
          <w:rStyle w:val="ac"/>
        </w:rPr>
        <w:annotationRef/>
      </w:r>
      <w:r>
        <w:rPr>
          <w:rFonts w:hint="eastAsia"/>
        </w:rPr>
        <w:t>Java gold</w:t>
      </w:r>
      <w:r>
        <w:rPr>
          <w:rFonts w:hint="eastAsia"/>
        </w:rPr>
        <w:t>で何を学びますか。</w:t>
      </w:r>
      <w:r>
        <w:br/>
      </w:r>
      <w:r>
        <w:rPr>
          <w:rFonts w:hint="eastAsia"/>
        </w:rPr>
        <w:t>後それによって業務に役立った経験</w:t>
      </w:r>
    </w:p>
  </w:comment>
  <w:comment w:id="44" w:author="作成者" w:initials="A">
    <w:p w14:paraId="664D9E46" w14:textId="77777777" w:rsidR="00722CDD" w:rsidRDefault="00722CDD" w:rsidP="00722CDD">
      <w:pPr>
        <w:pStyle w:val="ad"/>
      </w:pPr>
      <w:r>
        <w:rPr>
          <w:rStyle w:val="ac"/>
        </w:rPr>
        <w:annotationRef/>
      </w:r>
      <w:r>
        <w:rPr>
          <w:rFonts w:hint="eastAsia"/>
        </w:rPr>
        <w:t>日本に来てすぐ勉強してコードの理解等に役に立ったと思います。特に配送ロボでは並列処理の実装に役に立ちました。</w:t>
      </w:r>
    </w:p>
  </w:comment>
  <w:comment w:id="45" w:author="作成者" w:initials="A">
    <w:p w14:paraId="7A66F72F" w14:textId="243151C9" w:rsidR="00D4491F" w:rsidRDefault="00D4491F" w:rsidP="007A2498">
      <w:pPr>
        <w:pStyle w:val="ad"/>
      </w:pPr>
      <w:r>
        <w:rPr>
          <w:rStyle w:val="ac"/>
        </w:rPr>
        <w:annotationRef/>
      </w:r>
      <w:r>
        <w:rPr>
          <w:rFonts w:hint="eastAsia"/>
        </w:rPr>
        <w:t>作ったきっかけ</w:t>
      </w:r>
    </w:p>
  </w:comment>
  <w:comment w:id="46" w:author="作成者" w:initials="A">
    <w:p w14:paraId="6D956DEC" w14:textId="77777777" w:rsidR="00114A45" w:rsidRDefault="00114A45" w:rsidP="00114A45">
      <w:pPr>
        <w:pStyle w:val="ad"/>
      </w:pPr>
      <w:r>
        <w:rPr>
          <w:rStyle w:val="ac"/>
        </w:rPr>
        <w:annotationRef/>
      </w:r>
      <w:r>
        <w:rPr>
          <w:rFonts w:hint="eastAsia"/>
        </w:rPr>
        <w:t>インスタ、</w:t>
      </w:r>
      <w:r>
        <w:rPr>
          <w:rFonts w:hint="eastAsia"/>
        </w:rPr>
        <w:t>jpa</w:t>
      </w:r>
      <w:r>
        <w:rPr>
          <w:rFonts w:hint="eastAsia"/>
        </w:rPr>
        <w:t>、一人で構築まで、知人に対し運用して見たかったです。</w:t>
      </w:r>
    </w:p>
  </w:comment>
  <w:comment w:id="47" w:author="作成者" w:initials="A">
    <w:p w14:paraId="0D0E1C6D" w14:textId="41E8774A" w:rsidR="00D4491F" w:rsidRDefault="00D4491F" w:rsidP="00064343">
      <w:pPr>
        <w:pStyle w:val="ad"/>
      </w:pPr>
      <w:r>
        <w:rPr>
          <w:rStyle w:val="ac"/>
        </w:rPr>
        <w:annotationRef/>
      </w:r>
      <w:r>
        <w:rPr>
          <w:rFonts w:hint="eastAsia"/>
        </w:rPr>
        <w:t>それ以降どのような技術を学んだのか</w:t>
      </w:r>
    </w:p>
  </w:comment>
  <w:comment w:id="48" w:author="作成者" w:initials="A">
    <w:p w14:paraId="440EF952" w14:textId="77777777" w:rsidR="00380166" w:rsidRDefault="00380166" w:rsidP="00380166">
      <w:pPr>
        <w:pStyle w:val="ad"/>
      </w:pPr>
      <w:r>
        <w:rPr>
          <w:rStyle w:val="ac"/>
        </w:rPr>
        <w:annotationRef/>
      </w:r>
      <w:r>
        <w:rPr>
          <w:rFonts w:hint="eastAsia"/>
        </w:rPr>
        <w:t>今の現場では</w:t>
      </w:r>
      <w:r>
        <w:rPr>
          <w:rFonts w:hint="eastAsia"/>
        </w:rPr>
        <w:t>Jenkins, Spark</w:t>
      </w:r>
      <w:r>
        <w:rPr>
          <w:rFonts w:hint="eastAsia"/>
        </w:rPr>
        <w:t>を使っており、そちらの技術を学んでおります。もし、御社に入社すると、</w:t>
      </w:r>
      <w:r>
        <w:rPr>
          <w:rFonts w:hint="eastAsia"/>
        </w:rPr>
        <w:t>xxx</w:t>
      </w:r>
      <w:r>
        <w:rPr>
          <w:rFonts w:hint="eastAsia"/>
        </w:rPr>
        <w:t>技術を勉強したいと思います。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EC23D" w15:done="0"/>
  <w15:commentEx w15:paraId="031DF3FE" w15:paraIdParent="38FEC23D" w15:done="0"/>
  <w15:commentEx w15:paraId="1FDE85AA" w15:done="0"/>
  <w15:commentEx w15:paraId="3A7447F8" w15:done="0"/>
  <w15:commentEx w15:paraId="5E99B3F7" w15:paraIdParent="3A7447F8" w15:done="0"/>
  <w15:commentEx w15:paraId="718114FE" w15:done="0"/>
  <w15:commentEx w15:paraId="01403B75" w15:paraIdParent="718114FE" w15:done="0"/>
  <w15:commentEx w15:paraId="0ECCD850" w15:paraIdParent="718114FE" w15:done="0"/>
  <w15:commentEx w15:paraId="37C26EAE" w15:done="0"/>
  <w15:commentEx w15:paraId="3EB74861" w15:paraIdParent="37C26EAE" w15:done="0"/>
  <w15:commentEx w15:paraId="76B2C246" w15:done="0"/>
  <w15:commentEx w15:paraId="60265953" w15:done="0"/>
  <w15:commentEx w15:paraId="455AB5B6" w15:done="0"/>
  <w15:commentEx w15:paraId="47A8074D" w15:paraIdParent="455AB5B6" w15:done="0"/>
  <w15:commentEx w15:paraId="665C6607" w15:done="0"/>
  <w15:commentEx w15:paraId="0BC9653D" w15:paraIdParent="665C6607" w15:done="0"/>
  <w15:commentEx w15:paraId="34A4871B" w15:paraIdParent="665C6607" w15:done="0"/>
  <w15:commentEx w15:paraId="67AF4997" w15:paraIdParent="665C6607" w15:done="0"/>
  <w15:commentEx w15:paraId="488CEE26" w15:done="0"/>
  <w15:commentEx w15:paraId="32E57157" w15:paraIdParent="488CEE26" w15:done="0"/>
  <w15:commentEx w15:paraId="351EA975" w15:done="0"/>
  <w15:commentEx w15:paraId="313908D3" w15:paraIdParent="351EA975" w15:done="0"/>
  <w15:commentEx w15:paraId="2EBF3988" w15:done="0"/>
  <w15:commentEx w15:paraId="05A02C9E" w15:paraIdParent="2EBF3988" w15:done="0"/>
  <w15:commentEx w15:paraId="78D12BE5" w15:done="0"/>
  <w15:commentEx w15:paraId="2E069CA8" w15:paraIdParent="78D12BE5" w15:done="0"/>
  <w15:commentEx w15:paraId="07D566A8" w15:done="0"/>
  <w15:commentEx w15:paraId="4EEA3703" w15:paraIdParent="07D566A8" w15:done="0"/>
  <w15:commentEx w15:paraId="20381FE9" w15:done="0"/>
  <w15:commentEx w15:paraId="710A9B5E" w15:paraIdParent="20381FE9" w15:done="0"/>
  <w15:commentEx w15:paraId="4827BBE7" w15:done="0"/>
  <w15:commentEx w15:paraId="73BFA645" w15:paraIdParent="4827BBE7" w15:done="0"/>
  <w15:commentEx w15:paraId="5DA24A9E" w15:done="0"/>
  <w15:commentEx w15:paraId="3D63D074" w15:paraIdParent="5DA24A9E" w15:done="0"/>
  <w15:commentEx w15:paraId="45AEF733" w15:done="0"/>
  <w15:commentEx w15:paraId="7570711E" w15:paraIdParent="45AEF733" w15:done="0"/>
  <w15:commentEx w15:paraId="0745BD73" w15:done="0"/>
  <w15:commentEx w15:paraId="61AD04DD" w15:paraIdParent="0745BD73" w15:done="0"/>
  <w15:commentEx w15:paraId="4B29B5B6" w15:done="0"/>
  <w15:commentEx w15:paraId="2B29328D" w15:paraIdParent="4B29B5B6" w15:done="0"/>
  <w15:commentEx w15:paraId="0E644C1F" w15:done="0"/>
  <w15:commentEx w15:paraId="1CEABCFA" w15:paraIdParent="0E644C1F" w15:done="0"/>
  <w15:commentEx w15:paraId="20BB51E6" w15:done="0"/>
  <w15:commentEx w15:paraId="664D9E46" w15:paraIdParent="20BB51E6" w15:done="0"/>
  <w15:commentEx w15:paraId="7A66F72F" w15:done="0"/>
  <w15:commentEx w15:paraId="6D956DEC" w15:paraIdParent="7A66F72F" w15:done="0"/>
  <w15:commentEx w15:paraId="0D0E1C6D" w15:done="0"/>
  <w15:commentEx w15:paraId="440EF952" w15:paraIdParent="0D0E1C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EC23D" w16cid:durableId="2A32B1F6"/>
  <w16cid:commentId w16cid:paraId="031DF3FE" w16cid:durableId="2798709D"/>
  <w16cid:commentId w16cid:paraId="1FDE85AA" w16cid:durableId="2A32B0B6"/>
  <w16cid:commentId w16cid:paraId="3A7447F8" w16cid:durableId="2A32B0E4"/>
  <w16cid:commentId w16cid:paraId="5E99B3F7" w16cid:durableId="45D4BECF"/>
  <w16cid:commentId w16cid:paraId="718114FE" w16cid:durableId="2A32B226"/>
  <w16cid:commentId w16cid:paraId="01403B75" w16cid:durableId="3AA8ABBB"/>
  <w16cid:commentId w16cid:paraId="0ECCD850" w16cid:durableId="0D55FC19"/>
  <w16cid:commentId w16cid:paraId="37C26EAE" w16cid:durableId="2A32B24D"/>
  <w16cid:commentId w16cid:paraId="3EB74861" w16cid:durableId="55792E28"/>
  <w16cid:commentId w16cid:paraId="76B2C246" w16cid:durableId="2A32B258"/>
  <w16cid:commentId w16cid:paraId="60265953" w16cid:durableId="2A32B299"/>
  <w16cid:commentId w16cid:paraId="455AB5B6" w16cid:durableId="2A32B2C9"/>
  <w16cid:commentId w16cid:paraId="47A8074D" w16cid:durableId="346DD7F8"/>
  <w16cid:commentId w16cid:paraId="665C6607" w16cid:durableId="2A32B35E"/>
  <w16cid:commentId w16cid:paraId="0BC9653D" w16cid:durableId="01C537C1"/>
  <w16cid:commentId w16cid:paraId="34A4871B" w16cid:durableId="0611D443"/>
  <w16cid:commentId w16cid:paraId="67AF4997" w16cid:durableId="1C9D2249"/>
  <w16cid:commentId w16cid:paraId="488CEE26" w16cid:durableId="2A32B37B"/>
  <w16cid:commentId w16cid:paraId="32E57157" w16cid:durableId="60166B3B"/>
  <w16cid:commentId w16cid:paraId="351EA975" w16cid:durableId="2A32B3D0"/>
  <w16cid:commentId w16cid:paraId="313908D3" w16cid:durableId="7BF672D1"/>
  <w16cid:commentId w16cid:paraId="2EBF3988" w16cid:durableId="2A32B435"/>
  <w16cid:commentId w16cid:paraId="05A02C9E" w16cid:durableId="15A24D2A"/>
  <w16cid:commentId w16cid:paraId="78D12BE5" w16cid:durableId="2A32B32A"/>
  <w16cid:commentId w16cid:paraId="2E069CA8" w16cid:durableId="598473A5"/>
  <w16cid:commentId w16cid:paraId="07D566A8" w16cid:durableId="2A32B335"/>
  <w16cid:commentId w16cid:paraId="4EEA3703" w16cid:durableId="7982E86A"/>
  <w16cid:commentId w16cid:paraId="20381FE9" w16cid:durableId="2A32B46F"/>
  <w16cid:commentId w16cid:paraId="710A9B5E" w16cid:durableId="1F501079"/>
  <w16cid:commentId w16cid:paraId="4827BBE7" w16cid:durableId="2A32B5C2"/>
  <w16cid:commentId w16cid:paraId="73BFA645" w16cid:durableId="1A8F6522"/>
  <w16cid:commentId w16cid:paraId="5DA24A9E" w16cid:durableId="2A32B5E2"/>
  <w16cid:commentId w16cid:paraId="3D63D074" w16cid:durableId="73C93451"/>
  <w16cid:commentId w16cid:paraId="45AEF733" w16cid:durableId="2A32B642"/>
  <w16cid:commentId w16cid:paraId="7570711E" w16cid:durableId="13067F2E"/>
  <w16cid:commentId w16cid:paraId="0745BD73" w16cid:durableId="2A32B65A"/>
  <w16cid:commentId w16cid:paraId="61AD04DD" w16cid:durableId="40EE1529"/>
  <w16cid:commentId w16cid:paraId="4B29B5B6" w16cid:durableId="2A32B694"/>
  <w16cid:commentId w16cid:paraId="2B29328D" w16cid:durableId="28F45C21"/>
  <w16cid:commentId w16cid:paraId="0E644C1F" w16cid:durableId="2A32B682"/>
  <w16cid:commentId w16cid:paraId="1CEABCFA" w16cid:durableId="446D57BE"/>
  <w16cid:commentId w16cid:paraId="20BB51E6" w16cid:durableId="2A32B6FF"/>
  <w16cid:commentId w16cid:paraId="664D9E46" w16cid:durableId="1961F7EF"/>
  <w16cid:commentId w16cid:paraId="7A66F72F" w16cid:durableId="2A32B78F"/>
  <w16cid:commentId w16cid:paraId="6D956DEC" w16cid:durableId="2883AB06"/>
  <w16cid:commentId w16cid:paraId="0D0E1C6D" w16cid:durableId="2A32B7BA"/>
  <w16cid:commentId w16cid:paraId="440EF952" w16cid:durableId="2696DC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0C3F8" w14:textId="77777777" w:rsidR="00A72824" w:rsidRDefault="00A72824">
      <w:r>
        <w:separator/>
      </w:r>
    </w:p>
  </w:endnote>
  <w:endnote w:type="continuationSeparator" w:id="0">
    <w:p w14:paraId="7F164EBF" w14:textId="77777777" w:rsidR="00A72824" w:rsidRDefault="00A7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66EA" w14:textId="77777777" w:rsidR="0030475C" w:rsidRDefault="00B726B4">
    <w:pPr>
      <w:pStyle w:val="a4"/>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a4"/>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a4"/>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295B" w14:textId="77777777" w:rsidR="00A72824" w:rsidRDefault="00A72824">
      <w:r>
        <w:separator/>
      </w:r>
    </w:p>
  </w:footnote>
  <w:footnote w:type="continuationSeparator" w:id="0">
    <w:p w14:paraId="7A75A42C" w14:textId="77777777" w:rsidR="00A72824" w:rsidRDefault="00A728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movePersonalInformation/>
  <w:removeDateAndTime/>
  <w:bordersDoNotSurroundHeader/>
  <w:bordersDoNotSurroundFooter/>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74"/>
    <w:rsid w:val="00011BFE"/>
    <w:rsid w:val="00013B4C"/>
    <w:rsid w:val="00015F53"/>
    <w:rsid w:val="00022B33"/>
    <w:rsid w:val="00023806"/>
    <w:rsid w:val="000249A7"/>
    <w:rsid w:val="0002578C"/>
    <w:rsid w:val="000278FF"/>
    <w:rsid w:val="00031299"/>
    <w:rsid w:val="0003251B"/>
    <w:rsid w:val="00035272"/>
    <w:rsid w:val="000410F4"/>
    <w:rsid w:val="00050464"/>
    <w:rsid w:val="000508E1"/>
    <w:rsid w:val="000518A8"/>
    <w:rsid w:val="000547E3"/>
    <w:rsid w:val="00056830"/>
    <w:rsid w:val="00057F7A"/>
    <w:rsid w:val="000621A9"/>
    <w:rsid w:val="00063041"/>
    <w:rsid w:val="00063842"/>
    <w:rsid w:val="00063E38"/>
    <w:rsid w:val="0006494A"/>
    <w:rsid w:val="00066496"/>
    <w:rsid w:val="000701BC"/>
    <w:rsid w:val="00071CB2"/>
    <w:rsid w:val="00072043"/>
    <w:rsid w:val="00073D94"/>
    <w:rsid w:val="000751CF"/>
    <w:rsid w:val="000803F8"/>
    <w:rsid w:val="000811E3"/>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4AF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4A45"/>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3DDF"/>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24FE"/>
    <w:rsid w:val="00235A33"/>
    <w:rsid w:val="0023622F"/>
    <w:rsid w:val="0023623E"/>
    <w:rsid w:val="00237C59"/>
    <w:rsid w:val="0024013E"/>
    <w:rsid w:val="002435BC"/>
    <w:rsid w:val="0024565A"/>
    <w:rsid w:val="0024736D"/>
    <w:rsid w:val="00256EE8"/>
    <w:rsid w:val="002612A3"/>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5E7"/>
    <w:rsid w:val="002B1A0A"/>
    <w:rsid w:val="002B33CB"/>
    <w:rsid w:val="002B59A7"/>
    <w:rsid w:val="002B7E59"/>
    <w:rsid w:val="002C06C9"/>
    <w:rsid w:val="002C2B2D"/>
    <w:rsid w:val="002C64CB"/>
    <w:rsid w:val="002C7AEF"/>
    <w:rsid w:val="002D0A74"/>
    <w:rsid w:val="002D111B"/>
    <w:rsid w:val="002D3124"/>
    <w:rsid w:val="002E0978"/>
    <w:rsid w:val="002E129E"/>
    <w:rsid w:val="002F1E0F"/>
    <w:rsid w:val="002F601B"/>
    <w:rsid w:val="002F6FF3"/>
    <w:rsid w:val="0030475C"/>
    <w:rsid w:val="00305602"/>
    <w:rsid w:val="00310B2D"/>
    <w:rsid w:val="00312496"/>
    <w:rsid w:val="00313928"/>
    <w:rsid w:val="00323379"/>
    <w:rsid w:val="00326336"/>
    <w:rsid w:val="003301F8"/>
    <w:rsid w:val="00333375"/>
    <w:rsid w:val="00334C47"/>
    <w:rsid w:val="00336977"/>
    <w:rsid w:val="003417A1"/>
    <w:rsid w:val="00341F73"/>
    <w:rsid w:val="00344378"/>
    <w:rsid w:val="0034691B"/>
    <w:rsid w:val="00346D97"/>
    <w:rsid w:val="0035025B"/>
    <w:rsid w:val="003527E9"/>
    <w:rsid w:val="003537DF"/>
    <w:rsid w:val="00365D1B"/>
    <w:rsid w:val="0037109F"/>
    <w:rsid w:val="00373380"/>
    <w:rsid w:val="00373C6D"/>
    <w:rsid w:val="003771E0"/>
    <w:rsid w:val="00380166"/>
    <w:rsid w:val="003820DA"/>
    <w:rsid w:val="003846DB"/>
    <w:rsid w:val="0038506D"/>
    <w:rsid w:val="00385A9A"/>
    <w:rsid w:val="00386F5E"/>
    <w:rsid w:val="0039002C"/>
    <w:rsid w:val="003923C2"/>
    <w:rsid w:val="003926DD"/>
    <w:rsid w:val="003927A7"/>
    <w:rsid w:val="003A0A99"/>
    <w:rsid w:val="003A5FA4"/>
    <w:rsid w:val="003A604B"/>
    <w:rsid w:val="003A7109"/>
    <w:rsid w:val="003A7AAE"/>
    <w:rsid w:val="003B0280"/>
    <w:rsid w:val="003B1ACF"/>
    <w:rsid w:val="003B4CD3"/>
    <w:rsid w:val="003B5B50"/>
    <w:rsid w:val="003B5D6F"/>
    <w:rsid w:val="003B7361"/>
    <w:rsid w:val="003C098D"/>
    <w:rsid w:val="003C1FCC"/>
    <w:rsid w:val="003C4F51"/>
    <w:rsid w:val="003C61B7"/>
    <w:rsid w:val="003D27F8"/>
    <w:rsid w:val="003D41C8"/>
    <w:rsid w:val="003E3800"/>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208B"/>
    <w:rsid w:val="00433C5A"/>
    <w:rsid w:val="00433F8F"/>
    <w:rsid w:val="00440045"/>
    <w:rsid w:val="00442DC5"/>
    <w:rsid w:val="004467A3"/>
    <w:rsid w:val="00447DCA"/>
    <w:rsid w:val="00450F73"/>
    <w:rsid w:val="0045187E"/>
    <w:rsid w:val="00451D6E"/>
    <w:rsid w:val="004562D3"/>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2188"/>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1D84"/>
    <w:rsid w:val="005334F4"/>
    <w:rsid w:val="00535512"/>
    <w:rsid w:val="00546233"/>
    <w:rsid w:val="00553873"/>
    <w:rsid w:val="00557FC6"/>
    <w:rsid w:val="005601BA"/>
    <w:rsid w:val="00560590"/>
    <w:rsid w:val="005610CC"/>
    <w:rsid w:val="00561537"/>
    <w:rsid w:val="005638DB"/>
    <w:rsid w:val="0056399C"/>
    <w:rsid w:val="00563E2E"/>
    <w:rsid w:val="00573C58"/>
    <w:rsid w:val="005742D1"/>
    <w:rsid w:val="005743BF"/>
    <w:rsid w:val="005817A3"/>
    <w:rsid w:val="00582F06"/>
    <w:rsid w:val="00584F9B"/>
    <w:rsid w:val="00586ADA"/>
    <w:rsid w:val="005913AD"/>
    <w:rsid w:val="00596BFF"/>
    <w:rsid w:val="005A7DBC"/>
    <w:rsid w:val="005B0796"/>
    <w:rsid w:val="005B0DD0"/>
    <w:rsid w:val="005B3428"/>
    <w:rsid w:val="005B41CD"/>
    <w:rsid w:val="005B4C65"/>
    <w:rsid w:val="005B5248"/>
    <w:rsid w:val="005C04FC"/>
    <w:rsid w:val="005C0DB3"/>
    <w:rsid w:val="005C5627"/>
    <w:rsid w:val="005C7586"/>
    <w:rsid w:val="005D172F"/>
    <w:rsid w:val="005D1BC6"/>
    <w:rsid w:val="005D2215"/>
    <w:rsid w:val="005D2365"/>
    <w:rsid w:val="005D25B1"/>
    <w:rsid w:val="005D44C1"/>
    <w:rsid w:val="005D5DC7"/>
    <w:rsid w:val="005D736F"/>
    <w:rsid w:val="005D78EB"/>
    <w:rsid w:val="005D7BB5"/>
    <w:rsid w:val="005E116D"/>
    <w:rsid w:val="005E3990"/>
    <w:rsid w:val="005E5B09"/>
    <w:rsid w:val="005E6DF5"/>
    <w:rsid w:val="005F0A2F"/>
    <w:rsid w:val="005F1432"/>
    <w:rsid w:val="005F1D4C"/>
    <w:rsid w:val="005F1DC4"/>
    <w:rsid w:val="005F3582"/>
    <w:rsid w:val="005F64CF"/>
    <w:rsid w:val="005F73A3"/>
    <w:rsid w:val="006049CB"/>
    <w:rsid w:val="00605E89"/>
    <w:rsid w:val="00607057"/>
    <w:rsid w:val="00611F8C"/>
    <w:rsid w:val="00612A70"/>
    <w:rsid w:val="006143E7"/>
    <w:rsid w:val="0061461A"/>
    <w:rsid w:val="006179C3"/>
    <w:rsid w:val="0062013B"/>
    <w:rsid w:val="00622F37"/>
    <w:rsid w:val="0062323A"/>
    <w:rsid w:val="00623B41"/>
    <w:rsid w:val="00634830"/>
    <w:rsid w:val="00644648"/>
    <w:rsid w:val="00644D7C"/>
    <w:rsid w:val="00646280"/>
    <w:rsid w:val="00647E7A"/>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346B"/>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2BBF"/>
    <w:rsid w:val="00714224"/>
    <w:rsid w:val="007143D2"/>
    <w:rsid w:val="00722CDD"/>
    <w:rsid w:val="007234D0"/>
    <w:rsid w:val="00723E8E"/>
    <w:rsid w:val="007258BD"/>
    <w:rsid w:val="00732B98"/>
    <w:rsid w:val="00733A0B"/>
    <w:rsid w:val="0073563C"/>
    <w:rsid w:val="007456B3"/>
    <w:rsid w:val="00746282"/>
    <w:rsid w:val="00751247"/>
    <w:rsid w:val="0075233B"/>
    <w:rsid w:val="007534A1"/>
    <w:rsid w:val="00753933"/>
    <w:rsid w:val="00755F2C"/>
    <w:rsid w:val="00757B93"/>
    <w:rsid w:val="0076127F"/>
    <w:rsid w:val="00761B88"/>
    <w:rsid w:val="00761F37"/>
    <w:rsid w:val="00764CA1"/>
    <w:rsid w:val="0076549A"/>
    <w:rsid w:val="007656B2"/>
    <w:rsid w:val="007658CB"/>
    <w:rsid w:val="00765F6E"/>
    <w:rsid w:val="00770F3B"/>
    <w:rsid w:val="00771DBE"/>
    <w:rsid w:val="00772CB8"/>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E698C"/>
    <w:rsid w:val="007F0C01"/>
    <w:rsid w:val="007F1853"/>
    <w:rsid w:val="007F3BE7"/>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36463"/>
    <w:rsid w:val="008413F7"/>
    <w:rsid w:val="00843AF4"/>
    <w:rsid w:val="00845D66"/>
    <w:rsid w:val="00845FF5"/>
    <w:rsid w:val="00851502"/>
    <w:rsid w:val="008517D5"/>
    <w:rsid w:val="00854860"/>
    <w:rsid w:val="00855D72"/>
    <w:rsid w:val="00860F99"/>
    <w:rsid w:val="008649E6"/>
    <w:rsid w:val="008668C2"/>
    <w:rsid w:val="00871B62"/>
    <w:rsid w:val="0087237D"/>
    <w:rsid w:val="00872DF4"/>
    <w:rsid w:val="008743A0"/>
    <w:rsid w:val="00877651"/>
    <w:rsid w:val="00880229"/>
    <w:rsid w:val="0088787B"/>
    <w:rsid w:val="00890567"/>
    <w:rsid w:val="00891901"/>
    <w:rsid w:val="00891E52"/>
    <w:rsid w:val="00893C5A"/>
    <w:rsid w:val="0089607A"/>
    <w:rsid w:val="008A0820"/>
    <w:rsid w:val="008A3008"/>
    <w:rsid w:val="008A4197"/>
    <w:rsid w:val="008A42CF"/>
    <w:rsid w:val="008A4F24"/>
    <w:rsid w:val="008A52D0"/>
    <w:rsid w:val="008B17DE"/>
    <w:rsid w:val="008B2680"/>
    <w:rsid w:val="008B431C"/>
    <w:rsid w:val="008B4A27"/>
    <w:rsid w:val="008B6990"/>
    <w:rsid w:val="008B7647"/>
    <w:rsid w:val="008C0434"/>
    <w:rsid w:val="008C126C"/>
    <w:rsid w:val="008C255A"/>
    <w:rsid w:val="008C2A42"/>
    <w:rsid w:val="008C37D7"/>
    <w:rsid w:val="008C695A"/>
    <w:rsid w:val="008C6D47"/>
    <w:rsid w:val="008D4F42"/>
    <w:rsid w:val="008E0494"/>
    <w:rsid w:val="008E7DDC"/>
    <w:rsid w:val="008F584E"/>
    <w:rsid w:val="008F5AD8"/>
    <w:rsid w:val="008F65C0"/>
    <w:rsid w:val="008F691F"/>
    <w:rsid w:val="008F7975"/>
    <w:rsid w:val="009013A8"/>
    <w:rsid w:val="00903C5B"/>
    <w:rsid w:val="0090605C"/>
    <w:rsid w:val="00910277"/>
    <w:rsid w:val="00915427"/>
    <w:rsid w:val="009154E9"/>
    <w:rsid w:val="00917E9E"/>
    <w:rsid w:val="00920856"/>
    <w:rsid w:val="009228F2"/>
    <w:rsid w:val="0092347C"/>
    <w:rsid w:val="00927775"/>
    <w:rsid w:val="00935748"/>
    <w:rsid w:val="00935891"/>
    <w:rsid w:val="00941CCD"/>
    <w:rsid w:val="00941CD5"/>
    <w:rsid w:val="009428D2"/>
    <w:rsid w:val="0094432E"/>
    <w:rsid w:val="009458BB"/>
    <w:rsid w:val="00946E0C"/>
    <w:rsid w:val="00947C79"/>
    <w:rsid w:val="00947D34"/>
    <w:rsid w:val="00953E8C"/>
    <w:rsid w:val="00956511"/>
    <w:rsid w:val="00957529"/>
    <w:rsid w:val="00960117"/>
    <w:rsid w:val="0096036F"/>
    <w:rsid w:val="009608C5"/>
    <w:rsid w:val="009620B6"/>
    <w:rsid w:val="00963A81"/>
    <w:rsid w:val="00963E15"/>
    <w:rsid w:val="00973D61"/>
    <w:rsid w:val="00975157"/>
    <w:rsid w:val="009752FB"/>
    <w:rsid w:val="00977A89"/>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1DB"/>
    <w:rsid w:val="009D7BF7"/>
    <w:rsid w:val="009D7F61"/>
    <w:rsid w:val="009E0971"/>
    <w:rsid w:val="009E0B66"/>
    <w:rsid w:val="009E1303"/>
    <w:rsid w:val="009E16AA"/>
    <w:rsid w:val="009E4132"/>
    <w:rsid w:val="009E5338"/>
    <w:rsid w:val="009F43C4"/>
    <w:rsid w:val="009F4D93"/>
    <w:rsid w:val="009F54F1"/>
    <w:rsid w:val="00A0312B"/>
    <w:rsid w:val="00A15CDA"/>
    <w:rsid w:val="00A236E6"/>
    <w:rsid w:val="00A248F1"/>
    <w:rsid w:val="00A24E38"/>
    <w:rsid w:val="00A2549E"/>
    <w:rsid w:val="00A3100F"/>
    <w:rsid w:val="00A338E5"/>
    <w:rsid w:val="00A33A24"/>
    <w:rsid w:val="00A33F63"/>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2824"/>
    <w:rsid w:val="00A773CC"/>
    <w:rsid w:val="00A77BE0"/>
    <w:rsid w:val="00A81FFB"/>
    <w:rsid w:val="00A84434"/>
    <w:rsid w:val="00A8491F"/>
    <w:rsid w:val="00A86277"/>
    <w:rsid w:val="00A93A74"/>
    <w:rsid w:val="00A9575D"/>
    <w:rsid w:val="00AA090A"/>
    <w:rsid w:val="00AA5B53"/>
    <w:rsid w:val="00AA6ECC"/>
    <w:rsid w:val="00AB2E90"/>
    <w:rsid w:val="00AB31F0"/>
    <w:rsid w:val="00AC08A3"/>
    <w:rsid w:val="00AC49FC"/>
    <w:rsid w:val="00AC54EB"/>
    <w:rsid w:val="00AC635D"/>
    <w:rsid w:val="00AD0CF7"/>
    <w:rsid w:val="00AD1FA8"/>
    <w:rsid w:val="00AD1FB1"/>
    <w:rsid w:val="00AD2706"/>
    <w:rsid w:val="00AE00A1"/>
    <w:rsid w:val="00AE1A56"/>
    <w:rsid w:val="00AE1AD7"/>
    <w:rsid w:val="00AE1F8A"/>
    <w:rsid w:val="00AE4E1C"/>
    <w:rsid w:val="00AF036C"/>
    <w:rsid w:val="00AF2F03"/>
    <w:rsid w:val="00AF307C"/>
    <w:rsid w:val="00AF4109"/>
    <w:rsid w:val="00AF6B61"/>
    <w:rsid w:val="00B140CC"/>
    <w:rsid w:val="00B143B7"/>
    <w:rsid w:val="00B15FA8"/>
    <w:rsid w:val="00B265F8"/>
    <w:rsid w:val="00B31069"/>
    <w:rsid w:val="00B312FF"/>
    <w:rsid w:val="00B33239"/>
    <w:rsid w:val="00B34E14"/>
    <w:rsid w:val="00B34FC6"/>
    <w:rsid w:val="00B46A48"/>
    <w:rsid w:val="00B53B6B"/>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1C5A"/>
    <w:rsid w:val="00BB30B8"/>
    <w:rsid w:val="00BB351D"/>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BF785E"/>
    <w:rsid w:val="00C01BAE"/>
    <w:rsid w:val="00C05896"/>
    <w:rsid w:val="00C07369"/>
    <w:rsid w:val="00C114C6"/>
    <w:rsid w:val="00C1225F"/>
    <w:rsid w:val="00C12AB2"/>
    <w:rsid w:val="00C12E28"/>
    <w:rsid w:val="00C133CB"/>
    <w:rsid w:val="00C15059"/>
    <w:rsid w:val="00C16F30"/>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E5EC9"/>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491F"/>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4E4"/>
    <w:rsid w:val="00DA4B45"/>
    <w:rsid w:val="00DA59C6"/>
    <w:rsid w:val="00DA5D19"/>
    <w:rsid w:val="00DA7324"/>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58D1"/>
    <w:rsid w:val="00DF5F9B"/>
    <w:rsid w:val="00DF7741"/>
    <w:rsid w:val="00E03BD6"/>
    <w:rsid w:val="00E06AC5"/>
    <w:rsid w:val="00E06B39"/>
    <w:rsid w:val="00E12138"/>
    <w:rsid w:val="00E12B37"/>
    <w:rsid w:val="00E12E73"/>
    <w:rsid w:val="00E23623"/>
    <w:rsid w:val="00E23A3F"/>
    <w:rsid w:val="00E23C06"/>
    <w:rsid w:val="00E24D1F"/>
    <w:rsid w:val="00E32FBE"/>
    <w:rsid w:val="00E33387"/>
    <w:rsid w:val="00E33D36"/>
    <w:rsid w:val="00E3467A"/>
    <w:rsid w:val="00E34E0E"/>
    <w:rsid w:val="00E34E90"/>
    <w:rsid w:val="00E354DB"/>
    <w:rsid w:val="00E36EF7"/>
    <w:rsid w:val="00E43CA0"/>
    <w:rsid w:val="00E441E7"/>
    <w:rsid w:val="00E50016"/>
    <w:rsid w:val="00E51F41"/>
    <w:rsid w:val="00E54433"/>
    <w:rsid w:val="00E5480A"/>
    <w:rsid w:val="00E54E1E"/>
    <w:rsid w:val="00E576BB"/>
    <w:rsid w:val="00E60992"/>
    <w:rsid w:val="00E6409B"/>
    <w:rsid w:val="00E64376"/>
    <w:rsid w:val="00E64EAF"/>
    <w:rsid w:val="00E658CF"/>
    <w:rsid w:val="00E65AD3"/>
    <w:rsid w:val="00E85751"/>
    <w:rsid w:val="00E8626F"/>
    <w:rsid w:val="00E949FF"/>
    <w:rsid w:val="00E96719"/>
    <w:rsid w:val="00E97515"/>
    <w:rsid w:val="00EA348E"/>
    <w:rsid w:val="00EA3D51"/>
    <w:rsid w:val="00EA694C"/>
    <w:rsid w:val="00EA6FA9"/>
    <w:rsid w:val="00EB0254"/>
    <w:rsid w:val="00EC3A13"/>
    <w:rsid w:val="00EC44F3"/>
    <w:rsid w:val="00ED6358"/>
    <w:rsid w:val="00EE1213"/>
    <w:rsid w:val="00EE1DF3"/>
    <w:rsid w:val="00EE5566"/>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57C9A"/>
    <w:rsid w:val="00F60024"/>
    <w:rsid w:val="00F61CB4"/>
    <w:rsid w:val="00F622EC"/>
    <w:rsid w:val="00F62624"/>
    <w:rsid w:val="00F637E0"/>
    <w:rsid w:val="00F717D4"/>
    <w:rsid w:val="00F72ECB"/>
    <w:rsid w:val="00F749A5"/>
    <w:rsid w:val="00F77AA2"/>
    <w:rsid w:val="00F82DCA"/>
    <w:rsid w:val="00F83BED"/>
    <w:rsid w:val="00F84334"/>
    <w:rsid w:val="00F857F8"/>
    <w:rsid w:val="00F86347"/>
    <w:rsid w:val="00F9075F"/>
    <w:rsid w:val="00F90CCF"/>
    <w:rsid w:val="00F93568"/>
    <w:rsid w:val="00F93E80"/>
    <w:rsid w:val="00F97500"/>
    <w:rsid w:val="00FA3D82"/>
    <w:rsid w:val="00FA519E"/>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1FC"/>
    <w:rsid w:val="00FE0494"/>
    <w:rsid w:val="00FE066E"/>
    <w:rsid w:val="00FE0DFE"/>
    <w:rsid w:val="00FE4B96"/>
    <w:rsid w:val="00FF43A8"/>
    <w:rsid w:val="00FF50E9"/>
    <w:rsid w:val="00FF5572"/>
    <w:rsid w:val="00FF7746"/>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0F86"/>
    <w:pPr>
      <w:widowControl w:val="0"/>
      <w:adjustRightInd w:val="0"/>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uiPriority w:val="99"/>
    <w:rsid w:val="00C70F86"/>
    <w:rPr>
      <w:kern w:val="2"/>
      <w:sz w:val="21"/>
    </w:rPr>
  </w:style>
  <w:style w:type="paragraph" w:styleId="a5">
    <w:name w:val="Body Text"/>
    <w:basedOn w:val="a"/>
    <w:rsid w:val="00C70F86"/>
    <w:pPr>
      <w:jc w:val="center"/>
    </w:pPr>
    <w:rPr>
      <w:sz w:val="16"/>
    </w:rPr>
  </w:style>
  <w:style w:type="paragraph" w:styleId="a6">
    <w:name w:val="Closing"/>
    <w:basedOn w:val="a"/>
    <w:rsid w:val="00C70F86"/>
    <w:pPr>
      <w:jc w:val="right"/>
    </w:pPr>
    <w:rPr>
      <w:rFonts w:ascii="ＭＳ ゴシック" w:eastAsia="ＭＳ ゴシック" w:hAnsi="ＭＳ ゴシック"/>
      <w:sz w:val="18"/>
      <w:szCs w:val="18"/>
    </w:rPr>
  </w:style>
  <w:style w:type="paragraph" w:styleId="a4">
    <w:name w:val="footer"/>
    <w:basedOn w:val="a"/>
    <w:link w:val="a3"/>
    <w:uiPriority w:val="99"/>
    <w:rsid w:val="00C70F86"/>
    <w:pPr>
      <w:tabs>
        <w:tab w:val="center" w:pos="4252"/>
        <w:tab w:val="right" w:pos="8504"/>
      </w:tabs>
    </w:pPr>
  </w:style>
  <w:style w:type="paragraph" w:styleId="HTML">
    <w:name w:val="HTML Preformatted"/>
    <w:basedOn w:val="a"/>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7">
    <w:name w:val="Balloon Text"/>
    <w:basedOn w:val="a"/>
    <w:rsid w:val="00C70F86"/>
    <w:rPr>
      <w:rFonts w:ascii="Arial" w:eastAsia="ＭＳ ゴシック" w:hAnsi="Arial"/>
      <w:sz w:val="18"/>
      <w:szCs w:val="18"/>
    </w:rPr>
  </w:style>
  <w:style w:type="paragraph" w:styleId="a8">
    <w:name w:val="header"/>
    <w:basedOn w:val="a"/>
    <w:link w:val="a9"/>
    <w:uiPriority w:val="99"/>
    <w:rsid w:val="00C70F86"/>
    <w:pPr>
      <w:tabs>
        <w:tab w:val="center" w:pos="4252"/>
        <w:tab w:val="right" w:pos="8504"/>
      </w:tabs>
    </w:pPr>
  </w:style>
  <w:style w:type="table" w:styleId="aa">
    <w:name w:val="Table Grid"/>
    <w:basedOn w:val="a1"/>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ヘッダー (文字)"/>
    <w:link w:val="a8"/>
    <w:uiPriority w:val="99"/>
    <w:rsid w:val="002122F2"/>
    <w:rPr>
      <w:kern w:val="2"/>
      <w:sz w:val="21"/>
      <w:szCs w:val="24"/>
    </w:rPr>
  </w:style>
  <w:style w:type="paragraph" w:styleId="ab">
    <w:name w:val="List Paragraph"/>
    <w:basedOn w:val="a"/>
    <w:uiPriority w:val="34"/>
    <w:qFormat/>
    <w:rsid w:val="00AD2706"/>
    <w:pPr>
      <w:adjustRightInd/>
      <w:ind w:leftChars="400" w:left="840"/>
      <w:textAlignment w:val="auto"/>
    </w:pPr>
    <w:rPr>
      <w:rFonts w:ascii="Yu Mincho" w:eastAsia="Yu Mincho" w:hAnsi="Yu Mincho"/>
      <w:szCs w:val="22"/>
    </w:rPr>
  </w:style>
  <w:style w:type="character" w:styleId="ac">
    <w:name w:val="annotation reference"/>
    <w:rsid w:val="001705F3"/>
    <w:rPr>
      <w:sz w:val="18"/>
      <w:szCs w:val="18"/>
    </w:rPr>
  </w:style>
  <w:style w:type="paragraph" w:styleId="ad">
    <w:name w:val="annotation text"/>
    <w:basedOn w:val="a"/>
    <w:link w:val="ae"/>
    <w:rsid w:val="001705F3"/>
    <w:pPr>
      <w:jc w:val="left"/>
    </w:pPr>
  </w:style>
  <w:style w:type="character" w:customStyle="1" w:styleId="ae">
    <w:name w:val="コメント文字列 (文字)"/>
    <w:link w:val="ad"/>
    <w:rsid w:val="001705F3"/>
    <w:rPr>
      <w:kern w:val="2"/>
      <w:sz w:val="21"/>
      <w:szCs w:val="24"/>
    </w:rPr>
  </w:style>
  <w:style w:type="paragraph" w:styleId="af">
    <w:name w:val="annotation subject"/>
    <w:basedOn w:val="ad"/>
    <w:next w:val="ad"/>
    <w:link w:val="af0"/>
    <w:rsid w:val="001705F3"/>
    <w:rPr>
      <w:b/>
      <w:bCs/>
    </w:rPr>
  </w:style>
  <w:style w:type="character" w:customStyle="1" w:styleId="af0">
    <w:name w:val="コメント内容 (文字)"/>
    <w:link w:val="af"/>
    <w:rsid w:val="001705F3"/>
    <w:rPr>
      <w:b/>
      <w:bCs/>
      <w:kern w:val="2"/>
      <w:sz w:val="21"/>
      <w:szCs w:val="24"/>
    </w:rPr>
  </w:style>
  <w:style w:type="character" w:styleId="af1">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github.com/bittap/azusato"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azusato.com/wedding/invitation"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microsoft.com/office/2016/09/relationships/commentsIds" Target="commentsIds.xml" /><Relationship Id="rId4" Type="http://schemas.openxmlformats.org/officeDocument/2006/relationships/settings" Target="settings.xml" /><Relationship Id="rId9" Type="http://schemas.microsoft.com/office/2011/relationships/commentsExtended" Target="commentsExtended.xml" /><Relationship Id="rId14" Type="http://schemas.openxmlformats.org/officeDocument/2006/relationships/footer" Target="foot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822</Words>
  <Characters>4687</Characters>
  <Application>Microsoft Office Word</Application>
  <DocSecurity>0</DocSecurity>
  <PresentationFormat/>
  <Lines>39</Lines>
  <Paragraphs>10</Paragraphs>
  <Slides>0</Slides>
  <Notes>0</Notes>
  <HiddenSlides>0</HiddenSlides>
  <MMClips>0</MMClip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2024-07-10T03:43:00Z</dcterms:created>
  <dcterms:modified xsi:type="dcterms:W3CDTF">2024-07-10T03:48:00Z</dcterms:modified>
</cp:coreProperties>
</file>