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9121B" w14:textId="76EE7FF3" w:rsidR="00862A34" w:rsidRPr="00862A34" w:rsidRDefault="00062789" w:rsidP="00862A34">
      <w:pPr>
        <w:jc w:val="center"/>
        <w:rPr>
          <w:rFonts w:ascii="ＭＳ Ｐゴシック" w:eastAsia="ＭＳ Ｐゴシック" w:hAnsi="ＭＳ Ｐゴシック"/>
        </w:rPr>
      </w:pPr>
      <w:r w:rsidRPr="00862A34">
        <w:rPr>
          <w:rFonts w:ascii="ＭＳ Ｐゴシック" w:eastAsia="ＭＳ Ｐゴシック" w:hAnsi="ＭＳ Ｐゴシック"/>
        </w:rPr>
        <w:t>1%の本質を最速でつかむ「理解力」</w:t>
      </w:r>
    </w:p>
    <w:p w14:paraId="35ED9283" w14:textId="2FFCC752" w:rsidR="00062789" w:rsidRDefault="0049255B" w:rsidP="00062789">
      <w:pPr>
        <w:jc w:val="left"/>
        <w:rPr>
          <w:rFonts w:ascii="ＭＳ Ｐゴシック" w:eastAsia="ＭＳ Ｐゴシック" w:hAnsi="ＭＳ Ｐゴシック"/>
        </w:rPr>
      </w:pPr>
      <w:r>
        <w:rPr>
          <w:rFonts w:ascii="ＭＳ Ｐゴシック" w:eastAsia="ＭＳ Ｐゴシック" w:hAnsi="ＭＳ Ｐゴシック" w:hint="eastAsia"/>
        </w:rPr>
        <w:t>2</w:t>
      </w:r>
      <w:r w:rsidR="00062789" w:rsidRPr="00862A34">
        <w:rPr>
          <w:rFonts w:ascii="ＭＳ Ｐゴシック" w:eastAsia="ＭＳ Ｐゴシック" w:hAnsi="ＭＳ Ｐゴシック" w:hint="eastAsia"/>
        </w:rPr>
        <w:t>章</w:t>
      </w:r>
      <w:r>
        <w:rPr>
          <w:rFonts w:ascii="ＭＳ Ｐゴシック" w:eastAsia="ＭＳ Ｐゴシック" w:hAnsi="ＭＳ Ｐゴシック" w:hint="eastAsia"/>
        </w:rPr>
        <w:t xml:space="preserve"> ステップ①「言葉」を理解する</w:t>
      </w:r>
    </w:p>
    <w:p w14:paraId="4352978D" w14:textId="52151B1E" w:rsidR="00AC05B3" w:rsidRDefault="00AC05B3" w:rsidP="0049255B">
      <w:pPr>
        <w:jc w:val="left"/>
        <w:rPr>
          <w:rFonts w:ascii="ＭＳ Ｐゴシック" w:eastAsia="ＭＳ Ｐゴシック" w:hAnsi="ＭＳ Ｐゴシック" w:hint="eastAsia"/>
        </w:rPr>
      </w:pPr>
      <w:r>
        <w:rPr>
          <w:rFonts w:ascii="ＭＳ Ｐゴシック" w:eastAsia="ＭＳ Ｐゴシック" w:hAnsi="ＭＳ Ｐゴシック" w:hint="eastAsia"/>
        </w:rPr>
        <w:t>■ 2-1 「言葉の理解」は最優先事項</w:t>
      </w:r>
    </w:p>
    <w:p w14:paraId="77F93EF7" w14:textId="3FEDB2A3" w:rsidR="0049255B" w:rsidRPr="0049255B" w:rsidRDefault="00AC05B3" w:rsidP="0049255B">
      <w:pPr>
        <w:jc w:val="left"/>
        <w:rPr>
          <w:rFonts w:ascii="ＭＳ Ｐゴシック" w:eastAsia="ＭＳ Ｐゴシック" w:hAnsi="ＭＳ Ｐゴシック"/>
        </w:rPr>
      </w:pPr>
      <w:r>
        <w:rPr>
          <w:rFonts w:ascii="ＭＳ Ｐゴシック" w:eastAsia="ＭＳ Ｐゴシック" w:hAnsi="ＭＳ Ｐゴシック" w:hint="eastAsia"/>
        </w:rPr>
        <w:t>・</w:t>
      </w:r>
      <w:r w:rsidR="0049255B" w:rsidRPr="0049255B">
        <w:rPr>
          <w:rFonts w:ascii="ＭＳ Ｐゴシック" w:eastAsia="ＭＳ Ｐゴシック" w:hAnsi="ＭＳ Ｐゴシック" w:hint="eastAsia"/>
        </w:rPr>
        <w:t>言葉を理解するために、語彙力を増やす。</w:t>
      </w:r>
    </w:p>
    <w:p w14:paraId="2FF186F0" w14:textId="77777777" w:rsidR="0049255B" w:rsidRDefault="0049255B" w:rsidP="0049255B">
      <w:pPr>
        <w:jc w:val="left"/>
        <w:rPr>
          <w:rFonts w:ascii="ＭＳ Ｐゴシック" w:eastAsia="ＭＳ Ｐゴシック" w:hAnsi="ＭＳ Ｐゴシック"/>
        </w:rPr>
      </w:pPr>
      <w:r w:rsidRPr="0049255B">
        <w:rPr>
          <w:rFonts w:ascii="ＭＳ Ｐゴシック" w:eastAsia="ＭＳ Ｐゴシック" w:hAnsi="ＭＳ Ｐゴシック" w:hint="eastAsia"/>
        </w:rPr>
        <w:t>⇒言葉の意味をなんとなく分かるではなく、分かるに変えていく。</w:t>
      </w:r>
    </w:p>
    <w:p w14:paraId="475C8E61" w14:textId="77777777" w:rsidR="0049255B" w:rsidRPr="0049255B" w:rsidRDefault="0049255B" w:rsidP="0049255B">
      <w:pPr>
        <w:jc w:val="left"/>
        <w:rPr>
          <w:rFonts w:ascii="ＭＳ Ｐゴシック" w:eastAsia="ＭＳ Ｐゴシック" w:hAnsi="ＭＳ Ｐゴシック" w:hint="eastAsia"/>
        </w:rPr>
      </w:pPr>
    </w:p>
    <w:p w14:paraId="5FD26CBE" w14:textId="77777777" w:rsidR="0049255B" w:rsidRPr="0049255B" w:rsidRDefault="0049255B" w:rsidP="0049255B">
      <w:pPr>
        <w:jc w:val="left"/>
        <w:rPr>
          <w:rFonts w:ascii="ＭＳ Ｐゴシック" w:eastAsia="ＭＳ Ｐゴシック" w:hAnsi="ＭＳ Ｐゴシック"/>
        </w:rPr>
      </w:pPr>
      <w:r w:rsidRPr="0049255B">
        <w:rPr>
          <w:rFonts w:ascii="ＭＳ Ｐゴシック" w:eastAsia="ＭＳ Ｐゴシック" w:hAnsi="ＭＳ Ｐゴシック" w:hint="eastAsia"/>
        </w:rPr>
        <w:t>・学習言語を増やしていく</w:t>
      </w:r>
    </w:p>
    <w:p w14:paraId="269DD020" w14:textId="35F34417" w:rsidR="000234F4" w:rsidRDefault="0049255B" w:rsidP="0049255B">
      <w:pPr>
        <w:jc w:val="left"/>
        <w:rPr>
          <w:rFonts w:ascii="ＭＳ Ｐゴシック" w:eastAsia="ＭＳ Ｐゴシック" w:hAnsi="ＭＳ Ｐゴシック"/>
        </w:rPr>
      </w:pPr>
      <w:r w:rsidRPr="0049255B">
        <w:rPr>
          <w:rFonts w:ascii="ＭＳ Ｐゴシック" w:eastAsia="ＭＳ Ｐゴシック" w:hAnsi="ＭＳ Ｐゴシック" w:hint="eastAsia"/>
        </w:rPr>
        <w:t>⇒学習言語は日常言語ではなく、仕事等で使う言語</w:t>
      </w:r>
      <w:r w:rsidR="00AC05B3">
        <w:rPr>
          <w:rFonts w:ascii="ＭＳ Ｐゴシック" w:eastAsia="ＭＳ Ｐゴシック" w:hAnsi="ＭＳ Ｐゴシック" w:hint="eastAsia"/>
        </w:rPr>
        <w:t>で</w:t>
      </w:r>
      <w:r w:rsidRPr="0049255B">
        <w:rPr>
          <w:rFonts w:ascii="ＭＳ Ｐゴシック" w:eastAsia="ＭＳ Ｐゴシック" w:hAnsi="ＭＳ Ｐゴシック" w:hint="eastAsia"/>
        </w:rPr>
        <w:t>これを増やすことによって理解力が増え、クオリティーが上がる。</w:t>
      </w:r>
    </w:p>
    <w:p w14:paraId="0DF1FF07" w14:textId="77777777" w:rsidR="00AC05B3" w:rsidRDefault="00AC05B3" w:rsidP="0049255B">
      <w:pPr>
        <w:jc w:val="left"/>
        <w:rPr>
          <w:rFonts w:ascii="ＭＳ Ｐゴシック" w:eastAsia="ＭＳ Ｐゴシック" w:hAnsi="ＭＳ Ｐゴシック"/>
        </w:rPr>
      </w:pPr>
    </w:p>
    <w:p w14:paraId="56F306EF" w14:textId="440A98B0" w:rsidR="00AC05B3" w:rsidRDefault="00AC05B3" w:rsidP="0049255B">
      <w:pPr>
        <w:jc w:val="left"/>
        <w:rPr>
          <w:rFonts w:ascii="ＭＳ Ｐゴシック" w:eastAsia="ＭＳ Ｐゴシック" w:hAnsi="ＭＳ Ｐゴシック"/>
        </w:rPr>
      </w:pPr>
      <w:r>
        <w:rPr>
          <w:rFonts w:ascii="ＭＳ Ｐゴシック" w:eastAsia="ＭＳ Ｐゴシック" w:hAnsi="ＭＳ Ｐゴシック" w:hint="eastAsia"/>
        </w:rPr>
        <w:t>・言語を忘れないように会話や文章で使う。</w:t>
      </w:r>
    </w:p>
    <w:p w14:paraId="713BB308" w14:textId="0BC9E7E7" w:rsidR="00AC05B3" w:rsidRDefault="00AC05B3" w:rsidP="0049255B">
      <w:pPr>
        <w:jc w:val="left"/>
        <w:rPr>
          <w:rFonts w:ascii="ＭＳ Ｐゴシック" w:eastAsia="ＭＳ Ｐゴシック" w:hAnsi="ＭＳ Ｐゴシック"/>
        </w:rPr>
      </w:pPr>
      <w:r>
        <w:rPr>
          <w:rFonts w:ascii="ＭＳ Ｐゴシック" w:eastAsia="ＭＳ Ｐゴシック" w:hAnsi="ＭＳ Ｐゴシック" w:hint="eastAsia"/>
        </w:rPr>
        <w:t>例えば、CI・CDを学んだら、それをよく使い、忘れないようにすること。</w:t>
      </w:r>
    </w:p>
    <w:p w14:paraId="7E18D331" w14:textId="13A778B6" w:rsidR="00AC05B3" w:rsidRPr="00AC05B3" w:rsidRDefault="007E588B" w:rsidP="0049255B">
      <w:pPr>
        <w:jc w:val="left"/>
        <w:rPr>
          <w:rFonts w:ascii="ＭＳ Ｐゴシック" w:eastAsia="ＭＳ Ｐゴシック" w:hAnsi="ＭＳ Ｐゴシック" w:hint="eastAsia"/>
        </w:rPr>
      </w:pPr>
      <w:r>
        <w:rPr>
          <w:rFonts w:ascii="ＭＳ Ｐゴシック" w:eastAsia="ＭＳ Ｐゴシック" w:hAnsi="ＭＳ Ｐゴシック" w:hint="eastAsia"/>
        </w:rPr>
        <w:t xml:space="preserve"> </w:t>
      </w:r>
    </w:p>
    <w:p w14:paraId="32D30F22" w14:textId="3793A624" w:rsidR="00AC05B3" w:rsidRDefault="007E588B" w:rsidP="0049255B">
      <w:pPr>
        <w:jc w:val="left"/>
        <w:rPr>
          <w:rFonts w:ascii="ＭＳ Ｐゴシック" w:eastAsia="ＭＳ Ｐゴシック" w:hAnsi="ＭＳ Ｐゴシック"/>
        </w:rPr>
      </w:pPr>
      <w:r>
        <w:rPr>
          <w:rFonts w:ascii="ＭＳ Ｐゴシック" w:eastAsia="ＭＳ Ｐゴシック" w:hAnsi="ＭＳ Ｐゴシック" w:hint="eastAsia"/>
        </w:rPr>
        <w:t>■ 2-2 効率的に文章を読み解く「文脈の理解」</w:t>
      </w:r>
    </w:p>
    <w:p w14:paraId="20ABB125" w14:textId="2C595C41" w:rsidR="007E588B" w:rsidRDefault="007E588B" w:rsidP="0049255B">
      <w:pPr>
        <w:jc w:val="left"/>
        <w:rPr>
          <w:rFonts w:ascii="ＭＳ Ｐゴシック" w:eastAsia="ＭＳ Ｐゴシック" w:hAnsi="ＭＳ Ｐゴシック"/>
        </w:rPr>
      </w:pPr>
      <w:r>
        <w:rPr>
          <w:rFonts w:ascii="ＭＳ Ｐゴシック" w:eastAsia="ＭＳ Ｐゴシック" w:hAnsi="ＭＳ Ｐゴシック" w:hint="eastAsia"/>
        </w:rPr>
        <w:t>・文脈を理解することで相手の意図に合わせた行動ができて仕事や様な状況で上手い行動がとれる。</w:t>
      </w:r>
    </w:p>
    <w:p w14:paraId="51276308" w14:textId="77777777" w:rsidR="00BF16ED" w:rsidRDefault="00BF16ED" w:rsidP="0049255B">
      <w:pPr>
        <w:jc w:val="left"/>
        <w:rPr>
          <w:rFonts w:ascii="ＭＳ Ｐゴシック" w:eastAsia="ＭＳ Ｐゴシック" w:hAnsi="ＭＳ Ｐゴシック"/>
        </w:rPr>
      </w:pPr>
    </w:p>
    <w:p w14:paraId="71404B40" w14:textId="27E1DB2E" w:rsidR="00BF16ED" w:rsidRDefault="00BF16ED" w:rsidP="00BF16ED">
      <w:pPr>
        <w:jc w:val="left"/>
        <w:rPr>
          <w:rFonts w:ascii="ＭＳ Ｐゴシック" w:eastAsia="ＭＳ Ｐゴシック" w:hAnsi="ＭＳ Ｐゴシック"/>
        </w:rPr>
      </w:pPr>
      <w:r>
        <w:rPr>
          <w:rFonts w:ascii="ＭＳ Ｐゴシック" w:eastAsia="ＭＳ Ｐゴシック" w:hAnsi="ＭＳ Ｐゴシック" w:hint="eastAsia"/>
        </w:rPr>
        <w:t>■ 2-</w:t>
      </w:r>
      <w:r>
        <w:rPr>
          <w:rFonts w:ascii="ＭＳ Ｐゴシック" w:eastAsia="ＭＳ Ｐゴシック" w:hAnsi="ＭＳ Ｐゴシック" w:hint="eastAsia"/>
        </w:rPr>
        <w:t>3</w:t>
      </w:r>
      <w:r>
        <w:rPr>
          <w:rFonts w:ascii="ＭＳ Ｐゴシック" w:eastAsia="ＭＳ Ｐゴシック" w:hAnsi="ＭＳ Ｐゴシック" w:hint="eastAsia"/>
        </w:rPr>
        <w:t xml:space="preserve"> </w:t>
      </w:r>
      <w:r>
        <w:rPr>
          <w:rFonts w:ascii="ＭＳ Ｐゴシック" w:eastAsia="ＭＳ Ｐゴシック" w:hAnsi="ＭＳ Ｐゴシック" w:hint="eastAsia"/>
        </w:rPr>
        <w:t>聞くことで理解は深まって行く。</w:t>
      </w:r>
    </w:p>
    <w:p w14:paraId="207E8601" w14:textId="77777777" w:rsidR="009C0834" w:rsidRDefault="009C0834" w:rsidP="00BF16ED">
      <w:pPr>
        <w:jc w:val="left"/>
        <w:rPr>
          <w:rFonts w:ascii="ＭＳ Ｐゴシック" w:eastAsia="ＭＳ Ｐゴシック" w:hAnsi="ＭＳ Ｐゴシック"/>
        </w:rPr>
      </w:pPr>
      <w:r>
        <w:rPr>
          <w:rFonts w:ascii="ＭＳ Ｐゴシック" w:eastAsia="ＭＳ Ｐゴシック" w:hAnsi="ＭＳ Ｐゴシック" w:hint="eastAsia"/>
        </w:rPr>
        <w:t>人は話を聞く時、他のことを考えたり、集中できないケースが多い。</w:t>
      </w:r>
    </w:p>
    <w:p w14:paraId="21E8D24E" w14:textId="21B1B33D" w:rsidR="009C0834" w:rsidRDefault="009C0834" w:rsidP="00BF16ED">
      <w:pPr>
        <w:jc w:val="left"/>
        <w:rPr>
          <w:rFonts w:ascii="ＭＳ Ｐゴシック" w:eastAsia="ＭＳ Ｐゴシック" w:hAnsi="ＭＳ Ｐゴシック"/>
        </w:rPr>
      </w:pPr>
      <w:r>
        <w:rPr>
          <w:rFonts w:ascii="ＭＳ Ｐゴシック" w:eastAsia="ＭＳ Ｐゴシック" w:hAnsi="ＭＳ Ｐゴシック" w:hint="eastAsia"/>
        </w:rPr>
        <w:t>集中し、聞くことによって更なる理解が深まる。</w:t>
      </w:r>
    </w:p>
    <w:p w14:paraId="6679590B" w14:textId="0DAEB978" w:rsidR="009C0834" w:rsidRDefault="009C0834" w:rsidP="00BF16ED">
      <w:pPr>
        <w:jc w:val="left"/>
        <w:rPr>
          <w:rFonts w:ascii="ＭＳ Ｐゴシック" w:eastAsia="ＭＳ Ｐゴシック" w:hAnsi="ＭＳ Ｐゴシック"/>
        </w:rPr>
      </w:pPr>
      <w:r>
        <w:rPr>
          <w:rFonts w:ascii="ＭＳ Ｐゴシック" w:eastAsia="ＭＳ Ｐゴシック" w:hAnsi="ＭＳ Ｐゴシック" w:hint="eastAsia"/>
        </w:rPr>
        <w:t>集中するためには、以下の行動をすること</w:t>
      </w:r>
    </w:p>
    <w:p w14:paraId="466F1E29" w14:textId="1F2ECD93" w:rsidR="009C0834" w:rsidRDefault="009C0834" w:rsidP="00BF16ED">
      <w:pPr>
        <w:jc w:val="left"/>
        <w:rPr>
          <w:rFonts w:ascii="ＭＳ Ｐゴシック" w:eastAsia="ＭＳ Ｐゴシック" w:hAnsi="ＭＳ Ｐゴシック"/>
        </w:rPr>
      </w:pPr>
      <w:r>
        <w:rPr>
          <w:rFonts w:ascii="ＭＳ Ｐゴシック" w:eastAsia="ＭＳ Ｐゴシック" w:hAnsi="ＭＳ Ｐゴシック" w:hint="eastAsia"/>
        </w:rPr>
        <w:t>・相手の話が終わったら、内容を要約すること。</w:t>
      </w:r>
    </w:p>
    <w:p w14:paraId="1CADB753" w14:textId="6FB48CF9" w:rsidR="009C0834" w:rsidRDefault="009C0834" w:rsidP="00BF16ED">
      <w:pPr>
        <w:jc w:val="left"/>
        <w:rPr>
          <w:rFonts w:ascii="ＭＳ Ｐゴシック" w:eastAsia="ＭＳ Ｐゴシック" w:hAnsi="ＭＳ Ｐゴシック"/>
        </w:rPr>
      </w:pPr>
      <w:r>
        <w:rPr>
          <w:rFonts w:ascii="ＭＳ Ｐゴシック" w:eastAsia="ＭＳ Ｐゴシック" w:hAnsi="ＭＳ Ｐゴシック" w:hint="eastAsia"/>
        </w:rPr>
        <w:t>・相手を尊重し、真撃に耳を傾ける。</w:t>
      </w:r>
    </w:p>
    <w:p w14:paraId="6914B995" w14:textId="236EA0D6" w:rsidR="009C0834" w:rsidRDefault="009C0834" w:rsidP="00BF16ED">
      <w:pPr>
        <w:jc w:val="left"/>
        <w:rPr>
          <w:rFonts w:ascii="ＭＳ Ｐゴシック" w:eastAsia="ＭＳ Ｐゴシック" w:hAnsi="ＭＳ Ｐゴシック"/>
        </w:rPr>
      </w:pPr>
      <w:r>
        <w:rPr>
          <w:rFonts w:ascii="ＭＳ Ｐゴシック" w:eastAsia="ＭＳ Ｐゴシック" w:hAnsi="ＭＳ Ｐゴシック" w:hint="eastAsia"/>
        </w:rPr>
        <w:t>・相手を否定しない。</w:t>
      </w:r>
    </w:p>
    <w:p w14:paraId="007DC565" w14:textId="6F5343B6" w:rsidR="009C0834" w:rsidRDefault="009C0834" w:rsidP="00BF16ED">
      <w:pPr>
        <w:jc w:val="left"/>
        <w:rPr>
          <w:rFonts w:ascii="ＭＳ Ｐゴシック" w:eastAsia="ＭＳ Ｐゴシック" w:hAnsi="ＭＳ Ｐゴシック"/>
        </w:rPr>
      </w:pPr>
      <w:r>
        <w:rPr>
          <w:rFonts w:ascii="ＭＳ Ｐゴシック" w:eastAsia="ＭＳ Ｐゴシック" w:hAnsi="ＭＳ Ｐゴシック" w:hint="eastAsia"/>
        </w:rPr>
        <w:t>・ところところで、言葉で相手への理解を示す。</w:t>
      </w:r>
    </w:p>
    <w:p w14:paraId="4EDE7C97" w14:textId="41CB88C9" w:rsidR="009C0834" w:rsidRDefault="009C0834" w:rsidP="00BF16ED">
      <w:pPr>
        <w:jc w:val="left"/>
        <w:rPr>
          <w:rFonts w:ascii="ＭＳ Ｐゴシック" w:eastAsia="ＭＳ Ｐゴシック" w:hAnsi="ＭＳ Ｐゴシック"/>
        </w:rPr>
      </w:pPr>
      <w:r>
        <w:rPr>
          <w:rFonts w:ascii="ＭＳ Ｐゴシック" w:eastAsia="ＭＳ Ｐゴシック" w:hAnsi="ＭＳ Ｐゴシック" w:hint="eastAsia"/>
        </w:rPr>
        <w:t>・言葉だけではなく、相手の非言語(表情)にも注目する。</w:t>
      </w:r>
    </w:p>
    <w:p w14:paraId="3D59FA68" w14:textId="573F81F4" w:rsidR="009C0834" w:rsidRDefault="009C0834" w:rsidP="00BF16ED">
      <w:pPr>
        <w:jc w:val="left"/>
        <w:rPr>
          <w:rFonts w:ascii="ＭＳ Ｐゴシック" w:eastAsia="ＭＳ Ｐゴシック" w:hAnsi="ＭＳ Ｐゴシック"/>
        </w:rPr>
      </w:pPr>
      <w:r>
        <w:rPr>
          <w:rFonts w:ascii="ＭＳ Ｐゴシック" w:eastAsia="ＭＳ Ｐゴシック" w:hAnsi="ＭＳ Ｐゴシック" w:hint="eastAsia"/>
        </w:rPr>
        <w:t>・相手の気持ちや感情の把握にも注目する。</w:t>
      </w:r>
    </w:p>
    <w:p w14:paraId="76FBA7EB" w14:textId="77777777" w:rsidR="009C0834" w:rsidRDefault="009C0834" w:rsidP="00BF16ED">
      <w:pPr>
        <w:jc w:val="left"/>
        <w:rPr>
          <w:rFonts w:ascii="ＭＳ Ｐゴシック" w:eastAsia="ＭＳ Ｐゴシック" w:hAnsi="ＭＳ Ｐゴシック" w:hint="eastAsia"/>
        </w:rPr>
      </w:pPr>
    </w:p>
    <w:p w14:paraId="1FA5BB0B" w14:textId="339DAFCC" w:rsidR="00B47AA2" w:rsidRDefault="00B47AA2" w:rsidP="00B47AA2">
      <w:pPr>
        <w:jc w:val="left"/>
        <w:rPr>
          <w:rFonts w:ascii="ＭＳ Ｐゴシック" w:eastAsia="ＭＳ Ｐゴシック" w:hAnsi="ＭＳ Ｐゴシック"/>
        </w:rPr>
      </w:pPr>
      <w:r>
        <w:rPr>
          <w:rFonts w:ascii="ＭＳ Ｐゴシック" w:eastAsia="ＭＳ Ｐゴシック" w:hAnsi="ＭＳ Ｐゴシック" w:hint="eastAsia"/>
        </w:rPr>
        <w:t>■ 2-</w:t>
      </w:r>
      <w:r>
        <w:rPr>
          <w:rFonts w:ascii="ＭＳ Ｐゴシック" w:eastAsia="ＭＳ Ｐゴシック" w:hAnsi="ＭＳ Ｐゴシック" w:hint="eastAsia"/>
        </w:rPr>
        <w:t>4</w:t>
      </w:r>
      <w:r>
        <w:rPr>
          <w:rFonts w:ascii="ＭＳ Ｐゴシック" w:eastAsia="ＭＳ Ｐゴシック" w:hAnsi="ＭＳ Ｐゴシック" w:hint="eastAsia"/>
        </w:rPr>
        <w:t xml:space="preserve"> </w:t>
      </w:r>
      <w:r>
        <w:rPr>
          <w:rFonts w:ascii="ＭＳ Ｐゴシック" w:eastAsia="ＭＳ Ｐゴシック" w:hAnsi="ＭＳ Ｐゴシック" w:hint="eastAsia"/>
        </w:rPr>
        <w:t>本や小説、映画で理解力を磨く</w:t>
      </w:r>
    </w:p>
    <w:p w14:paraId="6973B4A5" w14:textId="5C0BEC6A" w:rsidR="00B47AA2" w:rsidRDefault="00B47AA2" w:rsidP="00B47AA2">
      <w:pPr>
        <w:jc w:val="left"/>
        <w:rPr>
          <w:rFonts w:ascii="ＭＳ Ｐゴシック" w:eastAsia="ＭＳ Ｐゴシック" w:hAnsi="ＭＳ Ｐゴシック"/>
        </w:rPr>
      </w:pPr>
      <w:r>
        <w:rPr>
          <w:rFonts w:ascii="ＭＳ Ｐゴシック" w:eastAsia="ＭＳ Ｐゴシック" w:hAnsi="ＭＳ Ｐゴシック" w:hint="eastAsia"/>
        </w:rPr>
        <w:t>・上記では、自分が経験できない様々な経験</w:t>
      </w:r>
      <w:r w:rsidR="008823A2">
        <w:rPr>
          <w:rFonts w:ascii="ＭＳ Ｐゴシック" w:eastAsia="ＭＳ Ｐゴシック" w:hAnsi="ＭＳ Ｐゴシック" w:hint="eastAsia"/>
        </w:rPr>
        <w:t>を通じて</w:t>
      </w:r>
      <w:r>
        <w:rPr>
          <w:rFonts w:ascii="ＭＳ Ｐゴシック" w:eastAsia="ＭＳ Ｐゴシック" w:hAnsi="ＭＳ Ｐゴシック" w:hint="eastAsia"/>
        </w:rPr>
        <w:t>物事の知識を増</w:t>
      </w:r>
      <w:r w:rsidR="008823A2">
        <w:rPr>
          <w:rFonts w:ascii="ＭＳ Ｐゴシック" w:eastAsia="ＭＳ Ｐゴシック" w:hAnsi="ＭＳ Ｐゴシック" w:hint="eastAsia"/>
        </w:rPr>
        <w:t>すことができる。</w:t>
      </w:r>
    </w:p>
    <w:p w14:paraId="30B029CC" w14:textId="507991E6" w:rsidR="00BF16ED" w:rsidRPr="00B47AA2" w:rsidRDefault="00B47AA2" w:rsidP="0049255B">
      <w:pPr>
        <w:jc w:val="left"/>
        <w:rPr>
          <w:rFonts w:ascii="ＭＳ Ｐゴシック" w:eastAsia="ＭＳ Ｐゴシック" w:hAnsi="ＭＳ Ｐゴシック" w:hint="eastAsia"/>
        </w:rPr>
      </w:pPr>
      <w:r>
        <w:rPr>
          <w:rFonts w:ascii="ＭＳ Ｐゴシック" w:eastAsia="ＭＳ Ｐゴシック" w:hAnsi="ＭＳ Ｐゴシック" w:hint="eastAsia"/>
        </w:rPr>
        <w:t>・文脈や話の意図等を読み取れる機会が与えられるため、理解力の訓練につながる。</w:t>
      </w:r>
    </w:p>
    <w:sectPr w:rsidR="00BF16ED" w:rsidRPr="00B47A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0FA3"/>
    <w:multiLevelType w:val="hybridMultilevel"/>
    <w:tmpl w:val="349A6CF0"/>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C687B9D"/>
    <w:multiLevelType w:val="hybridMultilevel"/>
    <w:tmpl w:val="EDC656A2"/>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C416A11"/>
    <w:multiLevelType w:val="hybridMultilevel"/>
    <w:tmpl w:val="1AF0AE2C"/>
    <w:lvl w:ilvl="0" w:tplc="41802E7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CD36D1D"/>
    <w:multiLevelType w:val="hybridMultilevel"/>
    <w:tmpl w:val="F684AF86"/>
    <w:lvl w:ilvl="0" w:tplc="A95254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5343768D"/>
    <w:multiLevelType w:val="hybridMultilevel"/>
    <w:tmpl w:val="7CCE8FC8"/>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94E4F60"/>
    <w:multiLevelType w:val="hybridMultilevel"/>
    <w:tmpl w:val="96DE3F8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649C7A54"/>
    <w:multiLevelType w:val="hybridMultilevel"/>
    <w:tmpl w:val="F0A0D236"/>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7C3E375F"/>
    <w:multiLevelType w:val="hybridMultilevel"/>
    <w:tmpl w:val="E06AF10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37606804">
    <w:abstractNumId w:val="5"/>
  </w:num>
  <w:num w:numId="2" w16cid:durableId="29036063">
    <w:abstractNumId w:val="7"/>
  </w:num>
  <w:num w:numId="3" w16cid:durableId="1531063247">
    <w:abstractNumId w:val="4"/>
  </w:num>
  <w:num w:numId="4" w16cid:durableId="1831408718">
    <w:abstractNumId w:val="1"/>
  </w:num>
  <w:num w:numId="5" w16cid:durableId="1853832347">
    <w:abstractNumId w:val="3"/>
  </w:num>
  <w:num w:numId="6" w16cid:durableId="2009481366">
    <w:abstractNumId w:val="0"/>
  </w:num>
  <w:num w:numId="7" w16cid:durableId="1408917470">
    <w:abstractNumId w:val="2"/>
  </w:num>
  <w:num w:numId="8" w16cid:durableId="1039236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F0"/>
    <w:rsid w:val="000234F4"/>
    <w:rsid w:val="00062789"/>
    <w:rsid w:val="00090723"/>
    <w:rsid w:val="00120FEC"/>
    <w:rsid w:val="003446FA"/>
    <w:rsid w:val="00357C92"/>
    <w:rsid w:val="0049255B"/>
    <w:rsid w:val="005F19CA"/>
    <w:rsid w:val="00662697"/>
    <w:rsid w:val="00667779"/>
    <w:rsid w:val="007E588B"/>
    <w:rsid w:val="00813AF0"/>
    <w:rsid w:val="00862A34"/>
    <w:rsid w:val="008823A2"/>
    <w:rsid w:val="009C0834"/>
    <w:rsid w:val="00AC05B3"/>
    <w:rsid w:val="00B47AA2"/>
    <w:rsid w:val="00BF16ED"/>
    <w:rsid w:val="00C10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9FC251"/>
  <w15:chartTrackingRefBased/>
  <w15:docId w15:val="{86D4A5BA-ED16-48C2-9584-06D76EBF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13A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813A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813AF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13AF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813A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813A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813A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813A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813A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AF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813AF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813AF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813AF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813AF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813AF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813AF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813AF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813AF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813AF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A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AF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13A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3AF0"/>
    <w:rPr>
      <w:i/>
      <w:iCs/>
      <w:color w:val="404040" w:themeColor="text1" w:themeTint="BF"/>
    </w:rPr>
  </w:style>
  <w:style w:type="paragraph" w:styleId="ListParagraph">
    <w:name w:val="List Paragraph"/>
    <w:basedOn w:val="Normal"/>
    <w:uiPriority w:val="34"/>
    <w:qFormat/>
    <w:rsid w:val="00813AF0"/>
    <w:pPr>
      <w:ind w:left="720"/>
      <w:contextualSpacing/>
    </w:pPr>
  </w:style>
  <w:style w:type="character" w:styleId="IntenseEmphasis">
    <w:name w:val="Intense Emphasis"/>
    <w:basedOn w:val="DefaultParagraphFont"/>
    <w:uiPriority w:val="21"/>
    <w:qFormat/>
    <w:rsid w:val="00813AF0"/>
    <w:rPr>
      <w:i/>
      <w:iCs/>
      <w:color w:val="0F4761" w:themeColor="accent1" w:themeShade="BF"/>
    </w:rPr>
  </w:style>
  <w:style w:type="paragraph" w:styleId="IntenseQuote">
    <w:name w:val="Intense Quote"/>
    <w:basedOn w:val="Normal"/>
    <w:next w:val="Normal"/>
    <w:link w:val="IntenseQuoteChar"/>
    <w:uiPriority w:val="30"/>
    <w:qFormat/>
    <w:rsid w:val="00813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AF0"/>
    <w:rPr>
      <w:i/>
      <w:iCs/>
      <w:color w:val="0F4761" w:themeColor="accent1" w:themeShade="BF"/>
    </w:rPr>
  </w:style>
  <w:style w:type="character" w:styleId="IntenseReference">
    <w:name w:val="Intense Reference"/>
    <w:basedOn w:val="DefaultParagraphFont"/>
    <w:uiPriority w:val="32"/>
    <w:qFormat/>
    <w:rsid w:val="00813A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3758</dc:creator>
  <cp:keywords/>
  <dc:description/>
  <cp:lastModifiedBy>金 太永</cp:lastModifiedBy>
  <cp:revision>13</cp:revision>
  <dcterms:created xsi:type="dcterms:W3CDTF">2024-05-30T13:48:00Z</dcterms:created>
  <dcterms:modified xsi:type="dcterms:W3CDTF">2024-06-16T09:07:00Z</dcterms:modified>
</cp:coreProperties>
</file>