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6C7" w:rsidRDefault="004E66C7" w:rsidP="004E66C7">
      <w:pPr>
        <w:spacing w:line="480" w:lineRule="auto"/>
        <w:rPr>
          <w:rFonts w:cs="Times New Roman"/>
          <w:b/>
        </w:rPr>
      </w:pPr>
    </w:p>
    <w:p w:rsidR="004E66C7" w:rsidRDefault="004E66C7" w:rsidP="004E66C7">
      <w:pPr>
        <w:spacing w:line="480" w:lineRule="auto"/>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Pr="004E66C7" w:rsidRDefault="004E66C7" w:rsidP="004E66C7">
      <w:pPr>
        <w:spacing w:line="480" w:lineRule="auto"/>
        <w:jc w:val="center"/>
        <w:rPr>
          <w:rFonts w:ascii="Times New Roman" w:hAnsi="Times New Roman" w:cs="Times New Roman"/>
          <w:color w:val="44505D"/>
          <w:sz w:val="52"/>
          <w:szCs w:val="52"/>
          <w:u w:val="single"/>
          <w:shd w:val="clear" w:color="auto" w:fill="FFFFFF"/>
        </w:rPr>
      </w:pPr>
      <w:r w:rsidRPr="004E66C7">
        <w:rPr>
          <w:rFonts w:ascii="Times New Roman" w:hAnsi="Times New Roman" w:cs="Times New Roman"/>
          <w:color w:val="44505D"/>
          <w:sz w:val="52"/>
          <w:szCs w:val="52"/>
          <w:u w:val="single"/>
          <w:shd w:val="clear" w:color="auto" w:fill="FFFFFF"/>
        </w:rPr>
        <w:t xml:space="preserve">Sexual Harassment </w:t>
      </w:r>
      <w:proofErr w:type="gramStart"/>
      <w:r w:rsidRPr="004E66C7">
        <w:rPr>
          <w:rFonts w:ascii="Times New Roman" w:hAnsi="Times New Roman" w:cs="Times New Roman"/>
          <w:color w:val="44505D"/>
          <w:sz w:val="52"/>
          <w:szCs w:val="52"/>
          <w:u w:val="single"/>
          <w:shd w:val="clear" w:color="auto" w:fill="FFFFFF"/>
        </w:rPr>
        <w:t>In</w:t>
      </w:r>
      <w:proofErr w:type="gramEnd"/>
      <w:r w:rsidRPr="004E66C7">
        <w:rPr>
          <w:rFonts w:ascii="Times New Roman" w:hAnsi="Times New Roman" w:cs="Times New Roman"/>
          <w:color w:val="44505D"/>
          <w:sz w:val="52"/>
          <w:szCs w:val="52"/>
          <w:u w:val="single"/>
          <w:shd w:val="clear" w:color="auto" w:fill="FFFFFF"/>
        </w:rPr>
        <w:t xml:space="preserve"> The Workplace</w:t>
      </w:r>
    </w:p>
    <w:p w:rsidR="004E66C7" w:rsidRDefault="004E66C7" w:rsidP="004E66C7">
      <w:pPr>
        <w:pStyle w:val="Title2"/>
        <w:spacing w:line="240" w:lineRule="auto"/>
        <w:rPr>
          <w:rFonts w:cstheme="minorHAnsi"/>
        </w:rPr>
      </w:pPr>
      <w:r w:rsidRPr="00A867F7">
        <w:rPr>
          <w:rFonts w:cstheme="minorHAnsi"/>
        </w:rPr>
        <w:t>RON RUSSELL</w:t>
      </w:r>
    </w:p>
    <w:p w:rsidR="004E66C7" w:rsidRDefault="004E66C7" w:rsidP="004E66C7">
      <w:pPr>
        <w:pStyle w:val="Title2"/>
        <w:spacing w:line="240" w:lineRule="auto"/>
        <w:rPr>
          <w:rFonts w:cstheme="minorHAnsi"/>
        </w:rPr>
      </w:pPr>
      <w:r>
        <w:rPr>
          <w:rFonts w:cstheme="minorHAnsi"/>
        </w:rPr>
        <w:t>Professor Emily Archer</w:t>
      </w:r>
    </w:p>
    <w:p w:rsidR="004E66C7" w:rsidRDefault="004E66C7" w:rsidP="004E66C7">
      <w:pPr>
        <w:pStyle w:val="Title2"/>
        <w:spacing w:line="240" w:lineRule="auto"/>
        <w:rPr>
          <w:rFonts w:cstheme="minorHAnsi"/>
        </w:rPr>
      </w:pPr>
      <w:r>
        <w:rPr>
          <w:rFonts w:cstheme="minorHAnsi"/>
        </w:rPr>
        <w:t>Introduction to Sociology</w:t>
      </w:r>
    </w:p>
    <w:p w:rsidR="004E66C7" w:rsidRPr="00A867F7" w:rsidRDefault="004E66C7" w:rsidP="004E66C7">
      <w:pPr>
        <w:pStyle w:val="Title2"/>
        <w:spacing w:line="240" w:lineRule="auto"/>
        <w:rPr>
          <w:rFonts w:cstheme="minorHAnsi"/>
        </w:rPr>
      </w:pPr>
      <w:r>
        <w:rPr>
          <w:rFonts w:cstheme="minorHAnsi"/>
        </w:rPr>
        <w:t>November 29, 2019</w:t>
      </w: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970E65" w:rsidRDefault="00970E65" w:rsidP="004E66C7">
      <w:pPr>
        <w:spacing w:line="480" w:lineRule="auto"/>
        <w:jc w:val="center"/>
        <w:rPr>
          <w:rFonts w:cs="Times New Roman"/>
          <w:b/>
        </w:rPr>
      </w:pPr>
    </w:p>
    <w:p w:rsidR="00970E65" w:rsidRDefault="00970E65"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4E66C7" w:rsidRDefault="004E66C7" w:rsidP="004E66C7">
      <w:pPr>
        <w:spacing w:line="480" w:lineRule="auto"/>
        <w:jc w:val="center"/>
        <w:rPr>
          <w:rFonts w:cs="Times New Roman"/>
          <w:b/>
        </w:rPr>
      </w:pPr>
    </w:p>
    <w:p w:rsidR="00A21814" w:rsidRPr="008640A6" w:rsidRDefault="00A21814" w:rsidP="004E66C7">
      <w:pPr>
        <w:spacing w:line="480" w:lineRule="auto"/>
        <w:rPr>
          <w:rFonts w:cs="Times New Roman"/>
          <w:b/>
        </w:rPr>
      </w:pPr>
      <w:r w:rsidRPr="008640A6">
        <w:rPr>
          <w:rFonts w:cs="Times New Roman"/>
          <w:b/>
        </w:rPr>
        <w:lastRenderedPageBreak/>
        <w:t>Abstract</w:t>
      </w:r>
    </w:p>
    <w:p w:rsidR="00A21814" w:rsidRPr="00A21814" w:rsidRDefault="00A21814" w:rsidP="004E66C7">
      <w:pPr>
        <w:spacing w:line="480" w:lineRule="auto"/>
        <w:rPr>
          <w:rFonts w:cs="Times New Roman"/>
        </w:rPr>
      </w:pPr>
      <w:r w:rsidRPr="00A21814">
        <w:rPr>
          <w:rFonts w:cs="Times New Roman"/>
        </w:rPr>
        <w:t xml:space="preserve">The sound of silence is part of an all too familiar culture of acceptability when addressing sexual harassment in the workplace. Unwelcome advances at work are more likely to go unreported or swept under the rug than to have a complaint filed. The Equal Employment Opportunity Commission estimates are between 23,000 and 27,000 sexual harassment claims per year. </w:t>
      </w:r>
      <w:proofErr w:type="gramStart"/>
      <w:r w:rsidRPr="00A21814">
        <w:rPr>
          <w:rFonts w:cs="Times New Roman"/>
        </w:rPr>
        <w:t>The majority of</w:t>
      </w:r>
      <w:proofErr w:type="gramEnd"/>
      <w:r w:rsidRPr="00A21814">
        <w:rPr>
          <w:rFonts w:cs="Times New Roman"/>
        </w:rPr>
        <w:t xml:space="preserve"> these victims are women.</w:t>
      </w:r>
    </w:p>
    <w:p w:rsidR="00A21814" w:rsidRPr="00A21814" w:rsidRDefault="00A21814"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Industry Risks</w:t>
      </w:r>
    </w:p>
    <w:p w:rsidR="00A21814" w:rsidRPr="00A21814" w:rsidRDefault="00A21814" w:rsidP="004E66C7">
      <w:pPr>
        <w:spacing w:line="480" w:lineRule="auto"/>
        <w:rPr>
          <w:rFonts w:cs="Times New Roman"/>
        </w:rPr>
      </w:pPr>
      <w:r w:rsidRPr="00A21814">
        <w:rPr>
          <w:rFonts w:cs="Times New Roman"/>
        </w:rPr>
        <w:t>The EEOC tracks sexual harassment charges across industries</w:t>
      </w:r>
      <w:r w:rsidR="00970E65">
        <w:rPr>
          <w:rFonts w:cs="Times New Roman"/>
        </w:rPr>
        <w:t>.</w:t>
      </w:r>
      <w:r w:rsidRPr="00A21814">
        <w:rPr>
          <w:rFonts w:cs="Times New Roman"/>
        </w:rPr>
        <w:t xml:space="preserve"> </w:t>
      </w:r>
      <w:r w:rsidR="00970E65">
        <w:rPr>
          <w:rFonts w:cs="Times New Roman"/>
        </w:rPr>
        <w:t>I</w:t>
      </w:r>
      <w:r w:rsidRPr="00A21814">
        <w:rPr>
          <w:rFonts w:cs="Times New Roman"/>
        </w:rPr>
        <w:t>t is not much of a shock to see that low wage jobs</w:t>
      </w:r>
      <w:r w:rsidR="00970E65">
        <w:rPr>
          <w:rFonts w:cs="Times New Roman"/>
        </w:rPr>
        <w:t>, and jobs that have a high female employee count</w:t>
      </w:r>
      <w:r w:rsidRPr="00A21814">
        <w:rPr>
          <w:rFonts w:cs="Times New Roman"/>
        </w:rPr>
        <w:t xml:space="preserve"> have the highest rate of reported sexual harassment</w:t>
      </w:r>
      <w:r w:rsidR="00970E65">
        <w:rPr>
          <w:rFonts w:cs="Times New Roman"/>
        </w:rPr>
        <w:t>.</w:t>
      </w:r>
      <w:r w:rsidRPr="00A21814">
        <w:rPr>
          <w:rFonts w:cs="Times New Roman"/>
        </w:rPr>
        <w:t xml:space="preserve"> </w:t>
      </w:r>
      <w:r w:rsidR="00970E65">
        <w:rPr>
          <w:rFonts w:cs="Times New Roman"/>
        </w:rPr>
        <w:t>T</w:t>
      </w:r>
      <w:r w:rsidRPr="00A21814">
        <w:rPr>
          <w:rFonts w:cs="Times New Roman"/>
        </w:rPr>
        <w:t xml:space="preserve">he </w:t>
      </w:r>
      <w:r w:rsidR="00970E65">
        <w:rPr>
          <w:rFonts w:cs="Times New Roman"/>
        </w:rPr>
        <w:t>t</w:t>
      </w:r>
      <w:r w:rsidRPr="00A21814">
        <w:rPr>
          <w:rFonts w:cs="Times New Roman"/>
        </w:rPr>
        <w:t>op 4 industries that lead in reporting sexual harassment cases are the hospitality</w:t>
      </w:r>
      <w:r w:rsidR="00970E65">
        <w:rPr>
          <w:rFonts w:cs="Times New Roman"/>
        </w:rPr>
        <w:t>,</w:t>
      </w:r>
      <w:r w:rsidRPr="00A21814">
        <w:rPr>
          <w:rFonts w:cs="Times New Roman"/>
        </w:rPr>
        <w:t xml:space="preserve"> retail</w:t>
      </w:r>
      <w:r w:rsidR="00970E65">
        <w:rPr>
          <w:rFonts w:cs="Times New Roman"/>
        </w:rPr>
        <w:t>,</w:t>
      </w:r>
      <w:r w:rsidRPr="00A21814">
        <w:rPr>
          <w:rFonts w:cs="Times New Roman"/>
        </w:rPr>
        <w:t xml:space="preserve"> manufacturing</w:t>
      </w:r>
      <w:r w:rsidR="00970E65">
        <w:rPr>
          <w:rFonts w:cs="Times New Roman"/>
        </w:rPr>
        <w:t>,</w:t>
      </w:r>
      <w:r w:rsidRPr="00A21814">
        <w:rPr>
          <w:rFonts w:cs="Times New Roman"/>
        </w:rPr>
        <w:t xml:space="preserve"> and health care industries</w:t>
      </w:r>
      <w:r w:rsidR="00970E65">
        <w:rPr>
          <w:rFonts w:cs="Times New Roman"/>
        </w:rPr>
        <w:t>.</w:t>
      </w:r>
      <w:r w:rsidRPr="00A21814">
        <w:rPr>
          <w:rFonts w:cs="Times New Roman"/>
        </w:rPr>
        <w:t xml:space="preserve"> </w:t>
      </w:r>
    </w:p>
    <w:p w:rsidR="00A21814" w:rsidRPr="00A21814" w:rsidRDefault="00A21814"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High Profile Allegations</w:t>
      </w:r>
    </w:p>
    <w:p w:rsidR="00A21814" w:rsidRPr="00A21814" w:rsidRDefault="00A21814" w:rsidP="004E66C7">
      <w:pPr>
        <w:spacing w:line="480" w:lineRule="auto"/>
        <w:rPr>
          <w:rFonts w:cs="Times New Roman"/>
        </w:rPr>
      </w:pPr>
      <w:r w:rsidRPr="00A21814">
        <w:rPr>
          <w:rFonts w:cs="Times New Roman"/>
        </w:rPr>
        <w:t xml:space="preserve">Many times, victims of sexual harassment, whether it be physical or verbal, fail to understand that it's a violation of their Civil Rights. Victims have legal remedies. </w:t>
      </w:r>
      <w:proofErr w:type="gramStart"/>
      <w:r w:rsidRPr="00A21814">
        <w:rPr>
          <w:rFonts w:cs="Times New Roman"/>
        </w:rPr>
        <w:t>More often than not</w:t>
      </w:r>
      <w:proofErr w:type="gramEnd"/>
      <w:r w:rsidRPr="00A21814">
        <w:rPr>
          <w:rFonts w:cs="Times New Roman"/>
        </w:rPr>
        <w:t>, victims of sexual harassment do not report the incident for a whole myriad of reasons. Lack of faith in management or fear of ridicule and retaliation is an intimidating factor that many times squelches the victim's voice. Sexual harassment is a subject that has far too long been taboo with so many high-profile cases within the last few years, such as Steve Wynn, Matt Lauer, Charlie Rose, Al Franken, Brett Kavanaugh, and Harvey Weinstein.</w:t>
      </w:r>
      <w:r w:rsidR="00AB600D">
        <w:rPr>
          <w:rFonts w:cs="Times New Roman"/>
        </w:rPr>
        <w:t xml:space="preserve"> The #METOO movement has spawned from these allegations, in hopes that no longer will the victim remain silent.</w:t>
      </w:r>
    </w:p>
    <w:p w:rsidR="00A21814" w:rsidRPr="00A21814" w:rsidRDefault="00A21814"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 xml:space="preserve">Victims Victimized </w:t>
      </w:r>
      <w:proofErr w:type="gramStart"/>
      <w:r w:rsidRPr="008640A6">
        <w:rPr>
          <w:rFonts w:cs="Times New Roman"/>
          <w:b/>
        </w:rPr>
        <w:t>As</w:t>
      </w:r>
      <w:proofErr w:type="gramEnd"/>
      <w:r w:rsidRPr="008640A6">
        <w:rPr>
          <w:rFonts w:cs="Times New Roman"/>
          <w:b/>
        </w:rPr>
        <w:t xml:space="preserve"> Intimidation</w:t>
      </w:r>
    </w:p>
    <w:p w:rsidR="00A21814" w:rsidRPr="00A21814" w:rsidRDefault="00A21814" w:rsidP="004E66C7">
      <w:pPr>
        <w:spacing w:line="480" w:lineRule="auto"/>
        <w:rPr>
          <w:rFonts w:cs="Times New Roman"/>
        </w:rPr>
      </w:pPr>
      <w:r w:rsidRPr="00A21814">
        <w:rPr>
          <w:rFonts w:cs="Times New Roman"/>
        </w:rPr>
        <w:t>Victims need to know that the silent voice does not get heard. Man, woman, black, white, straight, or gay; no one is immune to becoming a potential sexual harassment victim.</w:t>
      </w:r>
    </w:p>
    <w:p w:rsidR="00A21814" w:rsidRPr="00A21814" w:rsidRDefault="00A21814" w:rsidP="004E66C7">
      <w:pPr>
        <w:spacing w:line="480" w:lineRule="auto"/>
        <w:rPr>
          <w:rFonts w:cs="Times New Roman"/>
        </w:rPr>
      </w:pPr>
      <w:proofErr w:type="gramStart"/>
      <w:r w:rsidRPr="00A21814">
        <w:rPr>
          <w:rFonts w:cs="Times New Roman"/>
        </w:rPr>
        <w:t>Myself</w:t>
      </w:r>
      <w:proofErr w:type="gramEnd"/>
      <w:r w:rsidRPr="00A21814">
        <w:rPr>
          <w:rFonts w:cs="Times New Roman"/>
        </w:rPr>
        <w:t xml:space="preserve"> as a male victim, it was highly embarrassing to lodge a complaint against a male supervisor. To come forward with a lack of evidence and witnesses refusing to come forward out of fear of retaliation is a lonely and sinking feeling of disgust. Victims many times are vilified by the very human resources departments that are there to protect this behavior from happening. Warning letters many times are sent as a bullying tactic, often informing the victim that any unfounded accusations will not be tolerated and may lead to termination. It is no wonder victims do not come forward.</w:t>
      </w:r>
    </w:p>
    <w:p w:rsidR="00A21814" w:rsidRPr="00A21814" w:rsidRDefault="00A21814"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Defining Sexual Harassment</w:t>
      </w:r>
    </w:p>
    <w:p w:rsidR="00A21814" w:rsidRPr="00A21814" w:rsidRDefault="00A21814" w:rsidP="004E66C7">
      <w:pPr>
        <w:spacing w:line="480" w:lineRule="auto"/>
        <w:rPr>
          <w:rFonts w:cs="Times New Roman"/>
        </w:rPr>
      </w:pPr>
      <w:r w:rsidRPr="00A21814">
        <w:rPr>
          <w:rFonts w:cs="Times New Roman"/>
        </w:rPr>
        <w:t>The previous example is far too familiar in the workplace. It creates a "hostile environment of sexual harassment" when unwelcome sexual conduct unreasonably interferes with the victim's job performance, as stated earlier.</w:t>
      </w:r>
    </w:p>
    <w:p w:rsidR="00A21814" w:rsidRDefault="00A21814" w:rsidP="004E66C7">
      <w:pPr>
        <w:spacing w:line="480" w:lineRule="auto"/>
        <w:rPr>
          <w:rFonts w:cs="Times New Roman"/>
        </w:rPr>
      </w:pPr>
      <w:r w:rsidRPr="00A21814">
        <w:rPr>
          <w:rFonts w:cs="Times New Roman"/>
        </w:rPr>
        <w:t xml:space="preserve"> The Civil Rights Act of 1964, Title VII, is crystal clear on the legal definition of sexual harassment. It is defined as any unwelcome verbal, visual, or physical conduct of sexual nature that is severe or persuasive and affects working conditions or creates a hostile work environment. Sexual harassment can take many forms; unwanted advances, quid pro quo, as well as other verbal and physical conducts of sexual nature.</w:t>
      </w:r>
    </w:p>
    <w:p w:rsidR="004E66C7" w:rsidRDefault="004E66C7" w:rsidP="004E66C7">
      <w:pPr>
        <w:spacing w:line="480" w:lineRule="auto"/>
        <w:rPr>
          <w:rFonts w:cs="Times New Roman"/>
        </w:rPr>
      </w:pPr>
    </w:p>
    <w:p w:rsidR="004E66C7" w:rsidRPr="00A21814" w:rsidRDefault="004E66C7"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 xml:space="preserve">Effects </w:t>
      </w:r>
      <w:proofErr w:type="gramStart"/>
      <w:r w:rsidRPr="008640A6">
        <w:rPr>
          <w:rFonts w:cs="Times New Roman"/>
          <w:b/>
        </w:rPr>
        <w:t>Of</w:t>
      </w:r>
      <w:proofErr w:type="gramEnd"/>
      <w:r w:rsidRPr="008640A6">
        <w:rPr>
          <w:rFonts w:cs="Times New Roman"/>
          <w:b/>
        </w:rPr>
        <w:t xml:space="preserve"> Sexual Harassment</w:t>
      </w:r>
    </w:p>
    <w:p w:rsidR="00A21814" w:rsidRPr="00A21814" w:rsidRDefault="00A21814" w:rsidP="004E66C7">
      <w:pPr>
        <w:spacing w:line="480" w:lineRule="auto"/>
        <w:rPr>
          <w:rFonts w:cs="Times New Roman"/>
        </w:rPr>
      </w:pPr>
      <w:r w:rsidRPr="00A21814">
        <w:rPr>
          <w:rFonts w:cs="Times New Roman"/>
        </w:rPr>
        <w:t xml:space="preserve">A hostile work environment is an unproductive work environment. This behavior can lead to unwanted stress, anxiety, and other mental and physical disorders. Victims many times have low morale and high rates of absenteeism. Often this will lead to poor work performance, and in many cases separation either voluntarily or involuntary </w:t>
      </w:r>
    </w:p>
    <w:p w:rsidR="00A21814" w:rsidRPr="00A21814" w:rsidRDefault="00A21814" w:rsidP="004E66C7">
      <w:pPr>
        <w:spacing w:line="480" w:lineRule="auto"/>
        <w:rPr>
          <w:rFonts w:cs="Times New Roman"/>
        </w:rPr>
      </w:pPr>
    </w:p>
    <w:p w:rsidR="00A21814" w:rsidRPr="008640A6" w:rsidRDefault="00A21814" w:rsidP="004E66C7">
      <w:pPr>
        <w:spacing w:line="480" w:lineRule="auto"/>
        <w:rPr>
          <w:rFonts w:cs="Times New Roman"/>
          <w:b/>
        </w:rPr>
      </w:pPr>
      <w:r w:rsidRPr="008640A6">
        <w:rPr>
          <w:rFonts w:cs="Times New Roman"/>
          <w:b/>
        </w:rPr>
        <w:t>Prevention</w:t>
      </w:r>
    </w:p>
    <w:p w:rsidR="00A21814" w:rsidRPr="00A21814" w:rsidRDefault="00A21814" w:rsidP="004E66C7">
      <w:pPr>
        <w:spacing w:line="480" w:lineRule="auto"/>
        <w:rPr>
          <w:rFonts w:cs="Times New Roman"/>
        </w:rPr>
      </w:pPr>
      <w:r w:rsidRPr="00A21814">
        <w:rPr>
          <w:rFonts w:cs="Times New Roman"/>
        </w:rPr>
        <w:t xml:space="preserve">Employers must impose a strict anti-harassment policy in the workplace. Harassment and sexual harassment policy should be clear and provide information precisely defining what it is, how to identify it, and how employees should report any harassment. It is also a best practice to ensure all employees understand the policy during the hiring process and provide all updates to employees periodically as a reminder. This should include, but not be limited to, training and retraining for everyone, including management. Maintain a ZERO tolerance policy and have a transparent process to investigate any complaints </w:t>
      </w:r>
    </w:p>
    <w:p w:rsidR="00A21814" w:rsidRPr="00A21814" w:rsidRDefault="00A21814" w:rsidP="004E66C7">
      <w:pPr>
        <w:spacing w:line="480" w:lineRule="auto"/>
        <w:rPr>
          <w:rFonts w:cs="Times New Roman"/>
        </w:rPr>
      </w:pPr>
    </w:p>
    <w:p w:rsidR="00A21814" w:rsidRPr="00263334" w:rsidRDefault="00A21814" w:rsidP="004E66C7">
      <w:pPr>
        <w:spacing w:line="480" w:lineRule="auto"/>
        <w:rPr>
          <w:rFonts w:cs="Times New Roman"/>
          <w:b/>
        </w:rPr>
      </w:pPr>
      <w:r w:rsidRPr="00263334">
        <w:rPr>
          <w:rFonts w:cs="Times New Roman"/>
          <w:b/>
        </w:rPr>
        <w:t>Conclusion</w:t>
      </w:r>
    </w:p>
    <w:p w:rsidR="001B445E" w:rsidRDefault="00A21814" w:rsidP="004E66C7">
      <w:pPr>
        <w:spacing w:line="480" w:lineRule="auto"/>
        <w:rPr>
          <w:rFonts w:cs="Times New Roman"/>
        </w:rPr>
      </w:pPr>
      <w:r w:rsidRPr="00A21814">
        <w:rPr>
          <w:rFonts w:cs="Times New Roman"/>
        </w:rPr>
        <w:t xml:space="preserve">Sexual harassment not only has a negative effect in the workplace, but in most cases, that trauma is carried over into the victim's private life. Outside of work, victims are still unwilling or afraid to report unwanted advances. Many </w:t>
      </w:r>
      <w:r w:rsidR="009775C5" w:rsidRPr="00A21814">
        <w:rPr>
          <w:rFonts w:cs="Times New Roman"/>
        </w:rPr>
        <w:t>times,</w:t>
      </w:r>
      <w:r w:rsidRPr="00A21814">
        <w:rPr>
          <w:rFonts w:cs="Times New Roman"/>
        </w:rPr>
        <w:t xml:space="preserve"> this </w:t>
      </w:r>
      <w:r w:rsidR="00A20466">
        <w:rPr>
          <w:rFonts w:cs="Times New Roman"/>
        </w:rPr>
        <w:t xml:space="preserve">conflict </w:t>
      </w:r>
      <w:r w:rsidRPr="00A21814">
        <w:rPr>
          <w:rFonts w:cs="Times New Roman"/>
        </w:rPr>
        <w:t xml:space="preserve">leads to psychological and physical effects. Companies must encourage victims to report sexual harassment to put </w:t>
      </w:r>
      <w:r w:rsidR="00A20466">
        <w:rPr>
          <w:rFonts w:cs="Times New Roman"/>
        </w:rPr>
        <w:t xml:space="preserve">an end </w:t>
      </w:r>
      <w:r w:rsidRPr="00A21814">
        <w:rPr>
          <w:rFonts w:cs="Times New Roman"/>
        </w:rPr>
        <w:t>to this culture of acceptable silence and behavior</w:t>
      </w:r>
      <w:r w:rsidR="001B445E">
        <w:rPr>
          <w:rFonts w:cs="Times New Roman"/>
        </w:rPr>
        <w:t>.</w:t>
      </w:r>
      <w:bookmarkStart w:id="0" w:name="_GoBack"/>
      <w:bookmarkEnd w:id="0"/>
    </w:p>
    <w:p w:rsidR="009775C5" w:rsidRPr="009775C5" w:rsidRDefault="009775C5" w:rsidP="004E66C7">
      <w:pPr>
        <w:shd w:val="clear" w:color="auto" w:fill="FFFFFF"/>
        <w:spacing w:before="100" w:beforeAutospacing="1" w:after="100" w:afterAutospacing="1" w:line="480" w:lineRule="auto"/>
        <w:outlineLvl w:val="1"/>
        <w:rPr>
          <w:rFonts w:ascii="Open Sans" w:eastAsia="Times New Roman" w:hAnsi="Open Sans" w:cs="Open Sans"/>
          <w:b/>
          <w:bCs/>
          <w:color w:val="000000"/>
          <w:sz w:val="36"/>
          <w:szCs w:val="36"/>
          <w:lang w:val="en"/>
        </w:rPr>
      </w:pPr>
      <w:r w:rsidRPr="009775C5">
        <w:rPr>
          <w:rFonts w:ascii="Open Sans" w:eastAsia="Times New Roman" w:hAnsi="Open Sans" w:cs="Open Sans"/>
          <w:b/>
          <w:bCs/>
          <w:color w:val="000000"/>
          <w:sz w:val="36"/>
          <w:szCs w:val="36"/>
          <w:lang w:val="en"/>
        </w:rPr>
        <w:lastRenderedPageBreak/>
        <w:t>References</w:t>
      </w:r>
    </w:p>
    <w:p w:rsidR="009775C5" w:rsidRDefault="009775C5" w:rsidP="004E66C7">
      <w:pPr>
        <w:shd w:val="clear" w:color="auto" w:fill="FFFFFF"/>
        <w:spacing w:after="150" w:line="480" w:lineRule="auto"/>
        <w:rPr>
          <w:rFonts w:eastAsia="Times New Roman" w:cs="Times New Roman"/>
          <w:color w:val="000000"/>
          <w:sz w:val="20"/>
          <w:szCs w:val="20"/>
          <w:lang w:val="en"/>
        </w:rPr>
      </w:pPr>
      <w:r w:rsidRPr="009775C5">
        <w:rPr>
          <w:rFonts w:ascii="Times New Roman" w:eastAsia="Times New Roman" w:hAnsi="Times New Roman" w:cs="Times New Roman"/>
          <w:color w:val="000000"/>
          <w:sz w:val="20"/>
          <w:szCs w:val="20"/>
          <w:lang w:val="en"/>
        </w:rPr>
        <w:t xml:space="preserve">Chinn, K. (2019). The Impact of Sexual Harassment in the Workplace. Retrieved 29 November 2019, from </w:t>
      </w:r>
      <w:hyperlink r:id="rId7" w:history="1">
        <w:r w:rsidRPr="009775C5">
          <w:rPr>
            <w:rStyle w:val="Hyperlink"/>
            <w:rFonts w:eastAsia="Times New Roman" w:cs="Times New Roman"/>
            <w:sz w:val="20"/>
            <w:szCs w:val="20"/>
            <w:lang w:val="en"/>
          </w:rPr>
          <w:t>https://www.go1.com/blog/post-impact-sexual-harassment-workplace/</w:t>
        </w:r>
      </w:hyperlink>
    </w:p>
    <w:p w:rsidR="00AB6CD3" w:rsidRPr="009775C5" w:rsidRDefault="00AB6CD3" w:rsidP="004E66C7">
      <w:pPr>
        <w:shd w:val="clear" w:color="auto" w:fill="FFFFFF"/>
        <w:spacing w:after="150" w:line="480" w:lineRule="auto"/>
        <w:rPr>
          <w:rFonts w:eastAsia="Times New Roman" w:cs="Times New Roman"/>
          <w:color w:val="000000"/>
          <w:sz w:val="20"/>
          <w:szCs w:val="20"/>
          <w:lang w:val="en"/>
        </w:rPr>
      </w:pPr>
    </w:p>
    <w:p w:rsidR="009775C5" w:rsidRDefault="009775C5" w:rsidP="004E66C7">
      <w:pPr>
        <w:shd w:val="clear" w:color="auto" w:fill="FFFFFF"/>
        <w:spacing w:after="150" w:line="480" w:lineRule="auto"/>
        <w:rPr>
          <w:rFonts w:eastAsia="Times New Roman" w:cs="Times New Roman"/>
          <w:color w:val="000000"/>
          <w:sz w:val="20"/>
          <w:szCs w:val="20"/>
          <w:lang w:val="en"/>
        </w:rPr>
      </w:pPr>
      <w:r w:rsidRPr="009775C5">
        <w:rPr>
          <w:rFonts w:ascii="Times New Roman" w:eastAsia="Times New Roman" w:hAnsi="Times New Roman" w:cs="Times New Roman"/>
          <w:color w:val="000000"/>
          <w:sz w:val="20"/>
          <w:szCs w:val="20"/>
          <w:lang w:val="en"/>
        </w:rPr>
        <w:t xml:space="preserve">Effects of sexual </w:t>
      </w:r>
      <w:r w:rsidRPr="009775C5">
        <w:rPr>
          <w:rFonts w:eastAsia="Times New Roman" w:cs="Times New Roman"/>
          <w:color w:val="000000"/>
          <w:sz w:val="20"/>
          <w:szCs w:val="20"/>
          <w:lang w:val="en"/>
        </w:rPr>
        <w:t>harassment</w:t>
      </w:r>
      <w:r w:rsidRPr="009775C5">
        <w:rPr>
          <w:rFonts w:ascii="Times New Roman" w:eastAsia="Times New Roman" w:hAnsi="Times New Roman" w:cs="Times New Roman"/>
          <w:color w:val="000000"/>
          <w:sz w:val="20"/>
          <w:szCs w:val="20"/>
          <w:lang w:val="en"/>
        </w:rPr>
        <w:t xml:space="preserve"> in the workplace. (2019). Retrieved 29 November 2019, from </w:t>
      </w:r>
      <w:hyperlink r:id="rId8" w:history="1">
        <w:r w:rsidRPr="009775C5">
          <w:rPr>
            <w:rStyle w:val="Hyperlink"/>
            <w:rFonts w:eastAsia="Times New Roman" w:cs="Times New Roman"/>
            <w:sz w:val="20"/>
            <w:szCs w:val="20"/>
            <w:lang w:val="en"/>
          </w:rPr>
          <w:t>https://www.360training.com/blog/effects-of-workplace-sexual-harassment/</w:t>
        </w:r>
      </w:hyperlink>
    </w:p>
    <w:p w:rsidR="00AB6CD3" w:rsidRDefault="00AB6CD3" w:rsidP="004E66C7">
      <w:pPr>
        <w:shd w:val="clear" w:color="auto" w:fill="FFFFFF"/>
        <w:spacing w:after="150" w:line="480" w:lineRule="auto"/>
        <w:rPr>
          <w:rFonts w:eastAsia="Times New Roman" w:cs="Times New Roman"/>
          <w:color w:val="000000"/>
          <w:sz w:val="20"/>
          <w:szCs w:val="20"/>
          <w:lang w:val="en"/>
        </w:rPr>
      </w:pPr>
    </w:p>
    <w:p w:rsidR="009775C5" w:rsidRDefault="009775C5" w:rsidP="004E66C7">
      <w:pPr>
        <w:shd w:val="clear" w:color="auto" w:fill="FFFFFF"/>
        <w:spacing w:after="150" w:line="480" w:lineRule="auto"/>
        <w:rPr>
          <w:rFonts w:eastAsia="Times New Roman" w:cs="Times New Roman"/>
          <w:color w:val="000000"/>
          <w:sz w:val="20"/>
          <w:szCs w:val="20"/>
          <w:lang w:val="en"/>
        </w:rPr>
      </w:pPr>
      <w:proofErr w:type="spellStart"/>
      <w:r w:rsidRPr="009775C5">
        <w:rPr>
          <w:rFonts w:ascii="Times New Roman" w:eastAsia="Times New Roman" w:hAnsi="Times New Roman" w:cs="Times New Roman"/>
          <w:color w:val="000000"/>
          <w:sz w:val="20"/>
          <w:szCs w:val="20"/>
          <w:lang w:val="en"/>
        </w:rPr>
        <w:t>Matran</w:t>
      </w:r>
      <w:proofErr w:type="spellEnd"/>
      <w:r w:rsidRPr="009775C5">
        <w:rPr>
          <w:rFonts w:ascii="Times New Roman" w:eastAsia="Times New Roman" w:hAnsi="Times New Roman" w:cs="Times New Roman"/>
          <w:color w:val="000000"/>
          <w:sz w:val="20"/>
          <w:szCs w:val="20"/>
          <w:lang w:val="en"/>
        </w:rPr>
        <w:t xml:space="preserve">, M. (2015). 5 Steps You Should Take to Help Prevent Sexual Harassment in the Workplace. Retrieved 29 November 2019, from </w:t>
      </w:r>
      <w:hyperlink r:id="rId9" w:history="1">
        <w:r w:rsidRPr="009775C5">
          <w:rPr>
            <w:rStyle w:val="Hyperlink"/>
            <w:rFonts w:eastAsia="Times New Roman" w:cs="Times New Roman"/>
            <w:sz w:val="20"/>
            <w:szCs w:val="20"/>
            <w:lang w:val="en"/>
          </w:rPr>
          <w:t>https://hrsolutions.net/5-steps-you-should-take-to-help-prevent-sexual-harassment-in-the-workplace/</w:t>
        </w:r>
      </w:hyperlink>
    </w:p>
    <w:p w:rsidR="00AB6CD3" w:rsidRPr="009775C5" w:rsidRDefault="00AB6CD3" w:rsidP="004E66C7">
      <w:pPr>
        <w:shd w:val="clear" w:color="auto" w:fill="FFFFFF"/>
        <w:spacing w:after="150" w:line="480" w:lineRule="auto"/>
        <w:rPr>
          <w:rFonts w:eastAsia="Times New Roman" w:cs="Times New Roman"/>
          <w:color w:val="000000"/>
          <w:sz w:val="20"/>
          <w:szCs w:val="20"/>
          <w:lang w:val="en"/>
        </w:rPr>
      </w:pPr>
    </w:p>
    <w:p w:rsidR="00AB6CD3" w:rsidRDefault="009775C5" w:rsidP="00AB6CD3">
      <w:pPr>
        <w:shd w:val="clear" w:color="auto" w:fill="FFFFFF"/>
        <w:spacing w:line="480" w:lineRule="auto"/>
        <w:rPr>
          <w:rFonts w:eastAsia="Times New Roman" w:cs="Times New Roman"/>
          <w:color w:val="000000"/>
          <w:sz w:val="20"/>
          <w:szCs w:val="20"/>
          <w:lang w:val="en"/>
        </w:rPr>
      </w:pPr>
      <w:r w:rsidRPr="009775C5">
        <w:rPr>
          <w:rFonts w:ascii="Times New Roman" w:eastAsia="Times New Roman" w:hAnsi="Times New Roman" w:cs="Times New Roman"/>
          <w:color w:val="000000"/>
          <w:sz w:val="20"/>
          <w:szCs w:val="20"/>
          <w:lang w:val="en"/>
        </w:rPr>
        <w:t xml:space="preserve">Training Harassment's First Responders - Employment and HR - United States. (2019). Retrieved 29 November 2019, from </w:t>
      </w:r>
      <w:hyperlink r:id="rId10" w:history="1">
        <w:r w:rsidRPr="009775C5">
          <w:rPr>
            <w:rStyle w:val="Hyperlink"/>
            <w:rFonts w:eastAsia="Times New Roman" w:cs="Times New Roman"/>
            <w:sz w:val="20"/>
            <w:szCs w:val="20"/>
            <w:lang w:val="en"/>
          </w:rPr>
          <w:t>http://www.mondaq.com/unitedstates/x/658478/Discrimination+Disability+Sexual+Harassment/Training+Harassments+First+Responders</w:t>
        </w:r>
      </w:hyperlink>
    </w:p>
    <w:p w:rsidR="00AB6CD3" w:rsidRPr="00AB6CD3" w:rsidRDefault="00AB6CD3" w:rsidP="00AB6CD3">
      <w:pPr>
        <w:shd w:val="clear" w:color="auto" w:fill="FFFFFF"/>
        <w:spacing w:line="480" w:lineRule="auto"/>
        <w:rPr>
          <w:rFonts w:eastAsia="Times New Roman" w:cs="Times New Roman"/>
          <w:color w:val="000000"/>
          <w:sz w:val="20"/>
          <w:szCs w:val="20"/>
          <w:lang w:val="en"/>
        </w:rPr>
      </w:pPr>
    </w:p>
    <w:p w:rsidR="00AB6CD3" w:rsidRDefault="001B445E" w:rsidP="004E66C7">
      <w:pPr>
        <w:spacing w:line="480" w:lineRule="auto"/>
        <w:textAlignment w:val="baseline"/>
        <w:rPr>
          <w:rFonts w:ascii="Times New Roman" w:eastAsia="Times New Roman" w:hAnsi="Times New Roman" w:cs="Times New Roman"/>
          <w:color w:val="333333"/>
          <w:sz w:val="20"/>
          <w:szCs w:val="20"/>
        </w:rPr>
      </w:pPr>
      <w:r w:rsidRPr="001B445E">
        <w:rPr>
          <w:rFonts w:ascii="Times New Roman" w:eastAsia="Times New Roman" w:hAnsi="Times New Roman" w:cs="Times New Roman"/>
          <w:color w:val="333333"/>
          <w:sz w:val="20"/>
          <w:szCs w:val="20"/>
        </w:rPr>
        <w:t>BRICE, W., &amp; RUPP, D. E. (2016). The Psychology of Workplace Deviant &amp; Criminal Behavior. </w:t>
      </w:r>
      <w:r w:rsidRPr="001B445E">
        <w:rPr>
          <w:rFonts w:ascii="Times New Roman" w:eastAsia="Times New Roman" w:hAnsi="Times New Roman" w:cs="Times New Roman"/>
          <w:i/>
          <w:iCs/>
          <w:color w:val="333333"/>
          <w:sz w:val="20"/>
          <w:szCs w:val="20"/>
          <w:bdr w:val="none" w:sz="0" w:space="0" w:color="auto" w:frame="1"/>
        </w:rPr>
        <w:t>Journal of Criminal Law &amp; Criminology</w:t>
      </w:r>
      <w:r w:rsidRPr="001B445E">
        <w:rPr>
          <w:rFonts w:ascii="Times New Roman" w:eastAsia="Times New Roman" w:hAnsi="Times New Roman" w:cs="Times New Roman"/>
          <w:color w:val="333333"/>
          <w:sz w:val="20"/>
          <w:szCs w:val="20"/>
        </w:rPr>
        <w:t>, </w:t>
      </w:r>
      <w:r w:rsidRPr="001B445E">
        <w:rPr>
          <w:rFonts w:ascii="Times New Roman" w:eastAsia="Times New Roman" w:hAnsi="Times New Roman" w:cs="Times New Roman"/>
          <w:i/>
          <w:iCs/>
          <w:color w:val="333333"/>
          <w:sz w:val="20"/>
          <w:szCs w:val="20"/>
          <w:bdr w:val="none" w:sz="0" w:space="0" w:color="auto" w:frame="1"/>
        </w:rPr>
        <w:t>105</w:t>
      </w:r>
      <w:r w:rsidRPr="001B445E">
        <w:rPr>
          <w:rFonts w:ascii="Times New Roman" w:eastAsia="Times New Roman" w:hAnsi="Times New Roman" w:cs="Times New Roman"/>
          <w:color w:val="333333"/>
          <w:sz w:val="20"/>
          <w:szCs w:val="20"/>
        </w:rPr>
        <w:t xml:space="preserve">(2), 533. Retrieved from </w:t>
      </w:r>
      <w:hyperlink r:id="rId11" w:history="1">
        <w:r w:rsidRPr="001B445E">
          <w:rPr>
            <w:rStyle w:val="Hyperlink"/>
            <w:rFonts w:ascii="Times New Roman" w:eastAsia="Times New Roman" w:hAnsi="Times New Roman" w:cs="Times New Roman"/>
            <w:sz w:val="20"/>
            <w:szCs w:val="20"/>
          </w:rPr>
          <w:t>https://ezproxy.mohave.edu:2179/login.aspx?direct=true&amp;db=f5h&amp;AN=117912865&amp;site=ehost-live</w:t>
        </w:r>
      </w:hyperlink>
    </w:p>
    <w:p w:rsidR="00AB6CD3" w:rsidRPr="00AB6CD3" w:rsidRDefault="00AB6CD3" w:rsidP="004E66C7">
      <w:pPr>
        <w:spacing w:line="480" w:lineRule="auto"/>
        <w:textAlignment w:val="baseline"/>
        <w:rPr>
          <w:rFonts w:ascii="Times New Roman" w:eastAsia="Times New Roman" w:hAnsi="Times New Roman" w:cs="Times New Roman"/>
          <w:color w:val="333333"/>
          <w:sz w:val="20"/>
          <w:szCs w:val="20"/>
        </w:rPr>
      </w:pPr>
    </w:p>
    <w:p w:rsidR="00AB6CD3" w:rsidRDefault="001B445E" w:rsidP="004E66C7">
      <w:pPr>
        <w:spacing w:line="480" w:lineRule="auto"/>
        <w:rPr>
          <w:rFonts w:ascii="Times New Roman" w:hAnsi="Times New Roman" w:cs="Times New Roman"/>
          <w:sz w:val="20"/>
          <w:szCs w:val="20"/>
        </w:rPr>
      </w:pPr>
      <w:r w:rsidRPr="009775C5">
        <w:rPr>
          <w:rFonts w:ascii="Times New Roman" w:hAnsi="Times New Roman" w:cs="Times New Roman"/>
          <w:sz w:val="20"/>
          <w:szCs w:val="20"/>
        </w:rPr>
        <w:t xml:space="preserve">Marshall, A.-M. (2003). Injustice Frames, Legality, and the Everyday Construction of Sexual Harassment. Law &amp; Social Inquiry, 28(3), 659–689. </w:t>
      </w:r>
      <w:hyperlink r:id="rId12" w:history="1">
        <w:r w:rsidRPr="009775C5">
          <w:rPr>
            <w:rStyle w:val="Hyperlink"/>
            <w:rFonts w:ascii="Times New Roman" w:hAnsi="Times New Roman" w:cs="Times New Roman"/>
            <w:sz w:val="20"/>
            <w:szCs w:val="20"/>
          </w:rPr>
          <w:t>https://ezproxy.mohave.edu:2160/10.1111/j.1747-4469.2003.tb00211</w:t>
        </w:r>
      </w:hyperlink>
    </w:p>
    <w:p w:rsidR="00AB6CD3" w:rsidRPr="00AB6CD3" w:rsidRDefault="00AB6CD3" w:rsidP="004E66C7">
      <w:pPr>
        <w:spacing w:line="480" w:lineRule="auto"/>
        <w:rPr>
          <w:rFonts w:ascii="Times New Roman" w:hAnsi="Times New Roman" w:cs="Times New Roman"/>
          <w:sz w:val="20"/>
          <w:szCs w:val="20"/>
        </w:rPr>
      </w:pPr>
    </w:p>
    <w:p w:rsidR="001B445E" w:rsidRPr="009775C5" w:rsidRDefault="009775C5" w:rsidP="004E66C7">
      <w:pPr>
        <w:spacing w:line="480" w:lineRule="auto"/>
        <w:rPr>
          <w:rFonts w:ascii="Times New Roman" w:hAnsi="Times New Roman" w:cs="Times New Roman"/>
          <w:sz w:val="20"/>
          <w:szCs w:val="20"/>
        </w:rPr>
      </w:pPr>
      <w:r w:rsidRPr="009775C5">
        <w:rPr>
          <w:rFonts w:ascii="Times New Roman" w:hAnsi="Times New Roman" w:cs="Times New Roman"/>
          <w:sz w:val="20"/>
          <w:szCs w:val="20"/>
        </w:rPr>
        <w:t xml:space="preserve">Adam Bernstein. (2AD 2018). EEOC leader defended protections against workplace sexual harassment. Washington Post, The. Retrieved from </w:t>
      </w:r>
      <w:hyperlink r:id="rId13" w:history="1">
        <w:r w:rsidRPr="009775C5">
          <w:rPr>
            <w:rStyle w:val="Hyperlink"/>
            <w:rFonts w:ascii="Times New Roman" w:hAnsi="Times New Roman" w:cs="Times New Roman"/>
            <w:sz w:val="20"/>
            <w:szCs w:val="20"/>
          </w:rPr>
          <w:t>https://ezproxy.mohave.edu:2179/login.aspx?direct=true&amp;db=bwh&amp;AN=wapo.95269066-1599-11e8-92c9-376b4fe57ff7&amp;site=ehost-live</w:t>
        </w:r>
      </w:hyperlink>
    </w:p>
    <w:p w:rsidR="009775C5" w:rsidRDefault="009775C5" w:rsidP="004E66C7">
      <w:pPr>
        <w:spacing w:line="480" w:lineRule="auto"/>
      </w:pPr>
    </w:p>
    <w:p w:rsidR="009775C5" w:rsidRPr="00A21814" w:rsidRDefault="009775C5" w:rsidP="004E66C7">
      <w:pPr>
        <w:spacing w:line="480" w:lineRule="auto"/>
      </w:pPr>
    </w:p>
    <w:sectPr w:rsidR="009775C5" w:rsidRPr="00A218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6C7" w:rsidRDefault="004E66C7" w:rsidP="004E66C7">
      <w:pPr>
        <w:spacing w:after="0" w:line="240" w:lineRule="auto"/>
      </w:pPr>
      <w:r>
        <w:separator/>
      </w:r>
    </w:p>
  </w:endnote>
  <w:endnote w:type="continuationSeparator" w:id="0">
    <w:p w:rsidR="004E66C7" w:rsidRDefault="004E66C7" w:rsidP="004E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32035"/>
      <w:docPartObj>
        <w:docPartGallery w:val="Page Numbers (Bottom of Page)"/>
        <w:docPartUnique/>
      </w:docPartObj>
    </w:sdtPr>
    <w:sdtEndPr>
      <w:rPr>
        <w:noProof/>
      </w:rPr>
    </w:sdtEndPr>
    <w:sdtContent>
      <w:p w:rsidR="00970E65" w:rsidRDefault="00970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70E65" w:rsidRDefault="0097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6C7" w:rsidRDefault="004E66C7" w:rsidP="004E66C7">
      <w:pPr>
        <w:spacing w:after="0" w:line="240" w:lineRule="auto"/>
      </w:pPr>
      <w:r>
        <w:separator/>
      </w:r>
    </w:p>
  </w:footnote>
  <w:footnote w:type="continuationSeparator" w:id="0">
    <w:p w:rsidR="004E66C7" w:rsidRDefault="004E66C7" w:rsidP="004E6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6C7" w:rsidRDefault="004E66C7">
    <w:pPr>
      <w:pStyle w:val="Header"/>
    </w:pPr>
    <w:r>
      <w:t>Workplace Sexual Harassment</w:t>
    </w:r>
  </w:p>
  <w:p w:rsidR="004E66C7" w:rsidRDefault="004E66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0"/>
    <w:rsid w:val="00045A3E"/>
    <w:rsid w:val="000604C7"/>
    <w:rsid w:val="001B445E"/>
    <w:rsid w:val="00247D49"/>
    <w:rsid w:val="00263334"/>
    <w:rsid w:val="003C41FC"/>
    <w:rsid w:val="004E66C7"/>
    <w:rsid w:val="00617136"/>
    <w:rsid w:val="008550F4"/>
    <w:rsid w:val="008640A6"/>
    <w:rsid w:val="00970E65"/>
    <w:rsid w:val="009775C5"/>
    <w:rsid w:val="00A20466"/>
    <w:rsid w:val="00A21814"/>
    <w:rsid w:val="00AB600D"/>
    <w:rsid w:val="00AB6CD3"/>
    <w:rsid w:val="00AD5C90"/>
    <w:rsid w:val="00E24E29"/>
    <w:rsid w:val="00E7334E"/>
    <w:rsid w:val="00EA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6753"/>
  <w15:chartTrackingRefBased/>
  <w15:docId w15:val="{A4DC2E94-E0F5-497F-B885-992D5544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6C7"/>
  </w:style>
  <w:style w:type="paragraph" w:styleId="Heading1">
    <w:name w:val="heading 1"/>
    <w:basedOn w:val="Normal"/>
    <w:next w:val="Normal"/>
    <w:link w:val="Heading1Char"/>
    <w:uiPriority w:val="9"/>
    <w:qFormat/>
    <w:rsid w:val="004E66C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4E66C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4E66C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4E66C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4E66C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E66C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E66C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4E66C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4E66C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6C7"/>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4E66C7"/>
    <w:rPr>
      <w:rFonts w:asciiTheme="majorHAnsi" w:eastAsiaTheme="majorEastAsia" w:hAnsiTheme="majorHAnsi" w:cstheme="majorBidi"/>
      <w:color w:val="C45911" w:themeColor="accent2" w:themeShade="BF"/>
      <w:sz w:val="28"/>
      <w:szCs w:val="28"/>
    </w:rPr>
  </w:style>
  <w:style w:type="paragraph" w:customStyle="1" w:styleId="body-paragraph">
    <w:name w:val="body-paragraph"/>
    <w:basedOn w:val="Normal"/>
    <w:rsid w:val="001B445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1B445E"/>
    <w:rPr>
      <w:color w:val="0563C1" w:themeColor="hyperlink"/>
      <w:u w:val="single"/>
    </w:rPr>
  </w:style>
  <w:style w:type="character" w:styleId="UnresolvedMention">
    <w:name w:val="Unresolved Mention"/>
    <w:basedOn w:val="DefaultParagraphFont"/>
    <w:uiPriority w:val="99"/>
    <w:semiHidden/>
    <w:unhideWhenUsed/>
    <w:rsid w:val="001B445E"/>
    <w:rPr>
      <w:color w:val="605E5C"/>
      <w:shd w:val="clear" w:color="auto" w:fill="E1DFDD"/>
    </w:rPr>
  </w:style>
  <w:style w:type="paragraph" w:styleId="NormalWeb">
    <w:name w:val="Normal (Web)"/>
    <w:basedOn w:val="Normal"/>
    <w:uiPriority w:val="99"/>
    <w:semiHidden/>
    <w:unhideWhenUsed/>
    <w:rsid w:val="009775C5"/>
    <w:pPr>
      <w:spacing w:after="150"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4E66C7"/>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4E66C7"/>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4E66C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4E66C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4E66C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4E66C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4E66C7"/>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4E66C7"/>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4E66C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4E66C7"/>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4E66C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E66C7"/>
    <w:rPr>
      <w:rFonts w:asciiTheme="majorHAnsi" w:eastAsiaTheme="majorEastAsia" w:hAnsiTheme="majorHAnsi" w:cstheme="majorBidi"/>
    </w:rPr>
  </w:style>
  <w:style w:type="character" w:styleId="Strong">
    <w:name w:val="Strong"/>
    <w:basedOn w:val="DefaultParagraphFont"/>
    <w:uiPriority w:val="22"/>
    <w:qFormat/>
    <w:rsid w:val="004E66C7"/>
    <w:rPr>
      <w:b/>
      <w:bCs/>
    </w:rPr>
  </w:style>
  <w:style w:type="character" w:styleId="Emphasis">
    <w:name w:val="Emphasis"/>
    <w:basedOn w:val="DefaultParagraphFont"/>
    <w:uiPriority w:val="20"/>
    <w:qFormat/>
    <w:rsid w:val="004E66C7"/>
    <w:rPr>
      <w:i/>
      <w:iCs/>
    </w:rPr>
  </w:style>
  <w:style w:type="paragraph" w:styleId="NoSpacing">
    <w:name w:val="No Spacing"/>
    <w:uiPriority w:val="1"/>
    <w:qFormat/>
    <w:rsid w:val="004E66C7"/>
    <w:pPr>
      <w:spacing w:after="0" w:line="240" w:lineRule="auto"/>
    </w:pPr>
  </w:style>
  <w:style w:type="paragraph" w:styleId="Quote">
    <w:name w:val="Quote"/>
    <w:basedOn w:val="Normal"/>
    <w:next w:val="Normal"/>
    <w:link w:val="QuoteChar"/>
    <w:uiPriority w:val="29"/>
    <w:qFormat/>
    <w:rsid w:val="004E66C7"/>
    <w:pPr>
      <w:spacing w:before="120"/>
      <w:ind w:left="720" w:right="720"/>
      <w:jc w:val="center"/>
    </w:pPr>
    <w:rPr>
      <w:i/>
      <w:iCs/>
    </w:rPr>
  </w:style>
  <w:style w:type="character" w:customStyle="1" w:styleId="QuoteChar">
    <w:name w:val="Quote Char"/>
    <w:basedOn w:val="DefaultParagraphFont"/>
    <w:link w:val="Quote"/>
    <w:uiPriority w:val="29"/>
    <w:rsid w:val="004E66C7"/>
    <w:rPr>
      <w:i/>
      <w:iCs/>
    </w:rPr>
  </w:style>
  <w:style w:type="paragraph" w:styleId="IntenseQuote">
    <w:name w:val="Intense Quote"/>
    <w:basedOn w:val="Normal"/>
    <w:next w:val="Normal"/>
    <w:link w:val="IntenseQuoteChar"/>
    <w:uiPriority w:val="30"/>
    <w:qFormat/>
    <w:rsid w:val="004E66C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4E66C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4E66C7"/>
    <w:rPr>
      <w:i/>
      <w:iCs/>
      <w:color w:val="404040" w:themeColor="text1" w:themeTint="BF"/>
    </w:rPr>
  </w:style>
  <w:style w:type="character" w:styleId="IntenseEmphasis">
    <w:name w:val="Intense Emphasis"/>
    <w:basedOn w:val="DefaultParagraphFont"/>
    <w:uiPriority w:val="21"/>
    <w:qFormat/>
    <w:rsid w:val="004E66C7"/>
    <w:rPr>
      <w:b w:val="0"/>
      <w:bCs w:val="0"/>
      <w:i/>
      <w:iCs/>
      <w:color w:val="4472C4" w:themeColor="accent1"/>
    </w:rPr>
  </w:style>
  <w:style w:type="character" w:styleId="SubtleReference">
    <w:name w:val="Subtle Reference"/>
    <w:basedOn w:val="DefaultParagraphFont"/>
    <w:uiPriority w:val="31"/>
    <w:qFormat/>
    <w:rsid w:val="004E66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66C7"/>
    <w:rPr>
      <w:b/>
      <w:bCs/>
      <w:smallCaps/>
      <w:color w:val="4472C4" w:themeColor="accent1"/>
      <w:spacing w:val="5"/>
      <w:u w:val="single"/>
    </w:rPr>
  </w:style>
  <w:style w:type="character" w:styleId="BookTitle">
    <w:name w:val="Book Title"/>
    <w:basedOn w:val="DefaultParagraphFont"/>
    <w:uiPriority w:val="33"/>
    <w:qFormat/>
    <w:rsid w:val="004E66C7"/>
    <w:rPr>
      <w:b/>
      <w:bCs/>
      <w:smallCaps/>
    </w:rPr>
  </w:style>
  <w:style w:type="paragraph" w:styleId="TOCHeading">
    <w:name w:val="TOC Heading"/>
    <w:basedOn w:val="Heading1"/>
    <w:next w:val="Normal"/>
    <w:uiPriority w:val="39"/>
    <w:semiHidden/>
    <w:unhideWhenUsed/>
    <w:qFormat/>
    <w:rsid w:val="004E66C7"/>
    <w:pPr>
      <w:outlineLvl w:val="9"/>
    </w:pPr>
  </w:style>
  <w:style w:type="paragraph" w:customStyle="1" w:styleId="Title2">
    <w:name w:val="Title 2"/>
    <w:basedOn w:val="Normal"/>
    <w:uiPriority w:val="1"/>
    <w:qFormat/>
    <w:rsid w:val="004E66C7"/>
    <w:pPr>
      <w:spacing w:after="0" w:line="480" w:lineRule="auto"/>
      <w:jc w:val="center"/>
    </w:pPr>
    <w:rPr>
      <w:kern w:val="24"/>
      <w:sz w:val="24"/>
      <w:szCs w:val="24"/>
      <w:lang w:eastAsia="ja-JP"/>
    </w:rPr>
  </w:style>
  <w:style w:type="paragraph" w:styleId="Header">
    <w:name w:val="header"/>
    <w:basedOn w:val="Normal"/>
    <w:link w:val="HeaderChar"/>
    <w:uiPriority w:val="99"/>
    <w:unhideWhenUsed/>
    <w:rsid w:val="004E6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6C7"/>
  </w:style>
  <w:style w:type="paragraph" w:styleId="Footer">
    <w:name w:val="footer"/>
    <w:basedOn w:val="Normal"/>
    <w:link w:val="FooterChar"/>
    <w:uiPriority w:val="99"/>
    <w:unhideWhenUsed/>
    <w:rsid w:val="004E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6C7"/>
  </w:style>
  <w:style w:type="character" w:styleId="FollowedHyperlink">
    <w:name w:val="FollowedHyperlink"/>
    <w:basedOn w:val="DefaultParagraphFont"/>
    <w:uiPriority w:val="99"/>
    <w:semiHidden/>
    <w:unhideWhenUsed/>
    <w:rsid w:val="00AB6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89525">
      <w:bodyDiv w:val="1"/>
      <w:marLeft w:val="0"/>
      <w:marRight w:val="0"/>
      <w:marTop w:val="0"/>
      <w:marBottom w:val="0"/>
      <w:divBdr>
        <w:top w:val="none" w:sz="0" w:space="0" w:color="auto"/>
        <w:left w:val="none" w:sz="0" w:space="0" w:color="auto"/>
        <w:bottom w:val="none" w:sz="0" w:space="0" w:color="auto"/>
        <w:right w:val="none" w:sz="0" w:space="0" w:color="auto"/>
      </w:divBdr>
      <w:divsChild>
        <w:div w:id="1720979995">
          <w:marLeft w:val="0"/>
          <w:marRight w:val="0"/>
          <w:marTop w:val="0"/>
          <w:marBottom w:val="0"/>
          <w:divBdr>
            <w:top w:val="none" w:sz="0" w:space="0" w:color="auto"/>
            <w:left w:val="none" w:sz="0" w:space="0" w:color="auto"/>
            <w:bottom w:val="none" w:sz="0" w:space="0" w:color="auto"/>
            <w:right w:val="none" w:sz="0" w:space="0" w:color="auto"/>
          </w:divBdr>
          <w:divsChild>
            <w:div w:id="269357310">
              <w:marLeft w:val="0"/>
              <w:marRight w:val="0"/>
              <w:marTop w:val="0"/>
              <w:marBottom w:val="0"/>
              <w:divBdr>
                <w:top w:val="none" w:sz="0" w:space="0" w:color="auto"/>
                <w:left w:val="none" w:sz="0" w:space="0" w:color="auto"/>
                <w:bottom w:val="none" w:sz="0" w:space="0" w:color="auto"/>
                <w:right w:val="none" w:sz="0" w:space="0" w:color="auto"/>
              </w:divBdr>
              <w:divsChild>
                <w:div w:id="488986564">
                  <w:marLeft w:val="-225"/>
                  <w:marRight w:val="-225"/>
                  <w:marTop w:val="0"/>
                  <w:marBottom w:val="0"/>
                  <w:divBdr>
                    <w:top w:val="none" w:sz="0" w:space="0" w:color="auto"/>
                    <w:left w:val="none" w:sz="0" w:space="0" w:color="auto"/>
                    <w:bottom w:val="none" w:sz="0" w:space="0" w:color="auto"/>
                    <w:right w:val="none" w:sz="0" w:space="0" w:color="auto"/>
                  </w:divBdr>
                  <w:divsChild>
                    <w:div w:id="995231622">
                      <w:marLeft w:val="0"/>
                      <w:marRight w:val="0"/>
                      <w:marTop w:val="0"/>
                      <w:marBottom w:val="0"/>
                      <w:divBdr>
                        <w:top w:val="none" w:sz="0" w:space="0" w:color="auto"/>
                        <w:left w:val="none" w:sz="0" w:space="0" w:color="auto"/>
                        <w:bottom w:val="none" w:sz="0" w:space="0" w:color="auto"/>
                        <w:right w:val="none" w:sz="0" w:space="0" w:color="auto"/>
                      </w:divBdr>
                      <w:divsChild>
                        <w:div w:id="914315035">
                          <w:marLeft w:val="0"/>
                          <w:marRight w:val="0"/>
                          <w:marTop w:val="0"/>
                          <w:marBottom w:val="0"/>
                          <w:divBdr>
                            <w:top w:val="none" w:sz="0" w:space="0" w:color="auto"/>
                            <w:left w:val="none" w:sz="0" w:space="0" w:color="auto"/>
                            <w:bottom w:val="none" w:sz="0" w:space="0" w:color="auto"/>
                            <w:right w:val="none" w:sz="0" w:space="0" w:color="auto"/>
                          </w:divBdr>
                          <w:divsChild>
                            <w:div w:id="1499079020">
                              <w:marLeft w:val="0"/>
                              <w:marRight w:val="0"/>
                              <w:marTop w:val="0"/>
                              <w:marBottom w:val="0"/>
                              <w:divBdr>
                                <w:top w:val="none" w:sz="0" w:space="0" w:color="auto"/>
                                <w:left w:val="none" w:sz="0" w:space="0" w:color="auto"/>
                                <w:bottom w:val="none" w:sz="0" w:space="0" w:color="auto"/>
                                <w:right w:val="none" w:sz="0" w:space="0" w:color="auto"/>
                              </w:divBdr>
                              <w:divsChild>
                                <w:div w:id="1703357462">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 w:id="892499217">
      <w:bodyDiv w:val="1"/>
      <w:marLeft w:val="0"/>
      <w:marRight w:val="0"/>
      <w:marTop w:val="0"/>
      <w:marBottom w:val="0"/>
      <w:divBdr>
        <w:top w:val="none" w:sz="0" w:space="0" w:color="auto"/>
        <w:left w:val="none" w:sz="0" w:space="0" w:color="auto"/>
        <w:bottom w:val="none" w:sz="0" w:space="0" w:color="auto"/>
        <w:right w:val="none" w:sz="0" w:space="0" w:color="auto"/>
      </w:divBdr>
      <w:divsChild>
        <w:div w:id="562561949">
          <w:marLeft w:val="0"/>
          <w:marRight w:val="0"/>
          <w:marTop w:val="0"/>
          <w:marBottom w:val="0"/>
          <w:divBdr>
            <w:top w:val="none" w:sz="0" w:space="0" w:color="auto"/>
            <w:left w:val="none" w:sz="0" w:space="0" w:color="auto"/>
            <w:bottom w:val="none" w:sz="0" w:space="0" w:color="auto"/>
            <w:right w:val="none" w:sz="0" w:space="0" w:color="auto"/>
          </w:divBdr>
          <w:divsChild>
            <w:div w:id="1718048715">
              <w:marLeft w:val="0"/>
              <w:marRight w:val="0"/>
              <w:marTop w:val="0"/>
              <w:marBottom w:val="0"/>
              <w:divBdr>
                <w:top w:val="none" w:sz="0" w:space="0" w:color="auto"/>
                <w:left w:val="none" w:sz="0" w:space="0" w:color="auto"/>
                <w:bottom w:val="none" w:sz="0" w:space="0" w:color="auto"/>
                <w:right w:val="none" w:sz="0" w:space="0" w:color="auto"/>
              </w:divBdr>
              <w:divsChild>
                <w:div w:id="22176634">
                  <w:marLeft w:val="-225"/>
                  <w:marRight w:val="-225"/>
                  <w:marTop w:val="0"/>
                  <w:marBottom w:val="0"/>
                  <w:divBdr>
                    <w:top w:val="none" w:sz="0" w:space="0" w:color="auto"/>
                    <w:left w:val="none" w:sz="0" w:space="0" w:color="auto"/>
                    <w:bottom w:val="none" w:sz="0" w:space="0" w:color="auto"/>
                    <w:right w:val="none" w:sz="0" w:space="0" w:color="auto"/>
                  </w:divBdr>
                  <w:divsChild>
                    <w:div w:id="2112627691">
                      <w:marLeft w:val="0"/>
                      <w:marRight w:val="0"/>
                      <w:marTop w:val="0"/>
                      <w:marBottom w:val="0"/>
                      <w:divBdr>
                        <w:top w:val="none" w:sz="0" w:space="0" w:color="auto"/>
                        <w:left w:val="none" w:sz="0" w:space="0" w:color="auto"/>
                        <w:bottom w:val="none" w:sz="0" w:space="0" w:color="auto"/>
                        <w:right w:val="none" w:sz="0" w:space="0" w:color="auto"/>
                      </w:divBdr>
                      <w:divsChild>
                        <w:div w:id="709721897">
                          <w:marLeft w:val="0"/>
                          <w:marRight w:val="0"/>
                          <w:marTop w:val="0"/>
                          <w:marBottom w:val="0"/>
                          <w:divBdr>
                            <w:top w:val="none" w:sz="0" w:space="0" w:color="auto"/>
                            <w:left w:val="none" w:sz="0" w:space="0" w:color="auto"/>
                            <w:bottom w:val="none" w:sz="0" w:space="0" w:color="auto"/>
                            <w:right w:val="none" w:sz="0" w:space="0" w:color="auto"/>
                          </w:divBdr>
                          <w:divsChild>
                            <w:div w:id="682393023">
                              <w:marLeft w:val="0"/>
                              <w:marRight w:val="0"/>
                              <w:marTop w:val="0"/>
                              <w:marBottom w:val="0"/>
                              <w:divBdr>
                                <w:top w:val="none" w:sz="0" w:space="0" w:color="auto"/>
                                <w:left w:val="none" w:sz="0" w:space="0" w:color="auto"/>
                                <w:bottom w:val="none" w:sz="0" w:space="0" w:color="auto"/>
                                <w:right w:val="none" w:sz="0" w:space="0" w:color="auto"/>
                              </w:divBdr>
                              <w:divsChild>
                                <w:div w:id="2056855812">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 w:id="1442066519">
      <w:bodyDiv w:val="1"/>
      <w:marLeft w:val="0"/>
      <w:marRight w:val="0"/>
      <w:marTop w:val="0"/>
      <w:marBottom w:val="0"/>
      <w:divBdr>
        <w:top w:val="none" w:sz="0" w:space="0" w:color="auto"/>
        <w:left w:val="none" w:sz="0" w:space="0" w:color="auto"/>
        <w:bottom w:val="none" w:sz="0" w:space="0" w:color="auto"/>
        <w:right w:val="none" w:sz="0" w:space="0" w:color="auto"/>
      </w:divBdr>
      <w:divsChild>
        <w:div w:id="1299185958">
          <w:marLeft w:val="0"/>
          <w:marRight w:val="0"/>
          <w:marTop w:val="0"/>
          <w:marBottom w:val="0"/>
          <w:divBdr>
            <w:top w:val="none" w:sz="0" w:space="0" w:color="auto"/>
            <w:left w:val="none" w:sz="0" w:space="0" w:color="auto"/>
            <w:bottom w:val="none" w:sz="0" w:space="0" w:color="auto"/>
            <w:right w:val="none" w:sz="0" w:space="0" w:color="auto"/>
          </w:divBdr>
        </w:div>
        <w:div w:id="174660539">
          <w:marLeft w:val="0"/>
          <w:marRight w:val="0"/>
          <w:marTop w:val="0"/>
          <w:marBottom w:val="0"/>
          <w:divBdr>
            <w:top w:val="none" w:sz="0" w:space="0" w:color="auto"/>
            <w:left w:val="none" w:sz="0" w:space="0" w:color="auto"/>
            <w:bottom w:val="none" w:sz="0" w:space="0" w:color="auto"/>
            <w:right w:val="none" w:sz="0" w:space="0" w:color="auto"/>
          </w:divBdr>
        </w:div>
      </w:divsChild>
    </w:div>
    <w:div w:id="2120905900">
      <w:bodyDiv w:val="1"/>
      <w:marLeft w:val="0"/>
      <w:marRight w:val="0"/>
      <w:marTop w:val="0"/>
      <w:marBottom w:val="0"/>
      <w:divBdr>
        <w:top w:val="none" w:sz="0" w:space="0" w:color="auto"/>
        <w:left w:val="none" w:sz="0" w:space="0" w:color="auto"/>
        <w:bottom w:val="none" w:sz="0" w:space="0" w:color="auto"/>
        <w:right w:val="none" w:sz="0" w:space="0" w:color="auto"/>
      </w:divBdr>
      <w:divsChild>
        <w:div w:id="311258619">
          <w:marLeft w:val="0"/>
          <w:marRight w:val="0"/>
          <w:marTop w:val="0"/>
          <w:marBottom w:val="0"/>
          <w:divBdr>
            <w:top w:val="none" w:sz="0" w:space="0" w:color="auto"/>
            <w:left w:val="none" w:sz="0" w:space="0" w:color="auto"/>
            <w:bottom w:val="none" w:sz="0" w:space="0" w:color="auto"/>
            <w:right w:val="none" w:sz="0" w:space="0" w:color="auto"/>
          </w:divBdr>
        </w:div>
        <w:div w:id="1558202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training.com/blog/effects-of-workplace-sexual-harassment/" TargetMode="External"/><Relationship Id="rId13" Type="http://schemas.openxmlformats.org/officeDocument/2006/relationships/hyperlink" Target="https://ezproxy.mohave.edu:2179/login.aspx?direct=true&amp;db=bwh&amp;AN=wapo.95269066-1599-11e8-92c9-376b4fe57ff7&amp;site=ehost-live" TargetMode="External"/><Relationship Id="rId3" Type="http://schemas.openxmlformats.org/officeDocument/2006/relationships/settings" Target="settings.xml"/><Relationship Id="rId7" Type="http://schemas.openxmlformats.org/officeDocument/2006/relationships/hyperlink" Target="https://www.go1.com/blog/post-impact-sexual-harassment-workplace/" TargetMode="External"/><Relationship Id="rId12" Type="http://schemas.openxmlformats.org/officeDocument/2006/relationships/hyperlink" Target="https://ezproxy.mohave.edu:2160/10.1111/j.1747-4469.2003.tb002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roxy.mohave.edu:2179/login.aspx?direct=true&amp;db=f5h&amp;AN=117912865&amp;site=ehost-liv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ondaq.com/unitedstates/x/658478/Discrimination+Disability+Sexual+Harassment/Training+Harassments+First+Responders" TargetMode="External"/><Relationship Id="rId4" Type="http://schemas.openxmlformats.org/officeDocument/2006/relationships/webSettings" Target="webSettings.xml"/><Relationship Id="rId9" Type="http://schemas.openxmlformats.org/officeDocument/2006/relationships/hyperlink" Target="https://hrsolutions.net/5-steps-you-should-take-to-help-prevent-sexual-harassment-in-the-workpla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E70B8DB-37FE-4BD1-8278-AC6867CD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13</cp:revision>
  <cp:lastPrinted>2019-11-25T21:44:00Z</cp:lastPrinted>
  <dcterms:created xsi:type="dcterms:W3CDTF">2019-11-25T21:07:00Z</dcterms:created>
  <dcterms:modified xsi:type="dcterms:W3CDTF">2019-11-29T22:33:00Z</dcterms:modified>
</cp:coreProperties>
</file>