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D2434" w:rsidRPr="008F490A" w:rsidRDefault="00000000">
      <w:pPr>
        <w:widowControl w:val="0"/>
        <w:pBdr>
          <w:top w:val="nil"/>
          <w:left w:val="nil"/>
          <w:bottom w:val="nil"/>
          <w:right w:val="nil"/>
          <w:between w:val="nil"/>
        </w:pBdr>
        <w:spacing w:line="264" w:lineRule="auto"/>
        <w:ind w:left="1" w:hanging="3"/>
        <w:jc w:val="center"/>
        <w:rPr>
          <w:rFonts w:ascii="メイリオ" w:eastAsia="メイリオ" w:hAnsi="メイリオ" w:cs="メイリオ"/>
          <w:b/>
          <w:sz w:val="28"/>
          <w:szCs w:val="28"/>
        </w:rPr>
      </w:pPr>
      <w:r w:rsidRPr="008F490A">
        <w:rPr>
          <w:rFonts w:ascii="メイリオ" w:eastAsia="メイリオ" w:hAnsi="メイリオ" w:cs="メイリオ"/>
          <w:b/>
          <w:sz w:val="28"/>
          <w:szCs w:val="28"/>
        </w:rPr>
        <w:t>職　務　経　歴　書</w:t>
      </w:r>
    </w:p>
    <w:p w14:paraId="00000002" w14:textId="02D0FC4E" w:rsidR="008D2434" w:rsidRPr="008F490A" w:rsidRDefault="00000000">
      <w:pPr>
        <w:widowControl w:val="0"/>
        <w:pBdr>
          <w:top w:val="nil"/>
          <w:left w:val="nil"/>
          <w:bottom w:val="nil"/>
          <w:right w:val="nil"/>
          <w:between w:val="nil"/>
        </w:pBdr>
        <w:spacing w:line="264" w:lineRule="auto"/>
        <w:ind w:left="0" w:hanging="2"/>
        <w:jc w:val="right"/>
        <w:rPr>
          <w:rFonts w:ascii="メイリオ" w:eastAsia="メイリオ" w:hAnsi="メイリオ" w:cs="メイリオ"/>
          <w:sz w:val="18"/>
          <w:szCs w:val="18"/>
        </w:rPr>
      </w:pPr>
      <w:r>
        <w:t>2026年10月22日現在</w:t>
      </w:r>
    </w:p>
    <w:p w14:paraId="00000003" w14:textId="77777777" w:rsidR="008D2434" w:rsidRPr="008F490A" w:rsidRDefault="00000000">
      <w:pPr>
        <w:widowControl w:val="0"/>
        <w:pBdr>
          <w:top w:val="nil"/>
          <w:left w:val="nil"/>
          <w:bottom w:val="nil"/>
          <w:right w:val="nil"/>
          <w:between w:val="nil"/>
        </w:pBdr>
        <w:spacing w:line="264" w:lineRule="auto"/>
        <w:ind w:left="0" w:hanging="2"/>
        <w:jc w:val="right"/>
        <w:rPr>
          <w:rFonts w:ascii="メイリオ" w:eastAsia="メイリオ" w:hAnsi="メイリオ" w:cs="メイリオ"/>
          <w:sz w:val="21"/>
          <w:szCs w:val="21"/>
          <w:u w:val="single"/>
        </w:rPr>
      </w:pPr>
      <w:r w:rsidRPr="008F490A">
        <w:rPr>
          <w:rFonts w:ascii="メイリオ" w:eastAsia="メイリオ" w:hAnsi="メイリオ" w:cs="メイリオ"/>
          <w:sz w:val="21"/>
          <w:szCs w:val="21"/>
        </w:rPr>
        <w:t xml:space="preserve">　　　　　　　　　　　　　　　　　　　　　　　　　　　　　　　　　　　　</w:t>
      </w:r>
      <w:r w:rsidRPr="008F490A">
        <w:rPr>
          <w:rFonts w:ascii="メイリオ" w:eastAsia="メイリオ" w:hAnsi="メイリオ" w:cs="メイリオ"/>
          <w:sz w:val="21"/>
          <w:szCs w:val="21"/>
          <w:u w:val="single"/>
        </w:rPr>
        <w:t>氏名　内田　隼人</w:t>
      </w:r>
    </w:p>
    <w:p w14:paraId="00000004" w14:textId="77777777" w:rsidR="008D2434" w:rsidRPr="008F490A" w:rsidRDefault="00000000">
      <w:pPr>
        <w:widowControl w:val="0"/>
        <w:numPr>
          <w:ilvl w:val="0"/>
          <w:numId w:val="6"/>
        </w:numPr>
        <w:spacing w:before="240" w:line="264" w:lineRule="auto"/>
        <w:ind w:left="0" w:hanging="2"/>
        <w:rPr>
          <w:rFonts w:ascii="メイリオ" w:eastAsia="メイリオ" w:hAnsi="メイリオ" w:cs="メイリオ"/>
          <w:sz w:val="21"/>
          <w:szCs w:val="21"/>
        </w:rPr>
      </w:pPr>
      <w:r>
        <w:t>現在の主な担当：エージェントマネジメントリーダー／AI For Growth Marketing Agentsの開発推進</w:t>
      </w:r>
    </w:p>
    <w:p w14:paraId="00000005" w14:textId="77777777" w:rsidR="008D2434" w:rsidRPr="008F490A" w:rsidRDefault="00000000">
      <w:pPr>
        <w:widowControl w:val="0"/>
        <w:numPr>
          <w:ilvl w:val="0"/>
          <w:numId w:val="6"/>
        </w:numPr>
        <w:spacing w:after="240" w:line="264" w:lineRule="auto"/>
        <w:ind w:left="0" w:hanging="2"/>
        <w:rPr>
          <w:rFonts w:ascii="メイリオ" w:eastAsia="メイリオ" w:hAnsi="メイリオ" w:cs="メイリオ"/>
          <w:sz w:val="21"/>
          <w:szCs w:val="21"/>
        </w:rPr>
      </w:pPr>
      <w:r>
        <w:t>所属企業：株式会社電通デジタル（2025年3月入社）／国内電通グループ AI開発センターへ参画</w:t>
      </w:r>
    </w:p>
    <w:p w14:paraId="10D4D134" w14:textId="77777777" w:rsidR="000328FF" w:rsidRDefault="000328FF" w:rsidP="000328FF">
      <w:pPr>
        <w:pStyle w:val="3"/>
        <w:keepNext w:val="0"/>
        <w:keepLines w:val="0"/>
        <w:widowControl w:val="0"/>
        <w:spacing w:line="264" w:lineRule="auto"/>
        <w:ind w:left="1" w:hanging="3"/>
        <w:jc w:val="both"/>
        <w:rPr>
          <w:rFonts w:ascii="メイリオ" w:eastAsia="メイリオ" w:hAnsi="メイリオ" w:cs="メイリオ"/>
          <w:sz w:val="20"/>
          <w:szCs w:val="20"/>
        </w:rPr>
      </w:pPr>
      <w:bookmarkStart w:id="0" w:name="_heading=h.qcbutii2860k" w:colFirst="0" w:colLast="0"/>
      <w:bookmarkEnd w:id="0"/>
      <w:r>
        <w:rPr>
          <w:rFonts w:ascii="メイリオ" w:eastAsia="メイリオ" w:hAnsi="メイリオ" w:cs="メイリオ"/>
          <w:sz w:val="26"/>
          <w:szCs w:val="26"/>
        </w:rPr>
        <w:t>職務要約</w:t>
      </w:r>
    </w:p>
    <w:p w14:paraId="4F6A7E06" w14:textId="77777777" w:rsidR="000328FF" w:rsidRDefault="000328FF" w:rsidP="000328FF">
      <w:pPr>
        <w:widowControl w:val="0"/>
        <w:numPr>
          <w:ilvl w:val="0"/>
          <w:numId w:val="14"/>
        </w:numPr>
        <w:spacing w:before="240" w:line="264" w:lineRule="auto"/>
        <w:ind w:left="0" w:hanging="2"/>
        <w:rPr>
          <w:rFonts w:ascii="メイリオ" w:eastAsia="メイリオ" w:hAnsi="メイリオ" w:cs="メイリオ"/>
          <w:sz w:val="22"/>
          <w:szCs w:val="22"/>
        </w:rPr>
      </w:pPr>
      <w:r>
        <w:rPr>
          <w:rFonts w:ascii="メイリオ" w:eastAsia="メイリオ" w:hAnsi="メイリオ" w:cs="メイリオ"/>
          <w:sz w:val="22"/>
          <w:szCs w:val="22"/>
        </w:rPr>
        <w:t>1〜3社目はエンジニアおよびプロジェクトマネージャーとして従事。新規事業会社の立ち上げやマーケティング業務に携わる。</w:t>
      </w:r>
    </w:p>
    <w:p w14:paraId="4371869E" w14:textId="77777777" w:rsidR="000328FF" w:rsidRDefault="000328FF" w:rsidP="000328FF">
      <w:pPr>
        <w:widowControl w:val="0"/>
        <w:numPr>
          <w:ilvl w:val="0"/>
          <w:numId w:val="13"/>
        </w:numPr>
        <w:spacing w:after="240" w:line="264" w:lineRule="auto"/>
        <w:ind w:left="0" w:hanging="2"/>
        <w:rPr>
          <w:rFonts w:ascii="メイリオ" w:eastAsia="メイリオ" w:hAnsi="メイリオ" w:cs="メイリオ"/>
          <w:sz w:val="22"/>
          <w:szCs w:val="22"/>
        </w:rPr>
      </w:pPr>
      <w:r>
        <w:t>その後、オプトに入社しデータ・テクノロジーの理解とプロジェクト推進力を武器に、マーケティングのデータ環境構築とCX支援を実施。2019年からCDP構築プロジェクトを推進、2020年に全社準MVP受賞。2021年デジタルシフト社へ転籍し、データインテグレーション事業を拡大。2022年から新体制における組織設計、既存業務のBPRを推進。2023年、生成AIを活用したAIイノベーション推進室を設立。室長としてGUGA協議員に参画し、生成AIの社内外の教育や推進を担当。また部長としてデータテクノロジーコンサルティング部の部長として7名〜28名のマネージメントに従事。</w:t>
      </w:r>
    </w:p>
    <w:p w14:paraId="0000000A" w14:textId="77777777" w:rsidR="008D2434" w:rsidRPr="008F490A" w:rsidRDefault="00E82490">
      <w:pPr>
        <w:widowControl w:val="0"/>
        <w:spacing w:line="264" w:lineRule="auto"/>
        <w:ind w:left="0" w:hanging="2"/>
        <w:jc w:val="both"/>
        <w:rPr>
          <w:rFonts w:ascii="メイリオ" w:eastAsia="メイリオ" w:hAnsi="メイリオ" w:cs="メイリオ"/>
          <w:sz w:val="21"/>
          <w:szCs w:val="21"/>
        </w:rPr>
      </w:pPr>
      <w:r>
        <w:rPr>
          <w:noProof/>
          <w:sz w:val="18"/>
          <w:szCs w:val="18"/>
        </w:rPr>
        <w:pict w14:anchorId="066018BC">
          <v:rect id="_x0000_i1027" alt="" style="width:425.2pt;height:.05pt;mso-width-percent:0;mso-height-percent:0;mso-width-percent:0;mso-height-percent:0" o:hralign="center" o:hrstd="t" o:hr="t" fillcolor="#a0a0a0" stroked="f"/>
        </w:pict>
      </w:r>
    </w:p>
    <w:p>
      <w:r>
        <w:t>2025年3月に株式会社電通デジタルへ入社。統合AIエージェントおよび専門AIエージェントの開発を推進し、2026年2月にAI開発センターへ参画。2026年4月からはエージェントマネジメントリーダーとしてAI For Growth Marketing Agentsの開発を推進。エージェント開発を支援する仕組みづくりにも取り組み、専門知見の実装と開発品質の安定化を支えている。</w:t>
      </w:r>
    </w:p>
    <w:p w14:paraId="0000000B" w14:textId="77777777" w:rsidR="008D2434" w:rsidRPr="008F490A" w:rsidRDefault="00000000">
      <w:pPr>
        <w:pStyle w:val="3"/>
        <w:keepNext w:val="0"/>
        <w:keepLines w:val="0"/>
        <w:widowControl w:val="0"/>
        <w:spacing w:line="264" w:lineRule="auto"/>
        <w:ind w:left="0" w:hanging="2"/>
        <w:jc w:val="both"/>
        <w:rPr>
          <w:rFonts w:ascii="メイリオ" w:eastAsia="メイリオ" w:hAnsi="メイリオ" w:cs="メイリオ"/>
          <w:sz w:val="24"/>
          <w:szCs w:val="24"/>
        </w:rPr>
      </w:pPr>
      <w:bookmarkStart w:id="1" w:name="_heading=h.19fl6prbro63" w:colFirst="0" w:colLast="0"/>
      <w:bookmarkEnd w:id="1"/>
      <w:r w:rsidRPr="008F490A">
        <w:rPr>
          <w:rFonts w:ascii="メイリオ" w:eastAsia="メイリオ" w:hAnsi="メイリオ" w:cs="メイリオ"/>
          <w:sz w:val="24"/>
          <w:szCs w:val="24"/>
        </w:rPr>
        <w:t>強み</w:t>
      </w:r>
    </w:p>
    <w:p>
      <w:r>
        <w:rPr>
          <w:b/>
        </w:rPr>
        <w:t>マーケティング｜マーケティング戦略・CRM</w:t>
      </w:r>
    </w:p>
    <w:p>
      <w:r>
        <w:t>顧客理解とデータ分析をもとに、マーケティング戦略の策定からCRM施策の設計・実行・改善までを支援。</w:t>
      </w:r>
    </w:p>
    <w:p>
      <w:r>
        <w:t>顧客コミュニケーションやオムニチャネル施策の設計、CRM体制・業務フローの整備を通じて、顧客体験（CX）の向上を推進。</w:t>
      </w:r>
    </w:p>
    <w:p>
      <w:r>
        <w:rPr>
          <w:b/>
        </w:rPr>
        <w:t>データ｜データ基盤構築・活用</w:t>
      </w:r>
    </w:p>
    <w:p>
      <w:r>
        <w:t>CDP・BI・MAを活用し、顧客データの統合・可視化・分析から施策への活用までを包括的に支援。</w:t>
      </w:r>
    </w:p>
    <w:p>
      <w:r>
        <w:t>データマネジメント、自動化、内製化を推進。プロジェクトマネジメントや新規事業の立ち上げ、組織づくりの経験を活かし、データ活用を実務に定着させる。</w:t>
      </w:r>
    </w:p>
    <w:p>
      <w:r>
        <w:rPr>
          <w:b/>
        </w:rPr>
        <w:t>AI｜生成AI・AIエージェント開発</w:t>
      </w:r>
    </w:p>
    <w:p>
      <w:r>
        <w:t>生成AI・画像生成・共創型AIシステムの開発から、マーケティング実務を支援するAIエージェントの開発までを推進。</w:t>
      </w:r>
    </w:p>
    <w:p>
      <w:r>
        <w:t>企画・要件整理から開発・品質確認・改善までをつなぎ、業務変革と新ソリューションの開発をリード。社内外の教育・講演を通じた普及にも取り組む。</w:t>
      </w:r>
    </w:p>
    <w:p>
      <w:r>
        <w:t>関連経験として、Google Cloudとのパートナリング推進や業界ネットワーク構築にも携わる。</w:t>
      </w:r>
    </w:p>
    <w:p w14:paraId="0000001B" w14:textId="77777777" w:rsidR="008D2434" w:rsidRPr="008F490A" w:rsidRDefault="00000000">
      <w:pPr>
        <w:widowControl w:val="0"/>
        <w:spacing w:before="240" w:after="240" w:line="264" w:lineRule="auto"/>
        <w:ind w:left="0" w:hanging="2"/>
        <w:rPr>
          <w:rFonts w:ascii="メイリオ" w:eastAsia="メイリオ" w:hAnsi="メイリオ" w:cs="メイリオ"/>
          <w:sz w:val="21"/>
          <w:szCs w:val="21"/>
        </w:rPr>
      </w:pPr>
      <w:r w:rsidRPr="008F490A">
        <w:rPr>
          <w:rFonts w:ascii="メイリオ" w:eastAsia="メイリオ" w:hAnsi="メイリオ" w:cs="メイリオ"/>
          <w:b/>
          <w:sz w:val="21"/>
          <w:szCs w:val="21"/>
        </w:rPr>
        <w:t>自己PR</w:t>
      </w:r>
      <w:r w:rsidRPr="008F490A">
        <w:rPr>
          <w:rFonts w:ascii="メイリオ" w:eastAsia="メイリオ" w:hAnsi="メイリオ" w:cs="メイリオ"/>
          <w:sz w:val="21"/>
          <w:szCs w:val="21"/>
        </w:rPr>
        <w:t>：</w:t>
      </w:r>
    </w:p>
    <w:p w14:paraId="0000001C" w14:textId="77777777" w:rsidR="008D2434" w:rsidRPr="008F490A" w:rsidRDefault="00000000">
      <w:pPr>
        <w:widowControl w:val="0"/>
        <w:spacing w:before="240" w:after="240" w:line="264" w:lineRule="auto"/>
        <w:ind w:left="0" w:hanging="2"/>
        <w:rPr>
          <w:rFonts w:ascii="メイリオ" w:eastAsia="メイリオ" w:hAnsi="メイリオ" w:cs="メイリオ"/>
          <w:sz w:val="21"/>
          <w:szCs w:val="21"/>
        </w:rPr>
      </w:pPr>
      <w:r w:rsidRPr="008F490A">
        <w:rPr>
          <w:rFonts w:ascii="メイリオ" w:eastAsia="メイリオ" w:hAnsi="メイリオ" w:cs="メイリオ"/>
          <w:sz w:val="21"/>
          <w:szCs w:val="21"/>
        </w:rPr>
        <w:t>データ・テクノロジーとAIの専門知識を活かし、マーケティング戦略の最適化と業務効率化を推進し、アジャイルなプロジェクトや新規事業の立ち上げに強みを持ち、顧客体験を重視したマーケティングの実行に取り組んで参りました。特に、エンジニアリングや分析などの実務スキルを背景に、データ駆動型の意思決定と高度な分析により、複雑な問題を迅速に解決する能力があります。また、クロスファンクショナルなチームをリードし、持続的な成果を生み出す力も発揮してきました。来る時代に向け、日本社会を前例主義から変化主義へシフトさせるため、データマネジメントによる企業の生産性改善に注力。画一的なマーケティングから脱却し、ファンを増やす顧客体験の提供に熱意を持って取り組んできました。</w:t>
      </w:r>
    </w:p>
    <w:p>
      <w:pPr>
        <w:keepNext/>
      </w:pPr>
      <w:r>
        <w:rPr>
          <w:b/>
        </w:rPr>
        <w:t>株式会社電通デジタル／2025年3月～現在</w:t>
      </w:r>
    </w:p>
    <w:p>
      <w:pPr>
        <w:keepNext/>
      </w:pPr>
      <w:r>
        <w:rPr>
          <w:b/>
        </w:rPr>
        <w:t>2025年以降の主な経歴</w:t>
      </w:r>
    </w:p>
    <w:p>
      <w:pPr>
        <w:keepNext/>
      </w:pPr>
      <w:r>
        <w:rPr>
          <w:b/>
        </w:rPr>
        <w:t>2025年3月　株式会社電通デジタル入社</w:t>
      </w:r>
    </w:p>
    <w:p>
      <w:r>
        <w:t>データ・テクノロジー、CRM／CX領域の経験を基盤に、AIエージェントの開発とマーケティング業務への活用を推進。</w:t>
      </w:r>
    </w:p>
    <w:p>
      <w:pPr>
        <w:keepNext/>
      </w:pPr>
      <w:r>
        <w:rPr>
          <w:b/>
        </w:rPr>
        <w:t>2025年5月　統合AIエージェントの開発リーダーとして推進</w:t>
      </w:r>
    </w:p>
    <w:p>
      <w:r>
        <w:t>電通における統合AIエージェントの開発をリード。マーケティング領域の専門知見をつなぐAI活用とプロダクト開発に取り組む。</w:t>
      </w:r>
    </w:p>
    <w:p>
      <w:pPr>
        <w:keepNext/>
      </w:pPr>
      <w:r>
        <w:rPr>
          <w:b/>
        </w:rPr>
        <w:t>2025年11月　AIエージェント開発を推進</w:t>
      </w:r>
    </w:p>
    <w:p>
      <w:r>
        <w:t>マーケティング実務を支援する専門AIエージェントの開発を推進。業務要件の整理から開発・改善まで、専門知見を実務で利用できる形へと具体化。</w:t>
      </w:r>
    </w:p>
    <w:p>
      <w:pPr>
        <w:keepNext/>
      </w:pPr>
      <w:r>
        <w:rPr>
          <w:b/>
        </w:rPr>
        <w:t>2026年2月　AI開発センターへ参画</w:t>
      </w:r>
    </w:p>
    <w:p>
      <w:r>
        <w:t>国内電通グループのAIソリューション開発を担うAI開発センター（電通総研内）へ参画し、グループ横断のAI開発に取り組む。</w:t>
      </w:r>
    </w:p>
    <w:p>
      <w:pPr>
        <w:keepNext/>
      </w:pPr>
      <w:r>
        <w:rPr>
          <w:b/>
        </w:rPr>
        <w:t>2026年4月〜　エージェントマネジメントリーダーとして、AI For Growth Marketing Agentsの開発を推進</w:t>
      </w:r>
    </w:p>
    <w:p>
      <w:r>
        <w:t>専門家の知見をマーケティング実務で活用できるAIエージェントとして実装。企画・要件整理、開発、品質確認、改善をつなぎ、開発品質の安定化と継続的な改善を推進。</w:t>
      </w:r>
    </w:p>
    <w:p>
      <w:pPr>
        <w:keepNext/>
      </w:pPr>
      <w:r>
        <w:rPr>
          <w:b/>
        </w:rPr>
        <w:t>主な開発活動・提供価値</w:t>
      </w:r>
    </w:p>
    <w:p>
      <w:pPr>
        <w:keepNext/>
      </w:pPr>
      <w:r>
        <w:rPr>
          <w:b/>
        </w:rPr>
        <w:t>AI For Growth Marketing Agents</w:t>
      </w:r>
    </w:p>
    <w:p>
      <w:r>
        <w:t>マーケティングに特化したAIエージェント群の開発を担当。専門家の知見をプロダクトとして実装し、調査・戦略立案・企画・制作などの業務で活用できる形にする取り組みを推進。</w:t>
      </w:r>
    </w:p>
    <w:p>
      <w:pPr>
        <w:keepNext/>
      </w:pPr>
      <w:r>
        <w:rPr>
          <w:b/>
        </w:rPr>
        <w:t>エージェント開発キット</w:t>
      </w:r>
    </w:p>
    <w:p>
      <w:r>
        <w:t>AIエージェント開発を支援する仕組みの整備を担当。要件整理から開発、品質確認、使い心地の改善までを支えることで、担当者の経験だけに依存しない開発と、継続的な品質改善を目指す。</w:t>
      </w:r>
    </w:p>
    <w:p>
      <w:pPr>
        <w:keepNext/>
      </w:pPr>
      <w:r>
        <w:rPr>
          <w:b/>
        </w:rPr>
        <w:t>これまでの職務経歴</w:t>
      </w:r>
    </w:p>
    <w:p>
      <w:r>
        <w:rPr>
          <w:b/>
        </w:rPr>
        <w:t>株式会社電通デジタル</w:t>
      </w:r>
    </w:p>
    <w:p>
      <w:r>
        <w:t>2025年3月～現在</w:t>
      </w:r>
    </w:p>
    <w:p>
      <w:r>
        <w:t>現在の主な担当：エージェントマネジメントリーダー／AI For Growth Marketing Agentsの開発推進</w:t>
      </w:r>
    </w:p>
    <w:p>
      <w:r>
        <w:rPr>
          <w:b/>
        </w:rPr>
        <w:t>業務詳細</w:t>
      </w:r>
    </w:p>
    <w:p>
      <w:r>
        <w:t>2025年5月から電通における統合AIエージェントの開発リーダーとして推進。同年11月からマーケティング実務を支援する専門AIエージェントの開発を推進。</w:t>
      </w:r>
    </w:p>
    <w:p>
      <w:r>
        <w:t>2026年2月に国内電通グループのAI開発センター（電通総研内）へ参画。2026年4月からエージェントマネジメントリーダーとして、AI For Growth Marketing Agentsの開発を推進。</w:t>
      </w:r>
    </w:p>
    <w:p>
      <w:r>
        <w:t>専門家の知見をAIエージェントとして実装し、企画・要件整理、開発、品質確認、継続的な改善を担当。AIエージェント開発を支援する仕組みの整備にも取り組む。</w:t>
      </w:r>
    </w:p>
    <w:p w14:paraId="6BD8FFDA" w14:textId="2085BF91" w:rsidR="00066AE7" w:rsidRDefault="00066AE7" w:rsidP="00066AE7">
      <w:pPr>
        <w:pStyle w:val="Web"/>
        <w:spacing w:before="240" w:beforeAutospacing="0" w:after="240" w:afterAutospacing="0"/>
        <w:ind w:hanging="2"/>
        <w:jc w:val="both"/>
        <w:rPr>
          <w:rFonts w:ascii="メイリオ" w:eastAsia="メイリオ" w:hAnsi="メイリオ"/>
          <w:b/>
          <w:bCs/>
          <w:color w:val="000000"/>
          <w:sz w:val="22"/>
          <w:szCs w:val="22"/>
        </w:rPr>
      </w:pPr>
      <w:r>
        <w:rPr>
          <w:rFonts w:ascii="メイリオ" w:eastAsia="メイリオ" w:hAnsi="メイリオ" w:hint="eastAsia"/>
          <w:b/>
          <w:bCs/>
          <w:color w:val="000000"/>
          <w:sz w:val="22"/>
          <w:szCs w:val="22"/>
        </w:rPr>
        <w:t>株式会社オプト（株式会社デジタルシフト）</w:t>
      </w:r>
    </w:p>
    <w:p w14:paraId="3E7B0A3F" w14:textId="00E57CEB" w:rsidR="00066AE7" w:rsidRDefault="00066AE7" w:rsidP="00066AE7">
      <w:pPr>
        <w:pStyle w:val="Web"/>
        <w:spacing w:before="240" w:beforeAutospacing="0" w:after="240" w:afterAutospacing="0"/>
        <w:ind w:hanging="2"/>
        <w:jc w:val="both"/>
        <w:rPr>
          <w:rFonts w:ascii="メイリオ" w:eastAsia="メイリオ" w:hAnsi="メイリオ"/>
          <w:b/>
          <w:bCs/>
          <w:color w:val="000000"/>
          <w:sz w:val="22"/>
          <w:szCs w:val="22"/>
        </w:rPr>
      </w:pPr>
      <w:r>
        <w:t>当時の役職：データテクノロジーコンサルティング部 部長、AIイノベーション推進室 室長</w:t>
      </w:r>
    </w:p>
    <w:p w14:paraId="1413384E" w14:textId="7EF5FEDC" w:rsidR="00066AE7" w:rsidRDefault="00066AE7" w:rsidP="00066AE7">
      <w:pPr>
        <w:pStyle w:val="Web"/>
        <w:spacing w:before="240" w:beforeAutospacing="0" w:after="240" w:afterAutospacing="0"/>
        <w:ind w:hanging="2"/>
        <w:jc w:val="both"/>
      </w:pPr>
      <w:r>
        <w:t>2017年8月～2025年</w:t>
      </w:r>
    </w:p>
    <w:p w14:paraId="5008CB20" w14:textId="77777777" w:rsidR="00066AE7" w:rsidRDefault="00066AE7" w:rsidP="00066AE7">
      <w:pPr>
        <w:pStyle w:val="Web"/>
        <w:spacing w:before="240" w:beforeAutospacing="0" w:after="240" w:afterAutospacing="0"/>
        <w:jc w:val="both"/>
      </w:pPr>
      <w:r>
        <w:rPr>
          <w:rFonts w:ascii="メイリオ" w:eastAsia="メイリオ" w:hAnsi="メイリオ" w:hint="eastAsia"/>
          <w:b/>
          <w:bCs/>
          <w:color w:val="000000"/>
          <w:sz w:val="22"/>
          <w:szCs w:val="22"/>
        </w:rPr>
        <w:t>業務詳細</w:t>
      </w:r>
      <w:r>
        <w:rPr>
          <w:rFonts w:ascii="メイリオ" w:eastAsia="メイリオ" w:hAnsi="メイリオ" w:hint="eastAsia"/>
          <w:color w:val="000000"/>
          <w:sz w:val="22"/>
          <w:szCs w:val="22"/>
        </w:rPr>
        <w:t>：</w:t>
      </w:r>
    </w:p>
    <w:p w14:paraId="7C657731" w14:textId="77777777" w:rsidR="00066AE7" w:rsidRDefault="00066AE7" w:rsidP="00066AE7">
      <w:pPr>
        <w:pStyle w:val="Web"/>
        <w:numPr>
          <w:ilvl w:val="0"/>
          <w:numId w:val="11"/>
        </w:numPr>
        <w:spacing w:before="24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color w:val="000000"/>
          <w:sz w:val="22"/>
          <w:szCs w:val="22"/>
        </w:rPr>
        <w:t>CDP構築プロジェクトの推進</w:t>
      </w:r>
    </w:p>
    <w:p w14:paraId="5B9A9A92" w14:textId="77777777" w:rsidR="00066AE7" w:rsidRDefault="00066AE7" w:rsidP="00066AE7">
      <w:pPr>
        <w:pStyle w:val="Web"/>
        <w:numPr>
          <w:ilvl w:val="0"/>
          <w:numId w:val="11"/>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color w:val="000000"/>
          <w:sz w:val="22"/>
          <w:szCs w:val="22"/>
        </w:rPr>
        <w:t>データマネジメント、自動化、内製化の支援</w:t>
      </w:r>
    </w:p>
    <w:p w14:paraId="5528B1F9" w14:textId="77777777" w:rsidR="00066AE7" w:rsidRDefault="00066AE7" w:rsidP="00066AE7">
      <w:pPr>
        <w:pStyle w:val="Web"/>
        <w:numPr>
          <w:ilvl w:val="0"/>
          <w:numId w:val="11"/>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color w:val="000000"/>
          <w:sz w:val="22"/>
          <w:szCs w:val="22"/>
        </w:rPr>
        <w:t>プロジェクトマネジメント</w:t>
      </w:r>
    </w:p>
    <w:p w14:paraId="15407C9E" w14:textId="77777777" w:rsidR="00066AE7" w:rsidRDefault="00066AE7" w:rsidP="00066AE7">
      <w:pPr>
        <w:pStyle w:val="Web"/>
        <w:numPr>
          <w:ilvl w:val="0"/>
          <w:numId w:val="11"/>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color w:val="000000"/>
          <w:sz w:val="22"/>
          <w:szCs w:val="22"/>
        </w:rPr>
        <w:t>生成AI、画像生成、共創型AIシステム開発</w:t>
      </w:r>
    </w:p>
    <w:p w14:paraId="65F98719" w14:textId="77777777" w:rsidR="00066AE7" w:rsidRDefault="00066AE7" w:rsidP="00066AE7">
      <w:pPr>
        <w:pStyle w:val="Web"/>
        <w:numPr>
          <w:ilvl w:val="0"/>
          <w:numId w:val="11"/>
        </w:numPr>
        <w:spacing w:before="0" w:beforeAutospacing="0" w:after="240" w:afterAutospacing="0"/>
        <w:textAlignment w:val="baseline"/>
        <w:rPr>
          <w:rFonts w:ascii="メイリオ" w:eastAsia="メイリオ" w:hAnsi="メイリオ"/>
          <w:color w:val="000000"/>
          <w:sz w:val="22"/>
          <w:szCs w:val="22"/>
        </w:rPr>
      </w:pPr>
      <w:r>
        <w:rPr>
          <w:rFonts w:ascii="メイリオ" w:eastAsia="メイリオ" w:hAnsi="メイリオ" w:hint="eastAsia"/>
          <w:color w:val="000000"/>
          <w:sz w:val="22"/>
          <w:szCs w:val="22"/>
        </w:rPr>
        <w:t>業界講演と教育活動</w:t>
      </w:r>
    </w:p>
    <w:p w14:paraId="30C0B1C9" w14:textId="77777777" w:rsidR="00066AE7" w:rsidRDefault="00066AE7" w:rsidP="00066AE7">
      <w:pPr>
        <w:pStyle w:val="Web"/>
        <w:spacing w:before="240" w:beforeAutospacing="0" w:after="240" w:afterAutospacing="0"/>
        <w:jc w:val="both"/>
      </w:pPr>
      <w:r>
        <w:rPr>
          <w:rFonts w:ascii="メイリオ" w:eastAsia="メイリオ" w:hAnsi="メイリオ" w:hint="eastAsia"/>
          <w:b/>
          <w:bCs/>
          <w:color w:val="000000"/>
          <w:sz w:val="22"/>
          <w:szCs w:val="22"/>
        </w:rPr>
        <w:t>プロジェクト</w:t>
      </w:r>
      <w:r>
        <w:rPr>
          <w:rFonts w:ascii="メイリオ" w:eastAsia="メイリオ" w:hAnsi="メイリオ" w:hint="eastAsia"/>
          <w:color w:val="000000"/>
          <w:sz w:val="22"/>
          <w:szCs w:val="22"/>
        </w:rPr>
        <w:t>：</w:t>
      </w:r>
    </w:p>
    <w:p w14:paraId="6B712E7B" w14:textId="4C1F9CF6" w:rsidR="00066AE7" w:rsidRDefault="00066AE7" w:rsidP="00066AE7">
      <w:pPr>
        <w:pStyle w:val="Web"/>
        <w:numPr>
          <w:ilvl w:val="0"/>
          <w:numId w:val="12"/>
        </w:numPr>
        <w:spacing w:before="24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CRM体制構築支援（業種：ライフスタイル領域の代理販売企業）</w:t>
      </w:r>
      <w:r>
        <w:rPr>
          <w:rFonts w:ascii="メイリオ" w:eastAsia="メイリオ" w:hAnsi="メイリオ" w:hint="eastAsia"/>
          <w:color w:val="000000"/>
          <w:sz w:val="22"/>
          <w:szCs w:val="22"/>
        </w:rPr>
        <w:t>（2017年8月～）:</w:t>
      </w:r>
    </w:p>
    <w:p w14:paraId="701102F1" w14:textId="73D5799B"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lastRenderedPageBreak/>
        <w:t>概要</w:t>
      </w:r>
      <w:r>
        <w:rPr>
          <w:rFonts w:ascii="メイリオ" w:eastAsia="メイリオ" w:hAnsi="メイリオ" w:hint="eastAsia"/>
          <w:color w:val="000000"/>
          <w:sz w:val="22"/>
          <w:szCs w:val="22"/>
        </w:rPr>
        <w:t>: CRM体制構築を支援し、プロジェクトマネジメント及び分析、基盤構築を担当。</w:t>
      </w:r>
    </w:p>
    <w:p w14:paraId="57AAC4DF"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役割</w:t>
      </w:r>
      <w:r>
        <w:rPr>
          <w:rFonts w:ascii="メイリオ" w:eastAsia="メイリオ" w:hAnsi="メイリオ" w:hint="eastAsia"/>
          <w:color w:val="000000"/>
          <w:sz w:val="22"/>
          <w:szCs w:val="22"/>
        </w:rPr>
        <w:t>: プロジェクトマネージャー</w:t>
      </w:r>
    </w:p>
    <w:p w14:paraId="4D4F7973"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成果</w:t>
      </w:r>
      <w:r>
        <w:rPr>
          <w:rFonts w:ascii="メイリオ" w:eastAsia="メイリオ" w:hAnsi="メイリオ" w:hint="eastAsia"/>
          <w:color w:val="000000"/>
          <w:sz w:val="22"/>
          <w:szCs w:val="22"/>
        </w:rPr>
        <w:t>: CRM業務フローの整備及び汎用データマートの作成を行いCRMの企画から実行に至る期間を半分に圧縮。</w:t>
      </w:r>
    </w:p>
    <w:p w14:paraId="7CF313D4" w14:textId="1505BCA1" w:rsidR="00066AE7" w:rsidRDefault="00066AE7" w:rsidP="00066AE7">
      <w:pPr>
        <w:pStyle w:val="Web"/>
        <w:numPr>
          <w:ilvl w:val="0"/>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ジンズ様のデータマーケティング戦略・CDP構築支援</w:t>
      </w:r>
      <w:r>
        <w:rPr>
          <w:rFonts w:ascii="メイリオ" w:eastAsia="メイリオ" w:hAnsi="メイリオ" w:hint="eastAsia"/>
          <w:color w:val="000000"/>
          <w:sz w:val="22"/>
          <w:szCs w:val="22"/>
        </w:rPr>
        <w:t>（2019年2月～）:</w:t>
      </w:r>
    </w:p>
    <w:p w14:paraId="144CB12B" w14:textId="625B744A"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概要</w:t>
      </w:r>
      <w:r>
        <w:rPr>
          <w:rFonts w:ascii="メイリオ" w:eastAsia="メイリオ" w:hAnsi="メイリオ" w:hint="eastAsia"/>
          <w:color w:val="000000"/>
          <w:sz w:val="22"/>
          <w:szCs w:val="22"/>
        </w:rPr>
        <w:t>: ジンズ様のデータ基盤構築とデータマーケティング戦略の策定、BI構築、CRMの実行まで関わる。</w:t>
      </w:r>
    </w:p>
    <w:p w14:paraId="5D35698E"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役割</w:t>
      </w:r>
      <w:r>
        <w:rPr>
          <w:rFonts w:ascii="メイリオ" w:eastAsia="メイリオ" w:hAnsi="メイリオ" w:hint="eastAsia"/>
          <w:color w:val="000000"/>
          <w:sz w:val="22"/>
          <w:szCs w:val="22"/>
        </w:rPr>
        <w:t>: プロジェクトマネージャー</w:t>
      </w:r>
    </w:p>
    <w:p w14:paraId="651F497F"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成果</w:t>
      </w:r>
      <w:r>
        <w:rPr>
          <w:rFonts w:ascii="メイリオ" w:eastAsia="メイリオ" w:hAnsi="メイリオ" w:hint="eastAsia"/>
          <w:color w:val="000000"/>
          <w:sz w:val="22"/>
          <w:szCs w:val="22"/>
        </w:rPr>
        <w:t>: CDP導入前後比較でCRM施策の配信効果を134%に改善。</w:t>
      </w:r>
    </w:p>
    <w:p w14:paraId="7C536FF7" w14:textId="06D8B96E" w:rsidR="00066AE7" w:rsidRDefault="00066AE7" w:rsidP="00066AE7">
      <w:pPr>
        <w:pStyle w:val="Web"/>
        <w:numPr>
          <w:ilvl w:val="0"/>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オンワードパーソナルスタイル様のデータマーケティング戦略・CDP構築支援</w:t>
      </w:r>
      <w:r>
        <w:rPr>
          <w:rFonts w:ascii="メイリオ" w:eastAsia="メイリオ" w:hAnsi="メイリオ" w:hint="eastAsia"/>
          <w:color w:val="000000"/>
          <w:sz w:val="22"/>
          <w:szCs w:val="22"/>
        </w:rPr>
        <w:t>（2020年～）:</w:t>
      </w:r>
    </w:p>
    <w:p w14:paraId="27FB46FA" w14:textId="11FD1F8A"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概要</w:t>
      </w:r>
      <w:r>
        <w:rPr>
          <w:rFonts w:ascii="メイリオ" w:eastAsia="メイリオ" w:hAnsi="メイリオ" w:hint="eastAsia"/>
          <w:color w:val="000000"/>
          <w:sz w:val="22"/>
          <w:szCs w:val="22"/>
        </w:rPr>
        <w:t>: オンワードパーソナルスタイル様のデータ基盤構築とデータマーケティング戦略の策定を支援。</w:t>
      </w:r>
    </w:p>
    <w:p w14:paraId="6DDE9C31" w14:textId="000DC91A"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役割</w:t>
      </w:r>
      <w:r>
        <w:rPr>
          <w:rFonts w:ascii="メイリオ" w:eastAsia="メイリオ" w:hAnsi="メイリオ" w:hint="eastAsia"/>
          <w:color w:val="000000"/>
          <w:sz w:val="22"/>
          <w:szCs w:val="22"/>
        </w:rPr>
        <w:t>: プロジェクトマネージャー</w:t>
      </w:r>
    </w:p>
    <w:p w14:paraId="101AE68F" w14:textId="7DFAC5E9"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成果</w:t>
      </w:r>
      <w:r>
        <w:rPr>
          <w:rFonts w:ascii="メイリオ" w:eastAsia="メイリオ" w:hAnsi="メイリオ" w:hint="eastAsia"/>
          <w:color w:val="000000"/>
          <w:sz w:val="22"/>
          <w:szCs w:val="22"/>
        </w:rPr>
        <w:t>: データ基盤と店頭スタッフのタブレットと連動したオムニチャネル戦略やオーダーメイドスーツの脱属人化接客サービスを実現。</w:t>
      </w:r>
    </w:p>
    <w:p w14:paraId="730BBF02" w14:textId="77777777" w:rsidR="00066AE7" w:rsidRDefault="00066AE7" w:rsidP="00066AE7">
      <w:pPr>
        <w:pStyle w:val="Web"/>
        <w:numPr>
          <w:ilvl w:val="0"/>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CDP汎用化ソリューションCX BASEの提供開始</w:t>
      </w:r>
      <w:r>
        <w:rPr>
          <w:rFonts w:ascii="メイリオ" w:eastAsia="メイリオ" w:hAnsi="メイリオ" w:hint="eastAsia"/>
          <w:color w:val="000000"/>
          <w:sz w:val="22"/>
          <w:szCs w:val="22"/>
        </w:rPr>
        <w:t>（2021年～）:</w:t>
      </w:r>
    </w:p>
    <w:p w14:paraId="24AB9F5F"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概要</w:t>
      </w:r>
      <w:r>
        <w:rPr>
          <w:rFonts w:ascii="メイリオ" w:eastAsia="メイリオ" w:hAnsi="メイリオ" w:hint="eastAsia"/>
          <w:color w:val="000000"/>
          <w:sz w:val="22"/>
          <w:szCs w:val="22"/>
        </w:rPr>
        <w:t>: デジタルシフト社が提供するCX BASEの開発と展開を推進。</w:t>
      </w:r>
    </w:p>
    <w:p w14:paraId="670DCBDD"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役割</w:t>
      </w:r>
      <w:r>
        <w:rPr>
          <w:rFonts w:ascii="メイリオ" w:eastAsia="メイリオ" w:hAnsi="メイリオ" w:hint="eastAsia"/>
          <w:color w:val="000000"/>
          <w:sz w:val="22"/>
          <w:szCs w:val="22"/>
        </w:rPr>
        <w:t>: プロジェクトマネージャー</w:t>
      </w:r>
    </w:p>
    <w:p w14:paraId="5BCF3238"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成果</w:t>
      </w:r>
      <w:r>
        <w:rPr>
          <w:rFonts w:ascii="メイリオ" w:eastAsia="メイリオ" w:hAnsi="メイリオ" w:hint="eastAsia"/>
          <w:color w:val="000000"/>
          <w:sz w:val="22"/>
          <w:szCs w:val="22"/>
        </w:rPr>
        <w:t>: CDP導入にかかるコストと期間を1/3に圧縮。</w:t>
      </w:r>
    </w:p>
    <w:p w14:paraId="36C665DC" w14:textId="77777777" w:rsidR="00066AE7" w:rsidRDefault="00066AE7" w:rsidP="00066AE7">
      <w:pPr>
        <w:pStyle w:val="Web"/>
        <w:numPr>
          <w:ilvl w:val="0"/>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新体制における組織設計と既存業務のBPR推進</w:t>
      </w:r>
      <w:r>
        <w:rPr>
          <w:rFonts w:ascii="メイリオ" w:eastAsia="メイリオ" w:hAnsi="メイリオ" w:hint="eastAsia"/>
          <w:color w:val="000000"/>
          <w:sz w:val="22"/>
          <w:szCs w:val="22"/>
        </w:rPr>
        <w:t>（2022年～）:</w:t>
      </w:r>
    </w:p>
    <w:p w14:paraId="743E88C1"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概要</w:t>
      </w:r>
      <w:r>
        <w:rPr>
          <w:rFonts w:ascii="メイリオ" w:eastAsia="メイリオ" w:hAnsi="メイリオ" w:hint="eastAsia"/>
          <w:color w:val="000000"/>
          <w:sz w:val="22"/>
          <w:szCs w:val="22"/>
        </w:rPr>
        <w:t>: デジタルシフト社への転籍後、新体制での組織設計と既存業務のビジネスプロセスリエンジニアリング（BPR）を推進。</w:t>
      </w:r>
    </w:p>
    <w:p w14:paraId="1E113A2B"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役割</w:t>
      </w:r>
      <w:r>
        <w:rPr>
          <w:rFonts w:ascii="メイリオ" w:eastAsia="メイリオ" w:hAnsi="メイリオ" w:hint="eastAsia"/>
          <w:color w:val="000000"/>
          <w:sz w:val="22"/>
          <w:szCs w:val="22"/>
        </w:rPr>
        <w:t>: プロジェクトリーダー</w:t>
      </w:r>
    </w:p>
    <w:p w14:paraId="15F14663" w14:textId="77A94913"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成果</w:t>
      </w:r>
      <w:r>
        <w:rPr>
          <w:rFonts w:ascii="メイリオ" w:eastAsia="メイリオ" w:hAnsi="メイリオ" w:hint="eastAsia"/>
          <w:color w:val="000000"/>
          <w:sz w:val="22"/>
          <w:szCs w:val="22"/>
        </w:rPr>
        <w:t>: 業務フロー構築とナレッジベースの作成を</w:t>
      </w:r>
      <w:r w:rsidR="00454E79">
        <w:rPr>
          <w:rFonts w:ascii="メイリオ" w:eastAsia="メイリオ" w:hAnsi="メイリオ" w:hint="eastAsia"/>
          <w:color w:val="000000"/>
          <w:sz w:val="22"/>
          <w:szCs w:val="22"/>
        </w:rPr>
        <w:t>行い</w:t>
      </w:r>
      <w:r>
        <w:rPr>
          <w:rFonts w:ascii="メイリオ" w:eastAsia="メイリオ" w:hAnsi="メイリオ" w:hint="eastAsia"/>
          <w:color w:val="000000"/>
          <w:sz w:val="22"/>
          <w:szCs w:val="22"/>
        </w:rPr>
        <w:t>提案からプロジェクト開始に至るまでの時間を1/2に圧縮。</w:t>
      </w:r>
      <w:r w:rsidR="00454E79">
        <w:rPr>
          <w:rFonts w:ascii="メイリオ" w:eastAsia="メイリオ" w:hAnsi="メイリオ" w:hint="eastAsia"/>
          <w:color w:val="000000"/>
          <w:sz w:val="22"/>
          <w:szCs w:val="22"/>
        </w:rPr>
        <w:t>各種プロジェクト進行に伴うノウハウを体系化し</w:t>
      </w:r>
      <w:r>
        <w:rPr>
          <w:rFonts w:ascii="メイリオ" w:eastAsia="メイリオ" w:hAnsi="メイリオ" w:hint="eastAsia"/>
          <w:color w:val="000000"/>
          <w:sz w:val="22"/>
          <w:szCs w:val="22"/>
        </w:rPr>
        <w:t>未経験人材</w:t>
      </w:r>
      <w:r w:rsidR="00454E79">
        <w:rPr>
          <w:rFonts w:ascii="メイリオ" w:eastAsia="メイリオ" w:hAnsi="メイリオ" w:hint="eastAsia"/>
          <w:color w:val="000000"/>
          <w:sz w:val="22"/>
          <w:szCs w:val="22"/>
        </w:rPr>
        <w:t>を多く含む組織の立ち上げを推進。</w:t>
      </w:r>
    </w:p>
    <w:p w14:paraId="6425F15F" w14:textId="2F1DCDB4" w:rsidR="00066AE7" w:rsidRDefault="00454E79" w:rsidP="00066AE7">
      <w:pPr>
        <w:pStyle w:val="Web"/>
        <w:numPr>
          <w:ilvl w:val="0"/>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AIイノベーション推進室立ち上げ</w:t>
      </w:r>
      <w:r w:rsidR="00066AE7">
        <w:rPr>
          <w:rFonts w:ascii="メイリオ" w:eastAsia="メイリオ" w:hAnsi="メイリオ" w:hint="eastAsia"/>
          <w:color w:val="000000"/>
          <w:sz w:val="22"/>
          <w:szCs w:val="22"/>
        </w:rPr>
        <w:t>（2023年～）:</w:t>
      </w:r>
    </w:p>
    <w:p w14:paraId="1EA9A633" w14:textId="379E6744"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概要</w:t>
      </w:r>
      <w:r>
        <w:rPr>
          <w:rFonts w:ascii="メイリオ" w:eastAsia="メイリオ" w:hAnsi="メイリオ" w:hint="eastAsia"/>
          <w:color w:val="000000"/>
          <w:sz w:val="22"/>
          <w:szCs w:val="22"/>
        </w:rPr>
        <w:t xml:space="preserve">: </w:t>
      </w:r>
      <w:r w:rsidR="00454E79" w:rsidRPr="00454E79">
        <w:rPr>
          <w:rFonts w:ascii="メイリオ" w:eastAsia="メイリオ" w:hAnsi="メイリオ" w:hint="eastAsia"/>
          <w:color w:val="000000"/>
          <w:sz w:val="22"/>
          <w:szCs w:val="22"/>
        </w:rPr>
        <w:t>AIイノベーション推進室の立ち上げ</w:t>
      </w:r>
      <w:r w:rsidR="00454E79">
        <w:rPr>
          <w:rFonts w:ascii="メイリオ" w:eastAsia="メイリオ" w:hAnsi="メイリオ" w:hint="eastAsia"/>
          <w:color w:val="000000"/>
          <w:sz w:val="22"/>
          <w:szCs w:val="22"/>
        </w:rPr>
        <w:t>デジタルホールディングにおける生成AIの普及</w:t>
      </w:r>
      <w:r>
        <w:rPr>
          <w:rFonts w:ascii="メイリオ" w:eastAsia="メイリオ" w:hAnsi="メイリオ" w:hint="eastAsia"/>
          <w:color w:val="000000"/>
          <w:sz w:val="22"/>
          <w:szCs w:val="22"/>
        </w:rPr>
        <w:t>と推進を担当。</w:t>
      </w:r>
    </w:p>
    <w:p w14:paraId="6D59C073" w14:textId="382720A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役割</w:t>
      </w:r>
      <w:r>
        <w:rPr>
          <w:rFonts w:ascii="メイリオ" w:eastAsia="メイリオ" w:hAnsi="メイリオ" w:hint="eastAsia"/>
          <w:color w:val="000000"/>
          <w:sz w:val="22"/>
          <w:szCs w:val="22"/>
        </w:rPr>
        <w:t xml:space="preserve">: </w:t>
      </w:r>
      <w:r w:rsidR="00454E79">
        <w:rPr>
          <w:rFonts w:ascii="メイリオ" w:eastAsia="メイリオ" w:hAnsi="メイリオ" w:hint="eastAsia"/>
          <w:color w:val="000000"/>
          <w:sz w:val="22"/>
          <w:szCs w:val="22"/>
        </w:rPr>
        <w:t>室長</w:t>
      </w:r>
    </w:p>
    <w:p w14:paraId="5D5B8E38" w14:textId="3C56E7B0" w:rsidR="00454E79" w:rsidRDefault="00454E79"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lastRenderedPageBreak/>
        <w:t>成果</w:t>
      </w:r>
      <w:r>
        <w:rPr>
          <w:rFonts w:ascii="メイリオ" w:eastAsia="メイリオ" w:hAnsi="メイリオ" w:hint="eastAsia"/>
          <w:color w:val="000000"/>
          <w:sz w:val="22"/>
          <w:szCs w:val="22"/>
        </w:rPr>
        <w:t>:社内イベント生成AIアイデアソン・ハッカソンの企画から運営を行い総勢200名以上に対し生成AIの普及・浸透を推進。アイデアソンから派生したサービスのサービス提供開始。</w:t>
      </w:r>
    </w:p>
    <w:p w14:paraId="4F9DA423" w14:textId="24E58A62" w:rsidR="00066AE7" w:rsidRDefault="00066AE7" w:rsidP="00066AE7">
      <w:pPr>
        <w:pStyle w:val="Web"/>
        <w:numPr>
          <w:ilvl w:val="0"/>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生成AIの推進（業種：商業施設運営企業</w:t>
      </w:r>
      <w:r w:rsidR="00454E79">
        <w:rPr>
          <w:rFonts w:ascii="メイリオ" w:eastAsia="メイリオ" w:hAnsi="メイリオ" w:hint="eastAsia"/>
          <w:b/>
          <w:bCs/>
          <w:color w:val="000000"/>
          <w:sz w:val="22"/>
          <w:szCs w:val="22"/>
        </w:rPr>
        <w:t>等</w:t>
      </w:r>
      <w:r>
        <w:rPr>
          <w:rFonts w:ascii="メイリオ" w:eastAsia="メイリオ" w:hAnsi="メイリオ" w:hint="eastAsia"/>
          <w:b/>
          <w:bCs/>
          <w:color w:val="000000"/>
          <w:sz w:val="22"/>
          <w:szCs w:val="22"/>
        </w:rPr>
        <w:t>）</w:t>
      </w:r>
      <w:r>
        <w:rPr>
          <w:rFonts w:ascii="メイリオ" w:eastAsia="メイリオ" w:hAnsi="メイリオ" w:hint="eastAsia"/>
          <w:color w:val="000000"/>
          <w:sz w:val="22"/>
          <w:szCs w:val="22"/>
        </w:rPr>
        <w:t>（2023年～）:</w:t>
      </w:r>
    </w:p>
    <w:p w14:paraId="6DAEB910" w14:textId="77777777"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概要</w:t>
      </w:r>
      <w:r>
        <w:rPr>
          <w:rFonts w:ascii="メイリオ" w:eastAsia="メイリオ" w:hAnsi="メイリオ" w:hint="eastAsia"/>
          <w:color w:val="000000"/>
          <w:sz w:val="22"/>
          <w:szCs w:val="22"/>
        </w:rPr>
        <w:t>: 生成AIを活用した共創型AIシステム開発ソリューションの推進や画像生成プロジェクトをリード。社内外の教育プログラムの開発と実施を担当。</w:t>
      </w:r>
    </w:p>
    <w:p w14:paraId="62FE9FA9" w14:textId="20C25911" w:rsidR="00066AE7" w:rsidRDefault="00066AE7" w:rsidP="00066AE7">
      <w:pPr>
        <w:pStyle w:val="Web"/>
        <w:numPr>
          <w:ilvl w:val="1"/>
          <w:numId w:val="12"/>
        </w:numPr>
        <w:spacing w:before="0" w:beforeAutospacing="0" w:after="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役割</w:t>
      </w:r>
      <w:r>
        <w:rPr>
          <w:rFonts w:ascii="メイリオ" w:eastAsia="メイリオ" w:hAnsi="メイリオ" w:hint="eastAsia"/>
          <w:color w:val="000000"/>
          <w:sz w:val="22"/>
          <w:szCs w:val="22"/>
        </w:rPr>
        <w:t>: プロジェクト</w:t>
      </w:r>
      <w:r w:rsidR="00A87F0E">
        <w:rPr>
          <w:rFonts w:ascii="メイリオ" w:eastAsia="メイリオ" w:hAnsi="メイリオ" w:hint="eastAsia"/>
          <w:color w:val="000000"/>
          <w:sz w:val="22"/>
          <w:szCs w:val="22"/>
        </w:rPr>
        <w:t>オーナー、</w:t>
      </w:r>
      <w:r w:rsidR="00454E79">
        <w:rPr>
          <w:rFonts w:ascii="メイリオ" w:eastAsia="メイリオ" w:hAnsi="メイリオ" w:hint="eastAsia"/>
          <w:color w:val="000000"/>
          <w:sz w:val="22"/>
          <w:szCs w:val="22"/>
        </w:rPr>
        <w:t>マネージャー</w:t>
      </w:r>
    </w:p>
    <w:p w14:paraId="5D3FF22E" w14:textId="1EA8EF22" w:rsidR="00066AE7" w:rsidRDefault="00066AE7" w:rsidP="00066AE7">
      <w:pPr>
        <w:pStyle w:val="Web"/>
        <w:numPr>
          <w:ilvl w:val="1"/>
          <w:numId w:val="12"/>
        </w:numPr>
        <w:spacing w:before="0" w:beforeAutospacing="0" w:after="240" w:afterAutospacing="0"/>
        <w:textAlignment w:val="baseline"/>
        <w:rPr>
          <w:rFonts w:ascii="メイリオ" w:eastAsia="メイリオ" w:hAnsi="メイリオ"/>
          <w:color w:val="000000"/>
          <w:sz w:val="22"/>
          <w:szCs w:val="22"/>
        </w:rPr>
      </w:pPr>
      <w:r>
        <w:rPr>
          <w:rFonts w:ascii="メイリオ" w:eastAsia="メイリオ" w:hAnsi="メイリオ" w:hint="eastAsia"/>
          <w:b/>
          <w:bCs/>
          <w:color w:val="000000"/>
          <w:sz w:val="22"/>
          <w:szCs w:val="22"/>
        </w:rPr>
        <w:t>成果</w:t>
      </w:r>
      <w:r>
        <w:rPr>
          <w:rFonts w:ascii="メイリオ" w:eastAsia="メイリオ" w:hAnsi="メイリオ" w:hint="eastAsia"/>
          <w:color w:val="000000"/>
          <w:sz w:val="22"/>
          <w:szCs w:val="22"/>
        </w:rPr>
        <w:t xml:space="preserve">: </w:t>
      </w:r>
      <w:r w:rsidR="00454E79">
        <w:rPr>
          <w:rFonts w:ascii="メイリオ" w:eastAsia="メイリオ" w:hAnsi="メイリオ" w:hint="eastAsia"/>
          <w:color w:val="000000"/>
          <w:sz w:val="22"/>
          <w:szCs w:val="22"/>
        </w:rPr>
        <w:t>生成AIの個社別開発プロジェクトでは、</w:t>
      </w:r>
      <w:r w:rsidR="00A87F0E">
        <w:rPr>
          <w:rFonts w:ascii="メイリオ" w:eastAsia="メイリオ" w:hAnsi="メイリオ" w:hint="eastAsia"/>
          <w:color w:val="000000"/>
          <w:sz w:val="22"/>
          <w:szCs w:val="22"/>
        </w:rPr>
        <w:t>アジャイルなPoC提供体制を構築し開発コンポーネントを汎用化させ提供開始翌月から使える企業特化生成AIソリューションを提供。画像生成AI活用の取り組みでは</w:t>
      </w:r>
      <w:r>
        <w:rPr>
          <w:rFonts w:ascii="メイリオ" w:eastAsia="メイリオ" w:hAnsi="メイリオ" w:hint="eastAsia"/>
          <w:color w:val="000000"/>
          <w:sz w:val="22"/>
          <w:szCs w:val="22"/>
        </w:rPr>
        <w:t>生成AI</w:t>
      </w:r>
      <w:r w:rsidR="00A87F0E">
        <w:rPr>
          <w:rFonts w:ascii="メイリオ" w:eastAsia="メイリオ" w:hAnsi="メイリオ" w:hint="eastAsia"/>
          <w:color w:val="000000"/>
          <w:sz w:val="22"/>
          <w:szCs w:val="22"/>
        </w:rPr>
        <w:t>を活用した</w:t>
      </w:r>
      <w:r>
        <w:rPr>
          <w:rFonts w:ascii="メイリオ" w:eastAsia="メイリオ" w:hAnsi="メイリオ" w:hint="eastAsia"/>
          <w:color w:val="000000"/>
          <w:sz w:val="22"/>
          <w:szCs w:val="22"/>
        </w:rPr>
        <w:t>バナーのCTRが34%向上</w:t>
      </w:r>
      <w:r w:rsidR="00A87F0E">
        <w:rPr>
          <w:rFonts w:ascii="メイリオ" w:eastAsia="メイリオ" w:hAnsi="メイリオ" w:hint="eastAsia"/>
          <w:color w:val="000000"/>
          <w:sz w:val="22"/>
          <w:szCs w:val="22"/>
        </w:rPr>
        <w:t>し企業における</w:t>
      </w:r>
      <w:r>
        <w:rPr>
          <w:rFonts w:ascii="メイリオ" w:eastAsia="メイリオ" w:hAnsi="メイリオ" w:hint="eastAsia"/>
          <w:color w:val="000000"/>
          <w:sz w:val="22"/>
          <w:szCs w:val="22"/>
        </w:rPr>
        <w:t>クリエイティブTIPS集</w:t>
      </w:r>
      <w:r w:rsidR="00A87F0E">
        <w:rPr>
          <w:rFonts w:ascii="メイリオ" w:eastAsia="メイリオ" w:hAnsi="メイリオ" w:hint="eastAsia"/>
          <w:color w:val="000000"/>
          <w:sz w:val="22"/>
          <w:szCs w:val="22"/>
        </w:rPr>
        <w:t>の作成を行った</w:t>
      </w:r>
      <w:r>
        <w:rPr>
          <w:rFonts w:ascii="メイリオ" w:eastAsia="メイリオ" w:hAnsi="メイリオ" w:hint="eastAsia"/>
          <w:color w:val="000000"/>
          <w:sz w:val="22"/>
          <w:szCs w:val="22"/>
        </w:rPr>
        <w:t>。</w:t>
      </w:r>
    </w:p>
    <w:p w14:paraId="0000001D" w14:textId="77777777" w:rsidR="008D2434" w:rsidRPr="00066AE7" w:rsidRDefault="008D2434">
      <w:pPr>
        <w:widowControl w:val="0"/>
        <w:pBdr>
          <w:top w:val="nil"/>
          <w:left w:val="nil"/>
          <w:bottom w:val="nil"/>
          <w:right w:val="nil"/>
          <w:between w:val="nil"/>
        </w:pBdr>
        <w:spacing w:line="264" w:lineRule="auto"/>
        <w:ind w:left="0" w:hanging="2"/>
        <w:jc w:val="both"/>
        <w:rPr>
          <w:rFonts w:ascii="メイリオ" w:eastAsia="メイリオ" w:hAnsi="メイリオ" w:cs="メイリオ"/>
          <w:sz w:val="21"/>
          <w:szCs w:val="21"/>
        </w:rPr>
      </w:pPr>
    </w:p>
    <w:p w14:paraId="0000001E" w14:textId="77777777" w:rsidR="008D2434" w:rsidRPr="008F490A" w:rsidRDefault="00000000">
      <w:pPr>
        <w:pStyle w:val="3"/>
        <w:keepNext w:val="0"/>
        <w:keepLines w:val="0"/>
        <w:widowControl w:val="0"/>
        <w:spacing w:line="264" w:lineRule="auto"/>
        <w:ind w:left="0" w:hanging="2"/>
        <w:jc w:val="both"/>
        <w:rPr>
          <w:rFonts w:ascii="メイリオ" w:eastAsia="メイリオ" w:hAnsi="メイリオ" w:cs="メイリオ"/>
          <w:sz w:val="24"/>
          <w:szCs w:val="24"/>
        </w:rPr>
      </w:pPr>
      <w:bookmarkStart w:id="2" w:name="_heading=h.miatkkfkq3mk" w:colFirst="0" w:colLast="0"/>
      <w:bookmarkEnd w:id="2"/>
      <w:r w:rsidRPr="008F490A">
        <w:rPr>
          <w:rFonts w:ascii="メイリオ" w:eastAsia="メイリオ" w:hAnsi="メイリオ" w:cs="メイリオ"/>
          <w:sz w:val="24"/>
          <w:szCs w:val="24"/>
        </w:rPr>
        <w:t>代表的な取組事例</w:t>
      </w:r>
    </w:p>
    <w:p w14:paraId="0000001F" w14:textId="7BD0B941" w:rsidR="008D2434" w:rsidRPr="008F490A" w:rsidRDefault="00000000">
      <w:pPr>
        <w:widowControl w:val="0"/>
        <w:numPr>
          <w:ilvl w:val="0"/>
          <w:numId w:val="9"/>
        </w:numPr>
        <w:spacing w:before="240" w:line="264" w:lineRule="auto"/>
        <w:ind w:left="0" w:hanging="2"/>
        <w:rPr>
          <w:rFonts w:ascii="メイリオ" w:eastAsia="メイリオ" w:hAnsi="メイリオ" w:cs="メイリオ"/>
          <w:sz w:val="21"/>
          <w:szCs w:val="21"/>
        </w:rPr>
      </w:pPr>
      <w:r w:rsidRPr="008F490A">
        <w:rPr>
          <w:rFonts w:ascii="メイリオ" w:eastAsia="メイリオ" w:hAnsi="メイリオ" w:cs="メイリオ"/>
          <w:b/>
          <w:sz w:val="21"/>
          <w:szCs w:val="21"/>
        </w:rPr>
        <w:t>ジンズ</w:t>
      </w:r>
      <w:r w:rsidR="008F490A">
        <w:rPr>
          <w:rFonts w:ascii="メイリオ" w:eastAsia="メイリオ" w:hAnsi="メイリオ" w:cs="メイリオ" w:hint="eastAsia"/>
          <w:b/>
          <w:sz w:val="21"/>
          <w:szCs w:val="21"/>
        </w:rPr>
        <w:t>様</w:t>
      </w:r>
      <w:r w:rsidRPr="008F490A">
        <w:rPr>
          <w:rFonts w:ascii="メイリオ" w:eastAsia="メイリオ" w:hAnsi="メイリオ" w:cs="メイリオ"/>
          <w:b/>
          <w:sz w:val="21"/>
          <w:szCs w:val="21"/>
        </w:rPr>
        <w:t>のCDP構築支援</w:t>
      </w:r>
    </w:p>
    <w:p w14:paraId="00000020" w14:textId="77777777" w:rsidR="008D2434" w:rsidRPr="008F490A" w:rsidRDefault="00000000"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概要</w:t>
      </w:r>
      <w:r w:rsidRPr="008F490A">
        <w:rPr>
          <w:rFonts w:ascii="メイリオ" w:eastAsia="メイリオ" w:hAnsi="メイリオ" w:cs="メイリオ"/>
          <w:sz w:val="21"/>
          <w:szCs w:val="21"/>
        </w:rPr>
        <w:t>: 株式会社オプトは、株式会社ジンズのCDP構築を支援し、最適なカスタマーコミュニケーションの実現を目指した。顧客データの統合と分析を行い、パーソナライズされたマーケティング施策を実行するための基盤を構築。</w:t>
      </w:r>
    </w:p>
    <w:p w14:paraId="00000021" w14:textId="77777777" w:rsidR="008D2434" w:rsidRPr="008F490A" w:rsidRDefault="00000000"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リンク</w:t>
      </w:r>
      <w:r w:rsidRPr="008F490A">
        <w:rPr>
          <w:rFonts w:ascii="メイリオ" w:eastAsia="メイリオ" w:hAnsi="メイリオ" w:cs="メイリオ"/>
          <w:sz w:val="21"/>
          <w:szCs w:val="21"/>
        </w:rPr>
        <w:t>:</w:t>
      </w:r>
      <w:hyperlink r:id="rId8">
        <w:r w:rsidRPr="008F490A">
          <w:rPr>
            <w:rFonts w:ascii="メイリオ" w:eastAsia="メイリオ" w:hAnsi="メイリオ" w:cs="メイリオ"/>
            <w:sz w:val="21"/>
            <w:szCs w:val="21"/>
          </w:rPr>
          <w:t xml:space="preserve"> </w:t>
        </w:r>
      </w:hyperlink>
      <w:hyperlink r:id="rId9">
        <w:r w:rsidRPr="008F490A">
          <w:rPr>
            <w:rFonts w:ascii="メイリオ" w:eastAsia="メイリオ" w:hAnsi="メイリオ" w:cs="メイリオ"/>
            <w:color w:val="1155CC"/>
            <w:sz w:val="21"/>
            <w:szCs w:val="21"/>
            <w:u w:val="single"/>
          </w:rPr>
          <w:t>オプトニュース</w:t>
        </w:r>
      </w:hyperlink>
    </w:p>
    <w:p w14:paraId="00000022" w14:textId="77777777" w:rsidR="008D2434" w:rsidRPr="008F490A" w:rsidRDefault="00000000"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リンク</w:t>
      </w:r>
      <w:r w:rsidRPr="008F490A">
        <w:rPr>
          <w:rFonts w:ascii="メイリオ" w:eastAsia="メイリオ" w:hAnsi="メイリオ" w:cs="メイリオ"/>
          <w:sz w:val="21"/>
          <w:szCs w:val="21"/>
        </w:rPr>
        <w:t>:</w:t>
      </w:r>
      <w:hyperlink r:id="rId10">
        <w:r w:rsidRPr="008F490A">
          <w:rPr>
            <w:rFonts w:ascii="メイリオ" w:eastAsia="メイリオ" w:hAnsi="メイリオ" w:cs="メイリオ"/>
            <w:sz w:val="21"/>
            <w:szCs w:val="21"/>
          </w:rPr>
          <w:t xml:space="preserve"> </w:t>
        </w:r>
      </w:hyperlink>
      <w:hyperlink r:id="rId11">
        <w:r w:rsidRPr="008F490A">
          <w:rPr>
            <w:rFonts w:ascii="メイリオ" w:eastAsia="メイリオ" w:hAnsi="メイリオ" w:cs="メイリオ"/>
            <w:color w:val="1155CC"/>
            <w:sz w:val="21"/>
            <w:szCs w:val="21"/>
            <w:u w:val="single"/>
          </w:rPr>
          <w:t>PR Times</w:t>
        </w:r>
      </w:hyperlink>
    </w:p>
    <w:p w14:paraId="00000023" w14:textId="77777777" w:rsidR="008D2434" w:rsidRPr="008F490A" w:rsidRDefault="00000000">
      <w:pPr>
        <w:widowControl w:val="0"/>
        <w:numPr>
          <w:ilvl w:val="0"/>
          <w:numId w:val="9"/>
        </w:numPr>
        <w:spacing w:line="264" w:lineRule="auto"/>
        <w:ind w:left="0" w:hanging="2"/>
        <w:rPr>
          <w:rFonts w:ascii="メイリオ" w:eastAsia="メイリオ" w:hAnsi="メイリオ" w:cs="メイリオ"/>
          <w:b/>
          <w:sz w:val="21"/>
          <w:szCs w:val="21"/>
        </w:rPr>
      </w:pPr>
      <w:r w:rsidRPr="008F490A">
        <w:rPr>
          <w:rFonts w:ascii="メイリオ" w:eastAsia="メイリオ" w:hAnsi="メイリオ" w:cs="メイリオ"/>
          <w:b/>
          <w:sz w:val="21"/>
          <w:szCs w:val="21"/>
        </w:rPr>
        <w:t>トレジャーデータCDPの導入支援</w:t>
      </w:r>
    </w:p>
    <w:p w14:paraId="00000024" w14:textId="77777777" w:rsidR="008D2434" w:rsidRPr="008F490A" w:rsidRDefault="00000000"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概要</w:t>
      </w:r>
      <w:r w:rsidRPr="008F490A">
        <w:rPr>
          <w:rFonts w:ascii="メイリオ" w:eastAsia="メイリオ" w:hAnsi="メイリオ" w:cs="メイリオ"/>
          <w:sz w:val="21"/>
          <w:szCs w:val="21"/>
        </w:rPr>
        <w:t>: 株式会社デジタルシフトは、トレジャーデータが提供する「Treasure Data CDP」の導入およびデジタルマーケティング支援体制を強化。オンワードパーソナルスタイルなどの企業に対し、顧客データの統合と連携したマーケティングコミュニケーションの設計・構築を支援。</w:t>
      </w:r>
    </w:p>
    <w:p w14:paraId="00000025" w14:textId="77777777" w:rsidR="008D2434" w:rsidRPr="008F490A" w:rsidRDefault="00000000"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リンク</w:t>
      </w:r>
      <w:r w:rsidRPr="008F490A">
        <w:rPr>
          <w:rFonts w:ascii="メイリオ" w:eastAsia="メイリオ" w:hAnsi="メイリオ" w:cs="メイリオ"/>
          <w:sz w:val="21"/>
          <w:szCs w:val="21"/>
        </w:rPr>
        <w:t>:</w:t>
      </w:r>
      <w:hyperlink r:id="rId12">
        <w:r w:rsidRPr="008F490A">
          <w:rPr>
            <w:rFonts w:ascii="メイリオ" w:eastAsia="メイリオ" w:hAnsi="メイリオ" w:cs="メイリオ"/>
            <w:sz w:val="21"/>
            <w:szCs w:val="21"/>
          </w:rPr>
          <w:t xml:space="preserve"> </w:t>
        </w:r>
      </w:hyperlink>
      <w:hyperlink r:id="rId13">
        <w:r w:rsidRPr="008F490A">
          <w:rPr>
            <w:rFonts w:ascii="メイリオ" w:eastAsia="メイリオ" w:hAnsi="メイリオ" w:cs="メイリオ"/>
            <w:color w:val="1155CC"/>
            <w:sz w:val="21"/>
            <w:szCs w:val="21"/>
            <w:u w:val="single"/>
          </w:rPr>
          <w:t>デジタルホールディングスニュース</w:t>
        </w:r>
      </w:hyperlink>
    </w:p>
    <w:p w14:paraId="00000026" w14:textId="77777777" w:rsidR="008D2434" w:rsidRPr="008F490A" w:rsidRDefault="00000000">
      <w:pPr>
        <w:widowControl w:val="0"/>
        <w:numPr>
          <w:ilvl w:val="0"/>
          <w:numId w:val="9"/>
        </w:numPr>
        <w:spacing w:line="264" w:lineRule="auto"/>
        <w:ind w:left="0" w:hanging="2"/>
        <w:rPr>
          <w:rFonts w:ascii="メイリオ" w:eastAsia="メイリオ" w:hAnsi="メイリオ" w:cs="メイリオ"/>
          <w:b/>
          <w:sz w:val="21"/>
          <w:szCs w:val="21"/>
        </w:rPr>
      </w:pPr>
      <w:r w:rsidRPr="008F490A">
        <w:rPr>
          <w:rFonts w:ascii="メイリオ" w:eastAsia="メイリオ" w:hAnsi="メイリオ" w:cs="メイリオ"/>
          <w:b/>
          <w:sz w:val="21"/>
          <w:szCs w:val="21"/>
        </w:rPr>
        <w:t>CX BASEの提供開始</w:t>
      </w:r>
    </w:p>
    <w:p w14:paraId="00000027" w14:textId="77777777" w:rsidR="008D2434" w:rsidRPr="008F490A" w:rsidRDefault="00000000"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概要</w:t>
      </w:r>
      <w:r w:rsidRPr="008F490A">
        <w:rPr>
          <w:rFonts w:ascii="メイリオ" w:eastAsia="メイリオ" w:hAnsi="メイリオ" w:cs="メイリオ"/>
          <w:sz w:val="21"/>
          <w:szCs w:val="21"/>
        </w:rPr>
        <w:t>: デジタルシフト社は、データ統合・データ可視化を実現する環境構築パッケージサービス「CX BASE」を提供開始。企業のCX改善を支援。</w:t>
      </w:r>
    </w:p>
    <w:p w14:paraId="00000028" w14:textId="77777777" w:rsidR="008D2434" w:rsidRPr="008F490A" w:rsidRDefault="00000000"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リンク</w:t>
      </w:r>
      <w:r w:rsidRPr="008F490A">
        <w:rPr>
          <w:rFonts w:ascii="メイリオ" w:eastAsia="メイリオ" w:hAnsi="メイリオ" w:cs="メイリオ"/>
          <w:sz w:val="21"/>
          <w:szCs w:val="21"/>
        </w:rPr>
        <w:t>:</w:t>
      </w:r>
      <w:hyperlink r:id="rId14">
        <w:r w:rsidRPr="008F490A">
          <w:rPr>
            <w:rFonts w:ascii="メイリオ" w:eastAsia="メイリオ" w:hAnsi="メイリオ" w:cs="メイリオ"/>
            <w:sz w:val="21"/>
            <w:szCs w:val="21"/>
          </w:rPr>
          <w:t xml:space="preserve"> </w:t>
        </w:r>
      </w:hyperlink>
      <w:hyperlink r:id="rId15">
        <w:r w:rsidRPr="008F490A">
          <w:rPr>
            <w:rFonts w:ascii="メイリオ" w:eastAsia="メイリオ" w:hAnsi="メイリオ" w:cs="メイリオ"/>
            <w:color w:val="1155CC"/>
            <w:sz w:val="21"/>
            <w:szCs w:val="21"/>
            <w:u w:val="single"/>
          </w:rPr>
          <w:t>CX BASE提供開始</w:t>
        </w:r>
      </w:hyperlink>
    </w:p>
    <w:p w14:paraId="0BB78E09" w14:textId="35542E74" w:rsidR="008F490A" w:rsidRPr="008F490A" w:rsidRDefault="008F490A" w:rsidP="008F490A">
      <w:pPr>
        <w:widowControl w:val="0"/>
        <w:numPr>
          <w:ilvl w:val="0"/>
          <w:numId w:val="9"/>
        </w:numPr>
        <w:spacing w:line="264" w:lineRule="auto"/>
        <w:ind w:left="0" w:hanging="2"/>
        <w:rPr>
          <w:rFonts w:ascii="メイリオ" w:eastAsia="メイリオ" w:hAnsi="メイリオ" w:cs="メイリオ"/>
          <w:b/>
          <w:bCs/>
          <w:sz w:val="21"/>
          <w:szCs w:val="21"/>
        </w:rPr>
      </w:pPr>
      <w:r w:rsidRPr="008F490A">
        <w:rPr>
          <w:rFonts w:ascii="メイリオ" w:eastAsia="メイリオ" w:hAnsi="メイリオ" w:cs="メイリオ" w:hint="eastAsia"/>
          <w:b/>
          <w:bCs/>
          <w:sz w:val="21"/>
          <w:szCs w:val="21"/>
        </w:rPr>
        <w:lastRenderedPageBreak/>
        <w:t>生成AIアイデアソン・ハッカソンの企画運営</w:t>
      </w:r>
    </w:p>
    <w:p w14:paraId="4A066FF5" w14:textId="7271377C" w:rsidR="008F490A" w:rsidRDefault="008F490A" w:rsidP="008F490A">
      <w:pPr>
        <w:widowControl w:val="0"/>
        <w:numPr>
          <w:ilvl w:val="1"/>
          <w:numId w:val="9"/>
        </w:numPr>
        <w:spacing w:line="264" w:lineRule="auto"/>
        <w:ind w:leftChars="0" w:firstLineChars="0"/>
        <w:rPr>
          <w:rFonts w:ascii="メイリオ" w:eastAsia="メイリオ" w:hAnsi="メイリオ" w:cs="メイリオ"/>
          <w:sz w:val="21"/>
          <w:szCs w:val="21"/>
        </w:rPr>
      </w:pPr>
      <w:r>
        <w:rPr>
          <w:rFonts w:ascii="メイリオ" w:eastAsia="メイリオ" w:hAnsi="メイリオ" w:cs="メイリオ" w:hint="eastAsia"/>
          <w:sz w:val="21"/>
          <w:szCs w:val="21"/>
        </w:rPr>
        <w:t>概要：</w:t>
      </w:r>
      <w:r w:rsidRPr="008F490A">
        <w:rPr>
          <w:rFonts w:ascii="メイリオ" w:eastAsia="メイリオ" w:hAnsi="メイリオ" w:cs="メイリオ" w:hint="eastAsia"/>
          <w:sz w:val="21"/>
          <w:szCs w:val="21"/>
        </w:rPr>
        <w:t>マーケット領域で活用できるChatGPTを使ったプロダクトアイデアを競う、『ChatGPTソン』を開催</w:t>
      </w:r>
    </w:p>
    <w:p w14:paraId="64DF0CF1" w14:textId="29630054" w:rsidR="008F490A" w:rsidRPr="008F490A" w:rsidRDefault="008F490A"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リンク</w:t>
      </w:r>
      <w:r w:rsidRPr="008F490A">
        <w:rPr>
          <w:rFonts w:ascii="メイリオ" w:eastAsia="メイリオ" w:hAnsi="メイリオ" w:cs="メイリオ"/>
          <w:sz w:val="21"/>
          <w:szCs w:val="21"/>
        </w:rPr>
        <w:t>:</w:t>
      </w:r>
      <w:hyperlink r:id="rId16">
        <w:r w:rsidRPr="008F490A">
          <w:rPr>
            <w:rFonts w:ascii="メイリオ" w:eastAsia="メイリオ" w:hAnsi="メイリオ" w:cs="メイリオ"/>
            <w:sz w:val="21"/>
            <w:szCs w:val="21"/>
          </w:rPr>
          <w:t xml:space="preserve"> </w:t>
        </w:r>
      </w:hyperlink>
      <w:hyperlink r:id="rId17">
        <w:r>
          <w:rPr>
            <w:rFonts w:ascii="メイリオ" w:eastAsia="メイリオ" w:hAnsi="メイリオ" w:cs="メイリオ"/>
            <w:color w:val="1155CC"/>
            <w:sz w:val="21"/>
            <w:szCs w:val="21"/>
            <w:u w:val="single"/>
          </w:rPr>
          <w:t>イベントレポート</w:t>
        </w:r>
      </w:hyperlink>
    </w:p>
    <w:p w14:paraId="00000029" w14:textId="77777777" w:rsidR="008D2434" w:rsidRPr="008F490A" w:rsidRDefault="00000000">
      <w:pPr>
        <w:widowControl w:val="0"/>
        <w:numPr>
          <w:ilvl w:val="0"/>
          <w:numId w:val="9"/>
        </w:numPr>
        <w:spacing w:line="264" w:lineRule="auto"/>
        <w:ind w:left="0" w:hanging="2"/>
        <w:rPr>
          <w:rFonts w:ascii="メイリオ" w:eastAsia="メイリオ" w:hAnsi="メイリオ" w:cs="メイリオ"/>
          <w:b/>
          <w:sz w:val="21"/>
          <w:szCs w:val="21"/>
        </w:rPr>
      </w:pPr>
      <w:r w:rsidRPr="008F490A">
        <w:rPr>
          <w:rFonts w:ascii="メイリオ" w:eastAsia="メイリオ" w:hAnsi="メイリオ" w:cs="メイリオ"/>
          <w:b/>
          <w:sz w:val="21"/>
          <w:szCs w:val="21"/>
        </w:rPr>
        <w:t>GUGA協議員参画</w:t>
      </w:r>
    </w:p>
    <w:p w14:paraId="0000002A" w14:textId="77777777" w:rsidR="008D2434" w:rsidRPr="008F490A" w:rsidRDefault="00000000" w:rsidP="008F490A">
      <w:pPr>
        <w:widowControl w:val="0"/>
        <w:numPr>
          <w:ilvl w:val="1"/>
          <w:numId w:val="9"/>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概要</w:t>
      </w:r>
      <w:r w:rsidRPr="008F490A">
        <w:rPr>
          <w:rFonts w:ascii="メイリオ" w:eastAsia="メイリオ" w:hAnsi="メイリオ" w:cs="メイリオ"/>
          <w:sz w:val="21"/>
          <w:szCs w:val="21"/>
        </w:rPr>
        <w:t>: GUGA協議員に参画し、生成AIの社内外の教育と推進を担当。生成AIを活用した共創型AIシステム開発ソリューションの推進や画像生成プロジェクトをリード。</w:t>
      </w:r>
    </w:p>
    <w:p w14:paraId="335AC3FA" w14:textId="68912086" w:rsidR="008F490A" w:rsidRPr="008F490A" w:rsidRDefault="00000000" w:rsidP="008F490A">
      <w:pPr>
        <w:widowControl w:val="0"/>
        <w:numPr>
          <w:ilvl w:val="1"/>
          <w:numId w:val="9"/>
        </w:numPr>
        <w:spacing w:after="240"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b/>
          <w:sz w:val="21"/>
          <w:szCs w:val="21"/>
        </w:rPr>
        <w:t>リンク</w:t>
      </w:r>
      <w:r w:rsidRPr="008F490A">
        <w:rPr>
          <w:rFonts w:ascii="メイリオ" w:eastAsia="メイリオ" w:hAnsi="メイリオ" w:cs="メイリオ"/>
          <w:sz w:val="21"/>
          <w:szCs w:val="21"/>
        </w:rPr>
        <w:t>:</w:t>
      </w:r>
      <w:hyperlink r:id="rId18">
        <w:r w:rsidRPr="008F490A">
          <w:rPr>
            <w:rFonts w:ascii="メイリオ" w:eastAsia="メイリオ" w:hAnsi="メイリオ" w:cs="メイリオ"/>
            <w:sz w:val="21"/>
            <w:szCs w:val="21"/>
          </w:rPr>
          <w:t xml:space="preserve"> </w:t>
        </w:r>
      </w:hyperlink>
      <w:hyperlink r:id="rId19">
        <w:r w:rsidRPr="008F490A">
          <w:rPr>
            <w:rFonts w:ascii="メイリオ" w:eastAsia="メイリオ" w:hAnsi="メイリオ" w:cs="メイリオ"/>
            <w:color w:val="1155CC"/>
            <w:sz w:val="21"/>
            <w:szCs w:val="21"/>
            <w:u w:val="single"/>
          </w:rPr>
          <w:t>GUGA協議員参画</w:t>
        </w:r>
      </w:hyperlink>
    </w:p>
    <w:p w14:paraId="5F67279D" w14:textId="77777777" w:rsidR="008F490A" w:rsidRPr="008F490A" w:rsidRDefault="008F490A" w:rsidP="008F490A">
      <w:pPr>
        <w:widowControl w:val="0"/>
        <w:spacing w:after="240" w:line="264" w:lineRule="auto"/>
        <w:ind w:leftChars="0" w:left="720" w:firstLineChars="0" w:firstLine="0"/>
        <w:rPr>
          <w:rFonts w:ascii="メイリオ" w:eastAsia="メイリオ" w:hAnsi="メイリオ" w:cs="メイリオ"/>
          <w:sz w:val="21"/>
          <w:szCs w:val="21"/>
        </w:rPr>
      </w:pPr>
    </w:p>
    <w:p w14:paraId="0000002C" w14:textId="77777777" w:rsidR="008D2434" w:rsidRPr="008F490A" w:rsidRDefault="00E82490">
      <w:pPr>
        <w:widowControl w:val="0"/>
        <w:spacing w:line="264" w:lineRule="auto"/>
        <w:ind w:left="0" w:hanging="2"/>
        <w:jc w:val="both"/>
        <w:rPr>
          <w:rFonts w:ascii="メイリオ" w:eastAsia="メイリオ" w:hAnsi="メイリオ" w:cs="メイリオ"/>
          <w:sz w:val="21"/>
          <w:szCs w:val="21"/>
        </w:rPr>
      </w:pPr>
      <w:r>
        <w:rPr>
          <w:noProof/>
          <w:sz w:val="18"/>
          <w:szCs w:val="18"/>
        </w:rPr>
        <w:pict w14:anchorId="2A0CE7B1">
          <v:rect id="_x0000_i1025" alt="" style="width:425.2pt;height:.05pt;mso-width-percent:0;mso-height-percent:0;mso-width-percent:0;mso-height-percent:0" o:hralign="center" o:hrstd="t" o:hr="t" fillcolor="#a0a0a0" stroked="f"/>
        </w:pict>
      </w:r>
    </w:p>
    <w:p w14:paraId="0000002D" w14:textId="77777777" w:rsidR="008D2434" w:rsidRPr="008F490A" w:rsidRDefault="00000000">
      <w:pPr>
        <w:pStyle w:val="3"/>
        <w:keepNext w:val="0"/>
        <w:keepLines w:val="0"/>
        <w:widowControl w:val="0"/>
        <w:spacing w:line="264" w:lineRule="auto"/>
        <w:ind w:left="0" w:hanging="2"/>
        <w:jc w:val="both"/>
        <w:rPr>
          <w:rFonts w:ascii="メイリオ" w:eastAsia="メイリオ" w:hAnsi="メイリオ" w:cs="メイリオ"/>
          <w:sz w:val="24"/>
          <w:szCs w:val="24"/>
        </w:rPr>
      </w:pPr>
      <w:bookmarkStart w:id="3" w:name="_heading=h.36e4i7lk41hb" w:colFirst="0" w:colLast="0"/>
      <w:bookmarkEnd w:id="3"/>
      <w:r w:rsidRPr="008F490A">
        <w:rPr>
          <w:rFonts w:ascii="メイリオ" w:eastAsia="メイリオ" w:hAnsi="メイリオ" w:cs="メイリオ"/>
          <w:sz w:val="24"/>
          <w:szCs w:val="24"/>
        </w:rPr>
        <w:t>オプト以前の業務経歴</w:t>
      </w:r>
    </w:p>
    <w:p w14:paraId="0000002E" w14:textId="6D9EA41D" w:rsidR="008D2434" w:rsidRPr="008F490A" w:rsidRDefault="008F490A" w:rsidP="008F490A">
      <w:pPr>
        <w:widowControl w:val="0"/>
        <w:spacing w:before="240" w:after="240" w:line="264" w:lineRule="auto"/>
        <w:ind w:left="0" w:hanging="2"/>
        <w:jc w:val="both"/>
        <w:rPr>
          <w:rFonts w:ascii="メイリオ" w:eastAsia="メイリオ" w:hAnsi="メイリオ" w:cs="メイリオ"/>
          <w:b/>
          <w:sz w:val="21"/>
          <w:szCs w:val="21"/>
        </w:rPr>
      </w:pPr>
      <w:r>
        <w:rPr>
          <w:rFonts w:ascii="メイリオ" w:eastAsia="メイリオ" w:hAnsi="メイリオ" w:cs="メイリオ" w:hint="eastAsia"/>
          <w:b/>
          <w:sz w:val="21"/>
          <w:szCs w:val="21"/>
        </w:rPr>
        <w:t>株式会社</w:t>
      </w:r>
      <w:r w:rsidR="00066AE7">
        <w:rPr>
          <w:rFonts w:ascii="メイリオ" w:eastAsia="メイリオ" w:hAnsi="メイリオ" w:cs="メイリオ" w:hint="eastAsia"/>
          <w:b/>
          <w:sz w:val="21"/>
          <w:szCs w:val="21"/>
        </w:rPr>
        <w:t>クオリア</w:t>
      </w:r>
      <w:r>
        <w:rPr>
          <w:rFonts w:ascii="メイリオ" w:eastAsia="メイリオ" w:hAnsi="メイリオ" w:cs="メイリオ" w:hint="eastAsia"/>
          <w:b/>
          <w:sz w:val="21"/>
          <w:szCs w:val="21"/>
        </w:rPr>
        <w:t>グローバルエージェンシー</w:t>
      </w:r>
      <w:r w:rsidRPr="008F490A">
        <w:rPr>
          <w:rFonts w:ascii="メイリオ" w:eastAsia="メイリオ" w:hAnsi="メイリオ" w:cs="メイリオ"/>
          <w:b/>
          <w:sz w:val="21"/>
          <w:szCs w:val="21"/>
        </w:rPr>
        <w:t>（2011年7月～</w:t>
      </w:r>
      <w:r>
        <w:rPr>
          <w:rFonts w:ascii="メイリオ" w:eastAsia="メイリオ" w:hAnsi="メイリオ" w:cs="メイリオ"/>
          <w:b/>
          <w:sz w:val="21"/>
          <w:szCs w:val="21"/>
        </w:rPr>
        <w:t>201</w:t>
      </w:r>
      <w:r w:rsidR="00E0288C">
        <w:rPr>
          <w:rFonts w:ascii="メイリオ" w:eastAsia="メイリオ" w:hAnsi="メイリオ" w:cs="メイリオ"/>
          <w:b/>
          <w:sz w:val="21"/>
          <w:szCs w:val="21"/>
        </w:rPr>
        <w:t>7</w:t>
      </w:r>
      <w:r>
        <w:rPr>
          <w:rFonts w:ascii="メイリオ" w:eastAsia="メイリオ" w:hAnsi="メイリオ" w:cs="メイリオ" w:hint="eastAsia"/>
          <w:b/>
          <w:sz w:val="21"/>
          <w:szCs w:val="21"/>
        </w:rPr>
        <w:t>年</w:t>
      </w:r>
      <w:r w:rsidR="00E0288C">
        <w:rPr>
          <w:rFonts w:ascii="メイリオ" w:eastAsia="メイリオ" w:hAnsi="メイリオ" w:cs="メイリオ"/>
          <w:b/>
          <w:sz w:val="21"/>
          <w:szCs w:val="21"/>
        </w:rPr>
        <w:t>8</w:t>
      </w:r>
      <w:r>
        <w:rPr>
          <w:rFonts w:ascii="メイリオ" w:eastAsia="メイリオ" w:hAnsi="メイリオ" w:cs="メイリオ" w:hint="eastAsia"/>
          <w:b/>
          <w:sz w:val="21"/>
          <w:szCs w:val="21"/>
        </w:rPr>
        <w:t>月</w:t>
      </w:r>
      <w:r w:rsidRPr="008F490A">
        <w:rPr>
          <w:rFonts w:ascii="メイリオ" w:eastAsia="メイリオ" w:hAnsi="メイリオ" w:cs="メイリオ"/>
          <w:b/>
          <w:sz w:val="21"/>
          <w:szCs w:val="21"/>
        </w:rPr>
        <w:t>）</w:t>
      </w:r>
    </w:p>
    <w:p w14:paraId="0000002F" w14:textId="77777777" w:rsidR="008D2434" w:rsidRPr="008F490A" w:rsidRDefault="00000000" w:rsidP="008F490A">
      <w:pPr>
        <w:widowControl w:val="0"/>
        <w:spacing w:before="240" w:after="240" w:line="264" w:lineRule="auto"/>
        <w:ind w:leftChars="0" w:left="0" w:firstLineChars="0" w:firstLine="720"/>
        <w:jc w:val="both"/>
        <w:rPr>
          <w:rFonts w:ascii="メイリオ" w:eastAsia="メイリオ" w:hAnsi="メイリオ" w:cs="メイリオ"/>
          <w:sz w:val="21"/>
          <w:szCs w:val="21"/>
        </w:rPr>
      </w:pPr>
      <w:r w:rsidRPr="008F490A">
        <w:rPr>
          <w:rFonts w:ascii="メイリオ" w:eastAsia="メイリオ" w:hAnsi="メイリオ" w:cs="メイリオ"/>
          <w:b/>
          <w:sz w:val="21"/>
          <w:szCs w:val="21"/>
        </w:rPr>
        <w:t>リサーチマーケティング業務（2014年1月～）</w:t>
      </w:r>
      <w:r w:rsidRPr="008F490A">
        <w:rPr>
          <w:rFonts w:ascii="メイリオ" w:eastAsia="メイリオ" w:hAnsi="メイリオ" w:cs="メイリオ"/>
          <w:sz w:val="21"/>
          <w:szCs w:val="21"/>
        </w:rPr>
        <w:t>:</w:t>
      </w:r>
    </w:p>
    <w:p w14:paraId="00000030" w14:textId="7D6C1303" w:rsidR="008D2434" w:rsidRPr="008F490A" w:rsidRDefault="00000000" w:rsidP="008F490A">
      <w:pPr>
        <w:widowControl w:val="0"/>
        <w:numPr>
          <w:ilvl w:val="0"/>
          <w:numId w:val="1"/>
        </w:numPr>
        <w:spacing w:before="240" w:line="264" w:lineRule="auto"/>
        <w:ind w:leftChars="360" w:left="722" w:hanging="2"/>
        <w:rPr>
          <w:rFonts w:ascii="メイリオ" w:eastAsia="メイリオ" w:hAnsi="メイリオ" w:cs="メイリオ"/>
          <w:sz w:val="21"/>
          <w:szCs w:val="21"/>
        </w:rPr>
      </w:pPr>
      <w:r w:rsidRPr="008F490A">
        <w:rPr>
          <w:rFonts w:ascii="メイリオ" w:eastAsia="メイリオ" w:hAnsi="メイリオ" w:cs="メイリオ"/>
          <w:b/>
          <w:sz w:val="21"/>
          <w:szCs w:val="21"/>
        </w:rPr>
        <w:t>業務概要</w:t>
      </w:r>
      <w:r w:rsidRPr="008F490A">
        <w:rPr>
          <w:rFonts w:ascii="メイリオ" w:eastAsia="メイリオ" w:hAnsi="メイリオ" w:cs="メイリオ"/>
          <w:sz w:val="21"/>
          <w:szCs w:val="21"/>
        </w:rPr>
        <w:t>: 子会社</w:t>
      </w:r>
      <w:r w:rsidR="00066AE7">
        <w:rPr>
          <w:rFonts w:ascii="メイリオ" w:eastAsia="メイリオ" w:hAnsi="メイリオ" w:cs="メイリオ" w:hint="eastAsia"/>
          <w:sz w:val="21"/>
          <w:szCs w:val="21"/>
        </w:rPr>
        <w:t>ドコモインサイトマーケティング社</w:t>
      </w:r>
      <w:r w:rsidRPr="008F490A">
        <w:rPr>
          <w:rFonts w:ascii="メイリオ" w:eastAsia="メイリオ" w:hAnsi="メイリオ" w:cs="メイリオ"/>
          <w:sz w:val="21"/>
          <w:szCs w:val="21"/>
        </w:rPr>
        <w:t>の運用システム調整やモニター管理。モニター拡大・品質保持、基盤整備、各種</w:t>
      </w:r>
      <w:r w:rsidR="00066AE7">
        <w:rPr>
          <w:rFonts w:ascii="メイリオ" w:eastAsia="メイリオ" w:hAnsi="メイリオ" w:cs="メイリオ" w:hint="eastAsia"/>
          <w:sz w:val="21"/>
          <w:szCs w:val="21"/>
        </w:rPr>
        <w:t>マーケティング</w:t>
      </w:r>
      <w:r w:rsidRPr="008F490A">
        <w:rPr>
          <w:rFonts w:ascii="メイリオ" w:eastAsia="メイリオ" w:hAnsi="メイリオ" w:cs="メイリオ"/>
          <w:sz w:val="21"/>
          <w:szCs w:val="21"/>
        </w:rPr>
        <w:t>施策の実行。</w:t>
      </w:r>
    </w:p>
    <w:p w14:paraId="00000031" w14:textId="77777777" w:rsidR="008D2434" w:rsidRPr="008F490A" w:rsidRDefault="00000000" w:rsidP="008F490A">
      <w:pPr>
        <w:widowControl w:val="0"/>
        <w:numPr>
          <w:ilvl w:val="0"/>
          <w:numId w:val="1"/>
        </w:numPr>
        <w:spacing w:line="264" w:lineRule="auto"/>
        <w:ind w:leftChars="360" w:left="722" w:hanging="2"/>
        <w:rPr>
          <w:rFonts w:ascii="メイリオ" w:eastAsia="メイリオ" w:hAnsi="メイリオ" w:cs="メイリオ"/>
          <w:sz w:val="21"/>
          <w:szCs w:val="21"/>
        </w:rPr>
      </w:pPr>
      <w:r w:rsidRPr="008F490A">
        <w:rPr>
          <w:rFonts w:ascii="メイリオ" w:eastAsia="メイリオ" w:hAnsi="メイリオ" w:cs="メイリオ"/>
          <w:b/>
          <w:sz w:val="21"/>
          <w:szCs w:val="21"/>
        </w:rPr>
        <w:t>業務詳細</w:t>
      </w:r>
      <w:r w:rsidRPr="008F490A">
        <w:rPr>
          <w:rFonts w:ascii="メイリオ" w:eastAsia="メイリオ" w:hAnsi="メイリオ" w:cs="メイリオ"/>
          <w:sz w:val="21"/>
          <w:szCs w:val="21"/>
        </w:rPr>
        <w:t>:</w:t>
      </w:r>
    </w:p>
    <w:p w14:paraId="00000032" w14:textId="77777777" w:rsidR="008D2434" w:rsidRPr="008F490A" w:rsidRDefault="00000000" w:rsidP="008F490A">
      <w:pPr>
        <w:widowControl w:val="0"/>
        <w:numPr>
          <w:ilvl w:val="2"/>
          <w:numId w:val="1"/>
        </w:numPr>
        <w:spacing w:line="264" w:lineRule="auto"/>
        <w:ind w:leftChars="1261" w:left="2882" w:firstLineChars="0"/>
        <w:rPr>
          <w:rFonts w:ascii="メイリオ" w:eastAsia="メイリオ" w:hAnsi="メイリオ" w:cs="メイリオ"/>
          <w:sz w:val="21"/>
          <w:szCs w:val="21"/>
        </w:rPr>
      </w:pPr>
      <w:r w:rsidRPr="008F490A">
        <w:rPr>
          <w:rFonts w:ascii="メイリオ" w:eastAsia="メイリオ" w:hAnsi="メイリオ" w:cs="メイリオ"/>
          <w:sz w:val="21"/>
          <w:szCs w:val="21"/>
        </w:rPr>
        <w:t>モニター品質管理、モニター拡大施策、KPI管理。</w:t>
      </w:r>
    </w:p>
    <w:p w14:paraId="00000033" w14:textId="1AE84528" w:rsidR="008D2434" w:rsidRPr="008F490A" w:rsidRDefault="00000000" w:rsidP="008F490A">
      <w:pPr>
        <w:widowControl w:val="0"/>
        <w:numPr>
          <w:ilvl w:val="2"/>
          <w:numId w:val="1"/>
        </w:numPr>
        <w:spacing w:line="264" w:lineRule="auto"/>
        <w:ind w:leftChars="1261" w:left="2882" w:firstLineChars="0"/>
        <w:rPr>
          <w:rFonts w:ascii="メイリオ" w:eastAsia="メイリオ" w:hAnsi="メイリオ" w:cs="メイリオ"/>
          <w:sz w:val="21"/>
          <w:szCs w:val="21"/>
        </w:rPr>
      </w:pPr>
      <w:r w:rsidRPr="008F490A">
        <w:rPr>
          <w:rFonts w:ascii="メイリオ" w:eastAsia="メイリオ" w:hAnsi="メイリオ" w:cs="メイリオ"/>
          <w:sz w:val="21"/>
          <w:szCs w:val="21"/>
        </w:rPr>
        <w:t>システム開発・仕様検討、モニター情報のシステム取込仕様の検討及び運用</w:t>
      </w:r>
    </w:p>
    <w:p w14:paraId="00000034" w14:textId="77777777" w:rsidR="008D2434" w:rsidRPr="008F490A" w:rsidRDefault="00000000" w:rsidP="008F490A">
      <w:pPr>
        <w:widowControl w:val="0"/>
        <w:numPr>
          <w:ilvl w:val="2"/>
          <w:numId w:val="1"/>
        </w:numPr>
        <w:spacing w:after="240" w:line="264" w:lineRule="auto"/>
        <w:ind w:leftChars="1261" w:left="2882" w:firstLineChars="0"/>
        <w:rPr>
          <w:rFonts w:ascii="メイリオ" w:eastAsia="メイリオ" w:hAnsi="メイリオ" w:cs="メイリオ"/>
          <w:sz w:val="21"/>
          <w:szCs w:val="21"/>
        </w:rPr>
      </w:pPr>
      <w:r w:rsidRPr="008F490A">
        <w:rPr>
          <w:rFonts w:ascii="メイリオ" w:eastAsia="メイリオ" w:hAnsi="メイリオ" w:cs="メイリオ"/>
          <w:sz w:val="21"/>
          <w:szCs w:val="21"/>
        </w:rPr>
        <w:t>データマイニング、離反モデル分析、休眠者定義、中止率分析。</w:t>
      </w:r>
    </w:p>
    <w:p w14:paraId="00000035" w14:textId="77777777" w:rsidR="008D2434" w:rsidRPr="008F490A" w:rsidRDefault="00000000" w:rsidP="008F490A">
      <w:pPr>
        <w:widowControl w:val="0"/>
        <w:spacing w:before="240" w:after="240" w:line="264" w:lineRule="auto"/>
        <w:ind w:leftChars="360" w:left="722" w:hanging="2"/>
        <w:jc w:val="both"/>
        <w:rPr>
          <w:rFonts w:ascii="メイリオ" w:eastAsia="メイリオ" w:hAnsi="メイリオ" w:cs="メイリオ"/>
          <w:sz w:val="21"/>
          <w:szCs w:val="21"/>
        </w:rPr>
      </w:pPr>
      <w:r w:rsidRPr="008F490A">
        <w:rPr>
          <w:rFonts w:ascii="メイリオ" w:eastAsia="メイリオ" w:hAnsi="メイリオ" w:cs="メイリオ"/>
          <w:b/>
          <w:sz w:val="21"/>
          <w:szCs w:val="21"/>
        </w:rPr>
        <w:t>プラットフォームビジネス立ち上げ（2012年7月～2014年12月）</w:t>
      </w:r>
      <w:r w:rsidRPr="008F490A">
        <w:rPr>
          <w:rFonts w:ascii="メイリオ" w:eastAsia="メイリオ" w:hAnsi="メイリオ" w:cs="メイリオ"/>
          <w:sz w:val="21"/>
          <w:szCs w:val="21"/>
        </w:rPr>
        <w:t>:</w:t>
      </w:r>
    </w:p>
    <w:p w14:paraId="00000036" w14:textId="5609434F" w:rsidR="008D2434" w:rsidRPr="008F490A" w:rsidRDefault="00000000" w:rsidP="008F490A">
      <w:pPr>
        <w:widowControl w:val="0"/>
        <w:numPr>
          <w:ilvl w:val="0"/>
          <w:numId w:val="2"/>
        </w:numPr>
        <w:spacing w:before="240" w:line="264" w:lineRule="auto"/>
        <w:ind w:leftChars="360" w:left="722" w:hanging="2"/>
        <w:rPr>
          <w:rFonts w:ascii="メイリオ" w:eastAsia="メイリオ" w:hAnsi="メイリオ" w:cs="メイリオ"/>
          <w:sz w:val="21"/>
          <w:szCs w:val="21"/>
        </w:rPr>
      </w:pPr>
      <w:r w:rsidRPr="008F490A">
        <w:rPr>
          <w:rFonts w:ascii="メイリオ" w:eastAsia="メイリオ" w:hAnsi="メイリオ" w:cs="メイリオ"/>
          <w:b/>
          <w:sz w:val="21"/>
          <w:szCs w:val="21"/>
        </w:rPr>
        <w:t>業務概要</w:t>
      </w:r>
      <w:r w:rsidRPr="008F490A">
        <w:rPr>
          <w:rFonts w:ascii="メイリオ" w:eastAsia="メイリオ" w:hAnsi="メイリオ" w:cs="メイリオ"/>
          <w:sz w:val="21"/>
          <w:szCs w:val="21"/>
        </w:rPr>
        <w:t xml:space="preserve">: </w:t>
      </w:r>
      <w:r w:rsidR="008F490A">
        <w:rPr>
          <w:rFonts w:ascii="メイリオ" w:eastAsia="メイリオ" w:hAnsi="メイリオ" w:cs="メイリオ" w:hint="eastAsia"/>
          <w:sz w:val="21"/>
          <w:szCs w:val="21"/>
        </w:rPr>
        <w:t>ドコモ社にてドコモインサイトマーケティング社の</w:t>
      </w:r>
      <w:r w:rsidRPr="008F490A">
        <w:rPr>
          <w:rFonts w:ascii="メイリオ" w:eastAsia="メイリオ" w:hAnsi="メイリオ" w:cs="メイリオ"/>
          <w:sz w:val="21"/>
          <w:szCs w:val="21"/>
        </w:rPr>
        <w:t>合弁会社設立</w:t>
      </w:r>
      <w:r w:rsidR="008F490A">
        <w:rPr>
          <w:rFonts w:ascii="メイリオ" w:eastAsia="メイリオ" w:hAnsi="メイリオ" w:cs="メイリオ" w:hint="eastAsia"/>
          <w:sz w:val="21"/>
          <w:szCs w:val="21"/>
        </w:rPr>
        <w:t>から立ち上げに参画</w:t>
      </w:r>
      <w:r w:rsidRPr="008F490A">
        <w:rPr>
          <w:rFonts w:ascii="メイリオ" w:eastAsia="メイリオ" w:hAnsi="メイリオ" w:cs="メイリオ"/>
          <w:sz w:val="21"/>
          <w:szCs w:val="21"/>
        </w:rPr>
        <w:t>、</w:t>
      </w:r>
      <w:r w:rsidR="00066AE7">
        <w:rPr>
          <w:rFonts w:ascii="メイリオ" w:eastAsia="メイリオ" w:hAnsi="メイリオ" w:cs="メイリオ" w:hint="eastAsia"/>
          <w:sz w:val="21"/>
          <w:szCs w:val="21"/>
        </w:rPr>
        <w:t>戦略討議、</w:t>
      </w:r>
      <w:r w:rsidRPr="008F490A">
        <w:rPr>
          <w:rFonts w:ascii="メイリオ" w:eastAsia="メイリオ" w:hAnsi="メイリオ" w:cs="メイリオ"/>
          <w:sz w:val="21"/>
          <w:szCs w:val="21"/>
        </w:rPr>
        <w:t>システム開発、契約締結、</w:t>
      </w:r>
      <w:r w:rsidR="00066AE7">
        <w:rPr>
          <w:rFonts w:ascii="メイリオ" w:eastAsia="メイリオ" w:hAnsi="メイリオ" w:cs="メイリオ" w:hint="eastAsia"/>
          <w:sz w:val="21"/>
          <w:szCs w:val="21"/>
        </w:rPr>
        <w:t>規約整備、</w:t>
      </w:r>
      <w:r w:rsidRPr="008F490A">
        <w:rPr>
          <w:rFonts w:ascii="メイリオ" w:eastAsia="メイリオ" w:hAnsi="メイリオ" w:cs="メイリオ"/>
          <w:sz w:val="21"/>
          <w:szCs w:val="21"/>
        </w:rPr>
        <w:t>運用フロー整備、会員獲得施策、KPI策定、新サービス企画、アプリ開発。</w:t>
      </w:r>
    </w:p>
    <w:p w14:paraId="00000037" w14:textId="77777777" w:rsidR="008D2434" w:rsidRPr="008F490A" w:rsidRDefault="00000000" w:rsidP="008F490A">
      <w:pPr>
        <w:widowControl w:val="0"/>
        <w:numPr>
          <w:ilvl w:val="0"/>
          <w:numId w:val="2"/>
        </w:numPr>
        <w:spacing w:line="264" w:lineRule="auto"/>
        <w:ind w:leftChars="360" w:left="722" w:hanging="2"/>
        <w:rPr>
          <w:rFonts w:ascii="メイリオ" w:eastAsia="メイリオ" w:hAnsi="メイリオ" w:cs="メイリオ"/>
          <w:sz w:val="21"/>
          <w:szCs w:val="21"/>
        </w:rPr>
      </w:pPr>
      <w:r w:rsidRPr="008F490A">
        <w:rPr>
          <w:rFonts w:ascii="メイリオ" w:eastAsia="メイリオ" w:hAnsi="メイリオ" w:cs="メイリオ"/>
          <w:b/>
          <w:sz w:val="21"/>
          <w:szCs w:val="21"/>
        </w:rPr>
        <w:t>業務詳細</w:t>
      </w:r>
      <w:r w:rsidRPr="008F490A">
        <w:rPr>
          <w:rFonts w:ascii="メイリオ" w:eastAsia="メイリオ" w:hAnsi="メイリオ" w:cs="メイリオ"/>
          <w:sz w:val="21"/>
          <w:szCs w:val="21"/>
        </w:rPr>
        <w:t>:</w:t>
      </w:r>
    </w:p>
    <w:p w14:paraId="00000038" w14:textId="77777777" w:rsidR="008D2434" w:rsidRPr="008F490A" w:rsidRDefault="00000000" w:rsidP="008F490A">
      <w:pPr>
        <w:widowControl w:val="0"/>
        <w:numPr>
          <w:ilvl w:val="2"/>
          <w:numId w:val="2"/>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sz w:val="21"/>
          <w:szCs w:val="21"/>
        </w:rPr>
        <w:t>サービス仕様決定、システム開発要件定義、UI・UX設計、各種仕様調整。</w:t>
      </w:r>
    </w:p>
    <w:p w14:paraId="00000039" w14:textId="77777777" w:rsidR="008D2434" w:rsidRPr="008F490A" w:rsidRDefault="00000000" w:rsidP="008F490A">
      <w:pPr>
        <w:widowControl w:val="0"/>
        <w:numPr>
          <w:ilvl w:val="2"/>
          <w:numId w:val="2"/>
        </w:numPr>
        <w:spacing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sz w:val="21"/>
          <w:szCs w:val="21"/>
        </w:rPr>
        <w:t>調査モニター獲得キャンペーンの企画、キャンペーンサイトの設計、事業指標</w:t>
      </w:r>
      <w:r w:rsidRPr="008F490A">
        <w:rPr>
          <w:rFonts w:ascii="メイリオ" w:eastAsia="メイリオ" w:hAnsi="メイリオ" w:cs="メイリオ"/>
          <w:sz w:val="21"/>
          <w:szCs w:val="21"/>
        </w:rPr>
        <w:lastRenderedPageBreak/>
        <w:t>KPI策定・管理。</w:t>
      </w:r>
    </w:p>
    <w:p w14:paraId="0000003A" w14:textId="77777777" w:rsidR="008D2434" w:rsidRPr="008F490A" w:rsidRDefault="00000000" w:rsidP="008F490A">
      <w:pPr>
        <w:widowControl w:val="0"/>
        <w:numPr>
          <w:ilvl w:val="2"/>
          <w:numId w:val="2"/>
        </w:numPr>
        <w:spacing w:after="240" w:line="264" w:lineRule="auto"/>
        <w:ind w:leftChars="0" w:firstLineChars="0"/>
        <w:rPr>
          <w:rFonts w:ascii="メイリオ" w:eastAsia="メイリオ" w:hAnsi="メイリオ" w:cs="メイリオ"/>
          <w:sz w:val="21"/>
          <w:szCs w:val="21"/>
        </w:rPr>
      </w:pPr>
      <w:r w:rsidRPr="008F490A">
        <w:rPr>
          <w:rFonts w:ascii="メイリオ" w:eastAsia="メイリオ" w:hAnsi="メイリオ" w:cs="メイリオ"/>
          <w:sz w:val="21"/>
          <w:szCs w:val="21"/>
        </w:rPr>
        <w:t>新サービス企画、アンケートアプリの企画開発。</w:t>
      </w:r>
    </w:p>
    <w:p w14:paraId="0000003B" w14:textId="79B01D3C" w:rsidR="008D2434" w:rsidRPr="008F490A" w:rsidRDefault="008F490A" w:rsidP="008F490A">
      <w:pPr>
        <w:widowControl w:val="0"/>
        <w:spacing w:before="240" w:after="240" w:line="264" w:lineRule="auto"/>
        <w:ind w:leftChars="299" w:left="600" w:hanging="2"/>
        <w:rPr>
          <w:rFonts w:ascii="メイリオ" w:eastAsia="メイリオ" w:hAnsi="メイリオ" w:cs="メイリオ"/>
          <w:sz w:val="21"/>
          <w:szCs w:val="21"/>
        </w:rPr>
      </w:pPr>
      <w:r>
        <w:rPr>
          <w:rFonts w:ascii="メイリオ" w:eastAsia="メイリオ" w:hAnsi="メイリオ" w:cs="メイリオ" w:hint="eastAsia"/>
          <w:b/>
          <w:sz w:val="21"/>
          <w:szCs w:val="21"/>
        </w:rPr>
        <w:t>ネットワーク</w:t>
      </w:r>
      <w:proofErr w:type="gramStart"/>
      <w:r w:rsidRPr="008F490A">
        <w:rPr>
          <w:rFonts w:ascii="メイリオ" w:eastAsia="メイリオ" w:hAnsi="メイリオ" w:cs="メイリオ"/>
          <w:b/>
          <w:sz w:val="21"/>
          <w:szCs w:val="21"/>
        </w:rPr>
        <w:t>切替</w:t>
      </w:r>
      <w:proofErr w:type="gramEnd"/>
      <w:r w:rsidRPr="008F490A">
        <w:rPr>
          <w:rFonts w:ascii="メイリオ" w:eastAsia="メイリオ" w:hAnsi="メイリオ" w:cs="メイリオ"/>
          <w:b/>
          <w:sz w:val="21"/>
          <w:szCs w:val="21"/>
        </w:rPr>
        <w:t>全国展開（2011年7月～2012年6月）</w:t>
      </w:r>
      <w:r w:rsidRPr="008F490A">
        <w:rPr>
          <w:rFonts w:ascii="メイリオ" w:eastAsia="メイリオ" w:hAnsi="メイリオ" w:cs="メイリオ"/>
          <w:sz w:val="21"/>
          <w:szCs w:val="21"/>
        </w:rPr>
        <w:t>:</w:t>
      </w:r>
    </w:p>
    <w:p w14:paraId="0000003C" w14:textId="0734829B" w:rsidR="008D2434" w:rsidRPr="008F490A" w:rsidRDefault="00000000" w:rsidP="008F490A">
      <w:pPr>
        <w:widowControl w:val="0"/>
        <w:numPr>
          <w:ilvl w:val="0"/>
          <w:numId w:val="10"/>
        </w:numPr>
        <w:spacing w:before="240" w:line="264" w:lineRule="auto"/>
        <w:ind w:leftChars="299" w:left="600" w:hanging="2"/>
        <w:rPr>
          <w:rFonts w:ascii="メイリオ" w:eastAsia="メイリオ" w:hAnsi="メイリオ" w:cs="メイリオ"/>
          <w:sz w:val="21"/>
          <w:szCs w:val="21"/>
        </w:rPr>
      </w:pPr>
      <w:r w:rsidRPr="008F490A">
        <w:rPr>
          <w:rFonts w:ascii="メイリオ" w:eastAsia="メイリオ" w:hAnsi="メイリオ" w:cs="メイリオ"/>
          <w:sz w:val="21"/>
          <w:szCs w:val="21"/>
        </w:rPr>
        <w:t>大手</w:t>
      </w:r>
      <w:r w:rsidR="008F490A">
        <w:rPr>
          <w:rFonts w:ascii="メイリオ" w:eastAsia="メイリオ" w:hAnsi="メイリオ" w:cs="メイリオ" w:hint="eastAsia"/>
          <w:sz w:val="21"/>
          <w:szCs w:val="21"/>
        </w:rPr>
        <w:t>旅行</w:t>
      </w:r>
      <w:r w:rsidRPr="008F490A">
        <w:rPr>
          <w:rFonts w:ascii="メイリオ" w:eastAsia="メイリオ" w:hAnsi="メイリオ" w:cs="メイリオ"/>
          <w:sz w:val="21"/>
          <w:szCs w:val="21"/>
        </w:rPr>
        <w:t>代理店の全国展開プロジェクト。</w:t>
      </w:r>
    </w:p>
    <w:p w14:paraId="0000003D" w14:textId="3000808C" w:rsidR="008D2434" w:rsidRPr="008F490A" w:rsidRDefault="00000000" w:rsidP="008F490A">
      <w:pPr>
        <w:widowControl w:val="0"/>
        <w:numPr>
          <w:ilvl w:val="0"/>
          <w:numId w:val="10"/>
        </w:numPr>
        <w:spacing w:after="240" w:line="264" w:lineRule="auto"/>
        <w:ind w:leftChars="299" w:left="600" w:hanging="2"/>
        <w:rPr>
          <w:rFonts w:ascii="メイリオ" w:eastAsia="メイリオ" w:hAnsi="メイリオ" w:cs="メイリオ"/>
          <w:sz w:val="21"/>
          <w:szCs w:val="21"/>
        </w:rPr>
      </w:pPr>
      <w:r w:rsidRPr="008F490A">
        <w:rPr>
          <w:rFonts w:ascii="メイリオ" w:eastAsia="メイリオ" w:hAnsi="メイリオ" w:cs="メイリオ"/>
          <w:sz w:val="21"/>
          <w:szCs w:val="21"/>
        </w:rPr>
        <w:t>ルータリプレイス、ネットワーク網</w:t>
      </w:r>
      <w:proofErr w:type="gramStart"/>
      <w:r w:rsidRPr="008F490A">
        <w:rPr>
          <w:rFonts w:ascii="メイリオ" w:eastAsia="メイリオ" w:hAnsi="メイリオ" w:cs="メイリオ"/>
          <w:sz w:val="21"/>
          <w:szCs w:val="21"/>
        </w:rPr>
        <w:t>切替</w:t>
      </w:r>
      <w:proofErr w:type="gramEnd"/>
      <w:r w:rsidRPr="008F490A">
        <w:rPr>
          <w:rFonts w:ascii="メイリオ" w:eastAsia="メイリオ" w:hAnsi="メイリオ" w:cs="メイリオ"/>
          <w:sz w:val="21"/>
          <w:szCs w:val="21"/>
        </w:rPr>
        <w:t>、物流コントロール。</w:t>
      </w:r>
      <w:r w:rsidR="008F490A">
        <w:rPr>
          <w:rFonts w:ascii="メイリオ" w:eastAsia="メイリオ" w:hAnsi="メイリオ" w:cs="メイリオ" w:hint="eastAsia"/>
          <w:sz w:val="21"/>
          <w:szCs w:val="21"/>
        </w:rPr>
        <w:t>顧客説明。</w:t>
      </w:r>
    </w:p>
    <w:p w14:paraId="0000003E" w14:textId="77777777" w:rsidR="008D2434" w:rsidRPr="008F490A" w:rsidRDefault="00000000">
      <w:pPr>
        <w:widowControl w:val="0"/>
        <w:spacing w:before="240" w:after="240" w:line="264" w:lineRule="auto"/>
        <w:ind w:left="0" w:hanging="2"/>
        <w:rPr>
          <w:rFonts w:ascii="メイリオ" w:eastAsia="メイリオ" w:hAnsi="メイリオ" w:cs="メイリオ"/>
          <w:sz w:val="21"/>
          <w:szCs w:val="21"/>
        </w:rPr>
      </w:pPr>
      <w:r w:rsidRPr="008F490A">
        <w:rPr>
          <w:rFonts w:ascii="メイリオ" w:eastAsia="メイリオ" w:hAnsi="メイリオ" w:cs="メイリオ"/>
          <w:b/>
          <w:sz w:val="21"/>
          <w:szCs w:val="21"/>
        </w:rPr>
        <w:t>株式会社チャーム（2010年3月～2011年5月）</w:t>
      </w:r>
      <w:r w:rsidRPr="008F490A">
        <w:rPr>
          <w:rFonts w:ascii="メイリオ" w:eastAsia="メイリオ" w:hAnsi="メイリオ" w:cs="メイリオ"/>
          <w:sz w:val="21"/>
          <w:szCs w:val="21"/>
        </w:rPr>
        <w:t>:</w:t>
      </w:r>
    </w:p>
    <w:p w14:paraId="0000003F" w14:textId="761193B0" w:rsidR="008D2434" w:rsidRPr="008F490A" w:rsidRDefault="00000000">
      <w:pPr>
        <w:widowControl w:val="0"/>
        <w:numPr>
          <w:ilvl w:val="0"/>
          <w:numId w:val="3"/>
        </w:numPr>
        <w:spacing w:before="240" w:after="240" w:line="264" w:lineRule="auto"/>
        <w:ind w:left="0" w:hanging="2"/>
        <w:rPr>
          <w:rFonts w:ascii="メイリオ" w:eastAsia="メイリオ" w:hAnsi="メイリオ" w:cs="メイリオ"/>
          <w:sz w:val="21"/>
          <w:szCs w:val="21"/>
        </w:rPr>
      </w:pPr>
      <w:r w:rsidRPr="008F490A">
        <w:rPr>
          <w:rFonts w:ascii="メイリオ" w:eastAsia="メイリオ" w:hAnsi="メイリオ" w:cs="メイリオ"/>
          <w:sz w:val="21"/>
          <w:szCs w:val="21"/>
        </w:rPr>
        <w:t>大手インターネット通販会社にて</w:t>
      </w:r>
      <w:r w:rsidR="008F490A">
        <w:rPr>
          <w:rFonts w:ascii="メイリオ" w:eastAsia="メイリオ" w:hAnsi="メイリオ" w:cs="メイリオ" w:hint="eastAsia"/>
          <w:sz w:val="21"/>
          <w:szCs w:val="21"/>
        </w:rPr>
        <w:t>仕入れ・</w:t>
      </w:r>
      <w:r w:rsidRPr="008F490A">
        <w:rPr>
          <w:rFonts w:ascii="メイリオ" w:eastAsia="メイリオ" w:hAnsi="メイリオ" w:cs="メイリオ"/>
          <w:sz w:val="21"/>
          <w:szCs w:val="21"/>
        </w:rPr>
        <w:t>発注業務を担当。</w:t>
      </w:r>
    </w:p>
    <w:p w14:paraId="00000040" w14:textId="77777777" w:rsidR="008D2434" w:rsidRPr="008F490A" w:rsidRDefault="00000000">
      <w:pPr>
        <w:widowControl w:val="0"/>
        <w:spacing w:before="240" w:after="240" w:line="264" w:lineRule="auto"/>
        <w:ind w:left="0" w:hanging="2"/>
        <w:rPr>
          <w:rFonts w:ascii="メイリオ" w:eastAsia="メイリオ" w:hAnsi="メイリオ" w:cs="メイリオ"/>
          <w:sz w:val="21"/>
          <w:szCs w:val="21"/>
        </w:rPr>
      </w:pPr>
      <w:r w:rsidRPr="008F490A">
        <w:rPr>
          <w:rFonts w:ascii="メイリオ" w:eastAsia="メイリオ" w:hAnsi="メイリオ" w:cs="メイリオ"/>
          <w:b/>
          <w:sz w:val="21"/>
          <w:szCs w:val="21"/>
        </w:rPr>
        <w:t>インターネットサーキュレイトサイン2株式会社（2007年4月～2010年2月）</w:t>
      </w:r>
      <w:r w:rsidRPr="008F490A">
        <w:rPr>
          <w:rFonts w:ascii="メイリオ" w:eastAsia="メイリオ" w:hAnsi="メイリオ" w:cs="メイリオ"/>
          <w:sz w:val="21"/>
          <w:szCs w:val="21"/>
        </w:rPr>
        <w:t>:</w:t>
      </w:r>
    </w:p>
    <w:p w14:paraId="00000041" w14:textId="1F1E979C" w:rsidR="008D2434" w:rsidRPr="008F490A" w:rsidRDefault="00000000">
      <w:pPr>
        <w:widowControl w:val="0"/>
        <w:numPr>
          <w:ilvl w:val="0"/>
          <w:numId w:val="4"/>
        </w:numPr>
        <w:spacing w:before="240" w:after="240" w:line="264" w:lineRule="auto"/>
        <w:ind w:left="0" w:hanging="2"/>
        <w:rPr>
          <w:rFonts w:ascii="メイリオ" w:eastAsia="メイリオ" w:hAnsi="メイリオ" w:cs="メイリオ"/>
          <w:sz w:val="21"/>
          <w:szCs w:val="21"/>
        </w:rPr>
      </w:pPr>
      <w:r w:rsidRPr="008F490A">
        <w:rPr>
          <w:rFonts w:ascii="メイリオ" w:eastAsia="メイリオ" w:hAnsi="メイリオ" w:cs="メイリオ"/>
          <w:sz w:val="21"/>
          <w:szCs w:val="21"/>
        </w:rPr>
        <w:t>モバイル4Gサービス開始に伴うサーバ評価試験、医師会業務システム構築、官公庁のネットワーク設計・構築。</w:t>
      </w:r>
      <w:r w:rsidR="008F490A">
        <w:rPr>
          <w:rFonts w:ascii="メイリオ" w:eastAsia="メイリオ" w:hAnsi="メイリオ" w:cs="メイリオ" w:hint="eastAsia"/>
          <w:sz w:val="21"/>
          <w:szCs w:val="21"/>
        </w:rPr>
        <w:t>システム要件定義・設計・構築。</w:t>
      </w:r>
    </w:p>
    <w:p w14:paraId="00000042" w14:textId="77777777" w:rsidR="008D2434" w:rsidRPr="008F490A" w:rsidRDefault="008D2434">
      <w:pPr>
        <w:widowControl w:val="0"/>
        <w:spacing w:before="240" w:after="240" w:line="264" w:lineRule="auto"/>
        <w:ind w:left="0" w:hanging="2"/>
        <w:rPr>
          <w:rFonts w:ascii="メイリオ" w:eastAsia="メイリオ" w:hAnsi="メイリオ" w:cs="メイリオ"/>
          <w:sz w:val="21"/>
          <w:szCs w:val="21"/>
        </w:rPr>
      </w:pPr>
    </w:p>
    <w:p>
      <w:r>
        <w:t>公開情報の参照（確認日：2026年10月22日）</w:t>
      </w:r>
    </w:p>
    <w:p>
      <w:r>
        <w:t>電通報：内田隼人の公開プロフィール</w:t>
        <w:br/>
        <w:t>https://dentsu-ho.com/person/3488</w:t>
      </w:r>
    </w:p>
    <w:p>
      <w:r>
        <w:t>電通：AI For Growth 2.0（2025年5月19日）</w:t>
        <w:br/>
        <w:t>https://www.dentsu.co.jp/news/release/2025/0519-010884.html</w:t>
      </w:r>
    </w:p>
    <w:p>
      <w:r>
        <w:t>電通総研：AI開発センター新設（2026年1月30日発表）</w:t>
        <w:br/>
        <w:t>https://www.dentsusoken.com/news/release/2026/0130.html</w:t>
      </w:r>
    </w:p>
    <w:p>
      <w:r>
        <w:t>電通デジタル：AI For Growth Canvas／Marketing Agents（2026年4月1日）</w:t>
        <w:br/>
        <w:t>https://www.dentsudigital.co.jp/sites/default/files/release/2026-03/DD2026_311_0401.pdf</w:t>
      </w:r>
    </w:p>
    <w:p>
      <w:r>
        <w:t>電通デジタル：AI For Growth 3.0（2026年5月25日）</w:t>
        <w:br/>
        <w:t>https://www.dentsudigital.co.jp/news/release/services/2026-0525-000321</w:t>
      </w:r>
    </w:p>
    <w:p>
      <w:r>
        <w:t>担当時期・役割・実績数値は職務経歴および本人提供情報に基づく。製品・組織の説明は上記公開資料を参照。エージェント開発キットは活動の概要と提供価値のみを記載し、内部仕様は含めていない。</w:t>
      </w:r>
    </w:p>
    <w:p w14:paraId="00000043" w14:textId="77777777" w:rsidR="008D2434" w:rsidRPr="008F490A" w:rsidRDefault="00000000">
      <w:pPr>
        <w:widowControl w:val="0"/>
        <w:pBdr>
          <w:top w:val="nil"/>
          <w:left w:val="nil"/>
          <w:bottom w:val="nil"/>
          <w:right w:val="nil"/>
          <w:between w:val="nil"/>
        </w:pBdr>
        <w:spacing w:line="264" w:lineRule="auto"/>
        <w:ind w:left="0" w:hanging="2"/>
        <w:jc w:val="right"/>
        <w:rPr>
          <w:rFonts w:ascii="メイリオ" w:eastAsia="メイリオ" w:hAnsi="メイリオ" w:cs="メイリオ"/>
          <w:sz w:val="22"/>
          <w:szCs w:val="22"/>
        </w:rPr>
      </w:pPr>
      <w:r w:rsidRPr="008F490A">
        <w:rPr>
          <w:rFonts w:ascii="メイリオ" w:eastAsia="メイリオ" w:hAnsi="メイリオ" w:cs="メイリオ"/>
          <w:sz w:val="22"/>
          <w:szCs w:val="22"/>
        </w:rPr>
        <w:t>以上</w:t>
      </w:r>
    </w:p>
    <w:sectPr w:rsidR="008D2434" w:rsidRPr="008F490A">
      <w:footerReference w:type="even" r:id="rId20"/>
      <w:footerReference w:type="default" r:id="rId21"/>
      <w:pgSz w:w="11906" w:h="16838"/>
      <w:pgMar w:top="1440" w:right="1080" w:bottom="1440" w:left="1080" w:header="567"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6ED8E5" w14:textId="77777777" w:rsidR="00E82490" w:rsidRDefault="00E82490">
      <w:pPr>
        <w:spacing w:line="240" w:lineRule="auto"/>
        <w:ind w:left="0" w:hanging="2"/>
      </w:pPr>
      <w:r>
        <w:separator/>
      </w:r>
    </w:p>
  </w:endnote>
  <w:endnote w:type="continuationSeparator" w:id="0">
    <w:p w14:paraId="7F6BDA18" w14:textId="77777777" w:rsidR="00E82490" w:rsidRDefault="00E8249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メイリオ">
    <w:altName w:val="Meiryo"/>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ＭＳ Ｐゴシック">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4" w14:textId="77777777" w:rsidR="008D2434" w:rsidRDefault="00000000">
    <w:pPr>
      <w:widowControl w:val="0"/>
      <w:pBdr>
        <w:top w:val="nil"/>
        <w:left w:val="nil"/>
        <w:bottom w:val="nil"/>
        <w:right w:val="nil"/>
        <w:between w:val="nil"/>
      </w:pBdr>
      <w:tabs>
        <w:tab w:val="center" w:pos="4252"/>
        <w:tab w:val="right" w:pos="8504"/>
      </w:tabs>
      <w:spacing w:line="240" w:lineRule="auto"/>
      <w:ind w:left="0" w:hanging="2"/>
      <w:jc w:val="center"/>
      <w:rPr>
        <w:sz w:val="21"/>
        <w:szCs w:val="21"/>
      </w:rPr>
    </w:pPr>
    <w:r>
      <w:rPr>
        <w:sz w:val="21"/>
        <w:szCs w:val="21"/>
      </w:rPr>
      <w:fldChar w:fldCharType="begin"/>
    </w:r>
    <w:r>
      <w:rPr>
        <w:rFonts w:eastAsia="Century"/>
        <w:sz w:val="21"/>
        <w:szCs w:val="21"/>
      </w:rPr>
      <w:instrText>PAGE</w:instrText>
    </w:r>
    <w:r>
      <w:rPr>
        <w:sz w:val="21"/>
        <w:szCs w:val="21"/>
      </w:rPr>
      <w:fldChar w:fldCharType="separate"/>
    </w:r>
    <w:r>
      <w:rPr>
        <w:sz w:val="21"/>
        <w:szCs w:val="21"/>
      </w:rPr>
      <w:fldChar w:fldCharType="end"/>
    </w:r>
  </w:p>
  <w:p w14:paraId="00000045" w14:textId="77777777" w:rsidR="008D2434" w:rsidRDefault="008D2434">
    <w:pPr>
      <w:widowControl w:val="0"/>
      <w:pBdr>
        <w:top w:val="nil"/>
        <w:left w:val="nil"/>
        <w:bottom w:val="nil"/>
        <w:right w:val="nil"/>
        <w:between w:val="nil"/>
      </w:pBdr>
      <w:tabs>
        <w:tab w:val="center" w:pos="4252"/>
        <w:tab w:val="right" w:pos="8504"/>
      </w:tabs>
      <w:spacing w:line="240" w:lineRule="auto"/>
      <w:ind w:left="0" w:hanging="2"/>
      <w:jc w:val="both"/>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6" w14:textId="0561EC65" w:rsidR="008D2434" w:rsidRDefault="00000000">
    <w:pPr>
      <w:widowControl w:val="0"/>
      <w:pBdr>
        <w:top w:val="nil"/>
        <w:left w:val="nil"/>
        <w:bottom w:val="nil"/>
        <w:right w:val="nil"/>
        <w:between w:val="nil"/>
      </w:pBdr>
      <w:tabs>
        <w:tab w:val="center" w:pos="4252"/>
        <w:tab w:val="right" w:pos="8504"/>
      </w:tabs>
      <w:spacing w:line="240" w:lineRule="auto"/>
      <w:ind w:left="0" w:hanging="2"/>
      <w:jc w:val="center"/>
      <w:rPr>
        <w:sz w:val="21"/>
        <w:szCs w:val="21"/>
      </w:rPr>
    </w:pPr>
    <w:r>
      <w:rPr>
        <w:rFonts w:eastAsia="Century"/>
        <w:sz w:val="21"/>
        <w:szCs w:val="21"/>
      </w:rPr>
      <w:t xml:space="preserve"> </w:t>
    </w:r>
    <w:r>
      <w:rPr>
        <w:b/>
        <w:sz w:val="24"/>
        <w:szCs w:val="24"/>
      </w:rPr>
      <w:fldChar w:fldCharType="begin"/>
    </w:r>
    <w:r>
      <w:rPr>
        <w:rFonts w:eastAsia="Century"/>
        <w:b/>
        <w:sz w:val="24"/>
        <w:szCs w:val="24"/>
      </w:rPr>
      <w:instrText>PAGE</w:instrText>
    </w:r>
    <w:r>
      <w:rPr>
        <w:b/>
        <w:sz w:val="24"/>
        <w:szCs w:val="24"/>
      </w:rPr>
      <w:fldChar w:fldCharType="separate"/>
    </w:r>
    <w:r w:rsidR="008F490A">
      <w:rPr>
        <w:rFonts w:eastAsia="Century"/>
        <w:b/>
        <w:noProof/>
        <w:sz w:val="24"/>
        <w:szCs w:val="24"/>
      </w:rPr>
      <w:t>1</w:t>
    </w:r>
    <w:r>
      <w:rPr>
        <w:b/>
        <w:sz w:val="24"/>
        <w:szCs w:val="24"/>
      </w:rPr>
      <w:fldChar w:fldCharType="end"/>
    </w:r>
    <w:r>
      <w:rPr>
        <w:rFonts w:eastAsia="Century"/>
        <w:sz w:val="21"/>
        <w:szCs w:val="21"/>
      </w:rPr>
      <w:t xml:space="preserve"> / </w:t>
    </w:r>
    <w:r>
      <w:rPr>
        <w:b/>
        <w:sz w:val="24"/>
        <w:szCs w:val="24"/>
      </w:rPr>
      <w:fldChar w:fldCharType="begin"/>
    </w:r>
    <w:r>
      <w:rPr>
        <w:rFonts w:eastAsia="Century"/>
        <w:b/>
        <w:sz w:val="24"/>
        <w:szCs w:val="24"/>
      </w:rPr>
      <w:instrText>NUMPAGES</w:instrText>
    </w:r>
    <w:r>
      <w:rPr>
        <w:b/>
        <w:sz w:val="24"/>
        <w:szCs w:val="24"/>
      </w:rPr>
      <w:fldChar w:fldCharType="separate"/>
    </w:r>
    <w:r w:rsidR="008F490A">
      <w:rPr>
        <w:rFonts w:eastAsia="Century"/>
        <w:b/>
        <w:noProof/>
        <w:sz w:val="24"/>
        <w:szCs w:val="24"/>
      </w:rPr>
      <w:t>2</w:t>
    </w:r>
    <w:r>
      <w:rPr>
        <w:b/>
        <w:sz w:val="24"/>
        <w:szCs w:val="24"/>
      </w:rPr>
      <w:fldChar w:fldCharType="end"/>
    </w:r>
  </w:p>
  <w:p w14:paraId="00000047" w14:textId="77777777" w:rsidR="008D2434" w:rsidRDefault="008D2434">
    <w:pPr>
      <w:widowControl w:val="0"/>
      <w:pBdr>
        <w:top w:val="nil"/>
        <w:left w:val="nil"/>
        <w:bottom w:val="nil"/>
        <w:right w:val="nil"/>
        <w:between w:val="nil"/>
      </w:pBdr>
      <w:tabs>
        <w:tab w:val="center" w:pos="4252"/>
        <w:tab w:val="right" w:pos="8504"/>
      </w:tabs>
      <w:spacing w:line="240" w:lineRule="auto"/>
      <w:ind w:left="0" w:hanging="2"/>
      <w:jc w:val="both"/>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66E385" w14:textId="77777777" w:rsidR="00E82490" w:rsidRDefault="00E82490">
      <w:pPr>
        <w:spacing w:line="240" w:lineRule="auto"/>
        <w:ind w:left="0" w:hanging="2"/>
      </w:pPr>
      <w:r>
        <w:separator/>
      </w:r>
    </w:p>
  </w:footnote>
  <w:footnote w:type="continuationSeparator" w:id="0">
    <w:p w14:paraId="5704C7F3" w14:textId="77777777" w:rsidR="00E82490" w:rsidRDefault="00E82490">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375F7"/>
    <w:multiLevelType w:val="multilevel"/>
    <w:tmpl w:val="B498A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DF263B"/>
    <w:multiLevelType w:val="multilevel"/>
    <w:tmpl w:val="CD409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98323D"/>
    <w:multiLevelType w:val="multilevel"/>
    <w:tmpl w:val="0B064B34"/>
    <w:lvl w:ilvl="0">
      <w:start w:val="1"/>
      <w:numFmt w:val="bullet"/>
      <w:lvlText w:val="●"/>
      <w:lvlJc w:val="left"/>
      <w:pPr>
        <w:ind w:left="720" w:hanging="360"/>
      </w:pPr>
      <w:rPr>
        <w:u w:val="none"/>
      </w:rPr>
    </w:lvl>
    <w:lvl w:ilvl="1">
      <w:start w:val="1"/>
      <w:numFmt w:val="bullet"/>
      <w:lvlText w:val="○"/>
      <w:lvlJc w:val="left"/>
      <w:pPr>
        <w:ind w:left="36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D953BB"/>
    <w:multiLevelType w:val="multilevel"/>
    <w:tmpl w:val="FC5849BA"/>
    <w:lvl w:ilvl="0">
      <w:start w:val="1"/>
      <w:numFmt w:val="bullet"/>
      <w:lvlText w:val="●"/>
      <w:lvlJc w:val="left"/>
      <w:pPr>
        <w:ind w:left="750" w:hanging="360"/>
      </w:pPr>
      <w:rPr>
        <w:u w:val="none"/>
      </w:rPr>
    </w:lvl>
    <w:lvl w:ilvl="1">
      <w:start w:val="1"/>
      <w:numFmt w:val="bullet"/>
      <w:lvlText w:val="○"/>
      <w:lvlJc w:val="left"/>
      <w:pPr>
        <w:ind w:left="1470" w:hanging="360"/>
      </w:pPr>
      <w:rPr>
        <w:u w:val="none"/>
      </w:rPr>
    </w:lvl>
    <w:lvl w:ilvl="2">
      <w:start w:val="1"/>
      <w:numFmt w:val="bullet"/>
      <w:lvlText w:val="■"/>
      <w:lvlJc w:val="left"/>
      <w:pPr>
        <w:ind w:left="2190" w:hanging="360"/>
      </w:pPr>
      <w:rPr>
        <w:u w:val="none"/>
      </w:rPr>
    </w:lvl>
    <w:lvl w:ilvl="3">
      <w:start w:val="1"/>
      <w:numFmt w:val="bullet"/>
      <w:lvlText w:val="●"/>
      <w:lvlJc w:val="left"/>
      <w:pPr>
        <w:ind w:left="2910" w:hanging="360"/>
      </w:pPr>
      <w:rPr>
        <w:u w:val="none"/>
      </w:rPr>
    </w:lvl>
    <w:lvl w:ilvl="4">
      <w:start w:val="1"/>
      <w:numFmt w:val="bullet"/>
      <w:lvlText w:val="○"/>
      <w:lvlJc w:val="left"/>
      <w:pPr>
        <w:ind w:left="3630" w:hanging="360"/>
      </w:pPr>
      <w:rPr>
        <w:u w:val="none"/>
      </w:rPr>
    </w:lvl>
    <w:lvl w:ilvl="5">
      <w:start w:val="1"/>
      <w:numFmt w:val="bullet"/>
      <w:lvlText w:val="■"/>
      <w:lvlJc w:val="left"/>
      <w:pPr>
        <w:ind w:left="4350" w:hanging="360"/>
      </w:pPr>
      <w:rPr>
        <w:u w:val="none"/>
      </w:rPr>
    </w:lvl>
    <w:lvl w:ilvl="6">
      <w:start w:val="1"/>
      <w:numFmt w:val="bullet"/>
      <w:lvlText w:val="●"/>
      <w:lvlJc w:val="left"/>
      <w:pPr>
        <w:ind w:left="5070" w:hanging="360"/>
      </w:pPr>
      <w:rPr>
        <w:u w:val="none"/>
      </w:rPr>
    </w:lvl>
    <w:lvl w:ilvl="7">
      <w:start w:val="1"/>
      <w:numFmt w:val="bullet"/>
      <w:lvlText w:val="○"/>
      <w:lvlJc w:val="left"/>
      <w:pPr>
        <w:ind w:left="5790" w:hanging="360"/>
      </w:pPr>
      <w:rPr>
        <w:u w:val="none"/>
      </w:rPr>
    </w:lvl>
    <w:lvl w:ilvl="8">
      <w:start w:val="1"/>
      <w:numFmt w:val="bullet"/>
      <w:lvlText w:val="■"/>
      <w:lvlJc w:val="left"/>
      <w:pPr>
        <w:ind w:left="6510" w:hanging="360"/>
      </w:pPr>
      <w:rPr>
        <w:u w:val="none"/>
      </w:rPr>
    </w:lvl>
  </w:abstractNum>
  <w:abstractNum w:abstractNumId="4" w15:restartNumberingAfterBreak="0">
    <w:nsid w:val="291A16D8"/>
    <w:multiLevelType w:val="multilevel"/>
    <w:tmpl w:val="0570E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C36B0B"/>
    <w:multiLevelType w:val="multilevel"/>
    <w:tmpl w:val="8620F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D96195"/>
    <w:multiLevelType w:val="multilevel"/>
    <w:tmpl w:val="A7CCD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8A5F0B"/>
    <w:multiLevelType w:val="multilevel"/>
    <w:tmpl w:val="C8D8B3A0"/>
    <w:lvl w:ilvl="0">
      <w:start w:val="1"/>
      <w:numFmt w:val="bullet"/>
      <w:lvlText w:val="●"/>
      <w:lvlJc w:val="left"/>
      <w:pPr>
        <w:ind w:left="1069" w:hanging="360"/>
      </w:pPr>
      <w:rPr>
        <w:u w:val="none"/>
      </w:rPr>
    </w:lvl>
    <w:lvl w:ilvl="1">
      <w:start w:val="1"/>
      <w:numFmt w:val="bullet"/>
      <w:lvlText w:val="○"/>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
      <w:lvlJc w:val="left"/>
      <w:pPr>
        <w:ind w:left="6109" w:hanging="360"/>
      </w:pPr>
      <w:rPr>
        <w:u w:val="none"/>
      </w:rPr>
    </w:lvl>
    <w:lvl w:ilvl="8">
      <w:start w:val="1"/>
      <w:numFmt w:val="bullet"/>
      <w:lvlText w:val="■"/>
      <w:lvlJc w:val="left"/>
      <w:pPr>
        <w:ind w:left="6829" w:hanging="360"/>
      </w:pPr>
      <w:rPr>
        <w:u w:val="none"/>
      </w:rPr>
    </w:lvl>
  </w:abstractNum>
  <w:abstractNum w:abstractNumId="8" w15:restartNumberingAfterBreak="0">
    <w:nsid w:val="3C8D3CFF"/>
    <w:multiLevelType w:val="multilevel"/>
    <w:tmpl w:val="6FD25B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E183D1D"/>
    <w:multiLevelType w:val="multilevel"/>
    <w:tmpl w:val="77CA0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865370"/>
    <w:multiLevelType w:val="multilevel"/>
    <w:tmpl w:val="4C7EFE38"/>
    <w:lvl w:ilvl="0">
      <w:start w:val="1"/>
      <w:numFmt w:val="bullet"/>
      <w:lvlText w:val="●"/>
      <w:lvlJc w:val="left"/>
      <w:pPr>
        <w:ind w:left="742" w:hanging="360"/>
      </w:pPr>
      <w:rPr>
        <w:u w:val="none"/>
      </w:rPr>
    </w:lvl>
    <w:lvl w:ilvl="1">
      <w:start w:val="1"/>
      <w:numFmt w:val="bullet"/>
      <w:lvlText w:val="○"/>
      <w:lvlJc w:val="left"/>
      <w:pPr>
        <w:ind w:left="1462" w:hanging="360"/>
      </w:pPr>
      <w:rPr>
        <w:u w:val="none"/>
      </w:rPr>
    </w:lvl>
    <w:lvl w:ilvl="2">
      <w:start w:val="1"/>
      <w:numFmt w:val="bullet"/>
      <w:lvlText w:val="■"/>
      <w:lvlJc w:val="left"/>
      <w:pPr>
        <w:ind w:left="2182" w:hanging="360"/>
      </w:pPr>
      <w:rPr>
        <w:u w:val="none"/>
      </w:rPr>
    </w:lvl>
    <w:lvl w:ilvl="3">
      <w:start w:val="1"/>
      <w:numFmt w:val="bullet"/>
      <w:lvlText w:val="●"/>
      <w:lvlJc w:val="left"/>
      <w:pPr>
        <w:ind w:left="2902" w:hanging="360"/>
      </w:pPr>
      <w:rPr>
        <w:u w:val="none"/>
      </w:rPr>
    </w:lvl>
    <w:lvl w:ilvl="4">
      <w:start w:val="1"/>
      <w:numFmt w:val="bullet"/>
      <w:lvlText w:val="○"/>
      <w:lvlJc w:val="left"/>
      <w:pPr>
        <w:ind w:left="3622" w:hanging="360"/>
      </w:pPr>
      <w:rPr>
        <w:u w:val="none"/>
      </w:rPr>
    </w:lvl>
    <w:lvl w:ilvl="5">
      <w:start w:val="1"/>
      <w:numFmt w:val="bullet"/>
      <w:lvlText w:val="■"/>
      <w:lvlJc w:val="left"/>
      <w:pPr>
        <w:ind w:left="4342" w:hanging="360"/>
      </w:pPr>
      <w:rPr>
        <w:u w:val="none"/>
      </w:rPr>
    </w:lvl>
    <w:lvl w:ilvl="6">
      <w:start w:val="1"/>
      <w:numFmt w:val="bullet"/>
      <w:lvlText w:val="●"/>
      <w:lvlJc w:val="left"/>
      <w:pPr>
        <w:ind w:left="5062" w:hanging="360"/>
      </w:pPr>
      <w:rPr>
        <w:u w:val="none"/>
      </w:rPr>
    </w:lvl>
    <w:lvl w:ilvl="7">
      <w:start w:val="1"/>
      <w:numFmt w:val="bullet"/>
      <w:lvlText w:val="○"/>
      <w:lvlJc w:val="left"/>
      <w:pPr>
        <w:ind w:left="5782" w:hanging="360"/>
      </w:pPr>
      <w:rPr>
        <w:u w:val="none"/>
      </w:rPr>
    </w:lvl>
    <w:lvl w:ilvl="8">
      <w:start w:val="1"/>
      <w:numFmt w:val="bullet"/>
      <w:lvlText w:val="■"/>
      <w:lvlJc w:val="left"/>
      <w:pPr>
        <w:ind w:left="6502" w:hanging="360"/>
      </w:pPr>
      <w:rPr>
        <w:u w:val="none"/>
      </w:rPr>
    </w:lvl>
  </w:abstractNum>
  <w:abstractNum w:abstractNumId="11" w15:restartNumberingAfterBreak="0">
    <w:nsid w:val="75F219C2"/>
    <w:multiLevelType w:val="multilevel"/>
    <w:tmpl w:val="9A2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E641C"/>
    <w:multiLevelType w:val="multilevel"/>
    <w:tmpl w:val="9112C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8566BF"/>
    <w:multiLevelType w:val="multilevel"/>
    <w:tmpl w:val="1276B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4749468">
    <w:abstractNumId w:val="12"/>
  </w:num>
  <w:num w:numId="2" w16cid:durableId="1627200344">
    <w:abstractNumId w:val="6"/>
  </w:num>
  <w:num w:numId="3" w16cid:durableId="743650102">
    <w:abstractNumId w:val="10"/>
  </w:num>
  <w:num w:numId="4" w16cid:durableId="128473731">
    <w:abstractNumId w:val="5"/>
  </w:num>
  <w:num w:numId="5" w16cid:durableId="355812567">
    <w:abstractNumId w:val="1"/>
  </w:num>
  <w:num w:numId="6" w16cid:durableId="2084452224">
    <w:abstractNumId w:val="0"/>
  </w:num>
  <w:num w:numId="7" w16cid:durableId="1652558814">
    <w:abstractNumId w:val="7"/>
  </w:num>
  <w:num w:numId="8" w16cid:durableId="212430902">
    <w:abstractNumId w:val="2"/>
  </w:num>
  <w:num w:numId="9" w16cid:durableId="14426231">
    <w:abstractNumId w:val="8"/>
  </w:num>
  <w:num w:numId="10" w16cid:durableId="781723950">
    <w:abstractNumId w:val="3"/>
  </w:num>
  <w:num w:numId="11" w16cid:durableId="2019234765">
    <w:abstractNumId w:val="11"/>
  </w:num>
  <w:num w:numId="12" w16cid:durableId="2000034090">
    <w:abstractNumId w:val="9"/>
  </w:num>
  <w:num w:numId="13" w16cid:durableId="411467389">
    <w:abstractNumId w:val="4"/>
  </w:num>
  <w:num w:numId="14" w16cid:durableId="1697808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434"/>
    <w:rsid w:val="000328FF"/>
    <w:rsid w:val="00066AE7"/>
    <w:rsid w:val="001D2BA2"/>
    <w:rsid w:val="00454E79"/>
    <w:rsid w:val="008D2434"/>
    <w:rsid w:val="008F490A"/>
    <w:rsid w:val="00900D59"/>
    <w:rsid w:val="00A87F0E"/>
    <w:rsid w:val="00BD71C4"/>
    <w:rsid w:val="00E0288C"/>
    <w:rsid w:val="00E82490"/>
    <w:rsid w:val="00F12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D2C8BF"/>
  <w15:docId w15:val="{B508F5F6-BE74-854F-8331-B737E03C4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Theme="minorEastAsia" w:hAnsi="Century" w:cs="Century"/>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line="1" w:lineRule="atLeast"/>
      <w:ind w:leftChars="-1" w:left="-1" w:hangingChars="1" w:hanging="1"/>
      <w:textDirection w:val="btLr"/>
      <w:textAlignment w:val="top"/>
      <w:outlineLvl w:val="0"/>
    </w:pPr>
    <w:rPr>
      <w:color w:val="000000"/>
      <w:position w:val="-1"/>
    </w:rPr>
  </w:style>
  <w:style w:type="paragraph" w:styleId="1">
    <w:name w:val="heading 1"/>
    <w:basedOn w:val="a"/>
    <w:next w:val="a"/>
    <w:uiPriority w:val="9"/>
    <w:qFormat/>
    <w:pPr>
      <w:widowControl w:val="0"/>
      <w:adjustRightInd w:val="0"/>
      <w:jc w:val="both"/>
      <w:textAlignment w:val="baseline"/>
    </w:pPr>
    <w:rPr>
      <w:rFonts w:ascii="メイリオ" w:eastAsia="メイリオ" w:hAnsi="メイリオ"/>
      <w:b/>
      <w:kern w:val="2"/>
      <w:sz w:val="22"/>
      <w:szCs w:val="22"/>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widowControl w:val="0"/>
      <w:adjustRightInd w:val="0"/>
      <w:jc w:val="center"/>
      <w:textAlignment w:val="baseline"/>
    </w:pPr>
    <w:rPr>
      <w:rFonts w:ascii="メイリオ" w:eastAsia="メイリオ" w:hAnsi="メイリオ"/>
      <w:b/>
      <w:kern w:val="2"/>
      <w:sz w:val="24"/>
      <w:szCs w:val="24"/>
    </w:rPr>
  </w:style>
  <w:style w:type="paragraph" w:styleId="a4">
    <w:name w:val="Body Text"/>
    <w:basedOn w:val="a"/>
    <w:pPr>
      <w:widowControl w:val="0"/>
      <w:adjustRightInd w:val="0"/>
      <w:jc w:val="center"/>
      <w:textAlignment w:val="baseline"/>
    </w:pPr>
    <w:rPr>
      <w:kern w:val="2"/>
      <w:sz w:val="16"/>
    </w:rPr>
  </w:style>
  <w:style w:type="paragraph" w:styleId="a5">
    <w:name w:val="header"/>
    <w:basedOn w:val="a"/>
    <w:pPr>
      <w:widowControl w:val="0"/>
      <w:tabs>
        <w:tab w:val="center" w:pos="4252"/>
        <w:tab w:val="right" w:pos="8504"/>
      </w:tabs>
      <w:adjustRightInd w:val="0"/>
      <w:jc w:val="both"/>
      <w:textAlignment w:val="baseline"/>
    </w:pPr>
    <w:rPr>
      <w:kern w:val="2"/>
      <w:sz w:val="21"/>
    </w:rPr>
  </w:style>
  <w:style w:type="paragraph" w:styleId="a6">
    <w:name w:val="footer"/>
    <w:basedOn w:val="a"/>
    <w:pPr>
      <w:widowControl w:val="0"/>
      <w:tabs>
        <w:tab w:val="center" w:pos="4252"/>
        <w:tab w:val="right" w:pos="8504"/>
      </w:tabs>
      <w:adjustRightInd w:val="0"/>
      <w:jc w:val="both"/>
      <w:textAlignment w:val="baseline"/>
    </w:pPr>
    <w:rPr>
      <w:kern w:val="2"/>
      <w:sz w:val="21"/>
    </w:rPr>
  </w:style>
  <w:style w:type="paragraph" w:styleId="a7">
    <w:name w:val="Balloon Text"/>
    <w:basedOn w:val="a"/>
    <w:pPr>
      <w:widowControl w:val="0"/>
      <w:adjustRightInd w:val="0"/>
      <w:jc w:val="both"/>
      <w:textAlignment w:val="baseline"/>
    </w:pPr>
    <w:rPr>
      <w:rFonts w:ascii="Arial" w:eastAsia="ＭＳ ゴシック" w:hAnsi="Arial"/>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auto"/>
    </w:pPr>
    <w:rPr>
      <w:rFonts w:ascii="ＭＳ ゴシック" w:eastAsia="ＭＳ ゴシック" w:hAnsi="ＭＳ ゴシック" w:cs="ＭＳ ゴシック"/>
      <w:sz w:val="24"/>
      <w:szCs w:val="24"/>
    </w:rPr>
  </w:style>
  <w:style w:type="character" w:styleId="a8">
    <w:name w:val="page number"/>
    <w:basedOn w:val="a0"/>
    <w:rPr>
      <w:w w:val="100"/>
      <w:position w:val="-1"/>
      <w:effect w:val="none"/>
      <w:vertAlign w:val="baseline"/>
      <w:cs w:val="0"/>
      <w:em w:val="none"/>
    </w:rPr>
  </w:style>
  <w:style w:type="table" w:styleId="a9">
    <w:name w:val="Table Grid"/>
    <w:basedOn w:val="a1"/>
    <w:pPr>
      <w:widowControl w:val="0"/>
      <w:suppressAutoHyphens/>
      <w:adjustRightInd w:val="0"/>
      <w:spacing w:line="1" w:lineRule="atLeast"/>
      <w:ind w:leftChars="-1" w:left="-1" w:hangingChars="1" w:hanging="1"/>
      <w:jc w:val="both"/>
      <w:textDirection w:val="btLr"/>
      <w:textAlignment w:val="baseline"/>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フッター (文字)"/>
    <w:rPr>
      <w:w w:val="100"/>
      <w:kern w:val="2"/>
      <w:position w:val="-1"/>
      <w:sz w:val="21"/>
      <w:effect w:val="none"/>
      <w:vertAlign w:val="baseline"/>
      <w:cs w:val="0"/>
      <w:em w:val="none"/>
    </w:rPr>
  </w:style>
  <w:style w:type="character" w:customStyle="1" w:styleId="ab">
    <w:name w:val="表題 (文字)"/>
    <w:rPr>
      <w:rFonts w:ascii="メイリオ" w:eastAsia="メイリオ" w:hAnsi="メイリオ" w:cs="メイリオ"/>
      <w:b/>
      <w:w w:val="100"/>
      <w:kern w:val="2"/>
      <w:position w:val="-1"/>
      <w:sz w:val="24"/>
      <w:szCs w:val="24"/>
      <w:effect w:val="none"/>
      <w:vertAlign w:val="baseline"/>
      <w:cs w:val="0"/>
      <w:em w:val="none"/>
    </w:rPr>
  </w:style>
  <w:style w:type="character" w:customStyle="1" w:styleId="10">
    <w:name w:val="見出し 1 (文字)"/>
    <w:rPr>
      <w:rFonts w:ascii="メイリオ" w:eastAsia="メイリオ" w:hAnsi="メイリオ" w:cs="メイリオ"/>
      <w:b/>
      <w:w w:val="100"/>
      <w:kern w:val="2"/>
      <w:position w:val="-1"/>
      <w:sz w:val="22"/>
      <w:szCs w:val="22"/>
      <w:effect w:val="none"/>
      <w:vertAlign w:val="baseline"/>
      <w:cs w:val="0"/>
      <w:em w:val="none"/>
    </w:rPr>
  </w:style>
  <w:style w:type="paragraph" w:customStyle="1" w:styleId="20">
    <w:name w:val="見出し2"/>
    <w:basedOn w:val="a"/>
    <w:pPr>
      <w:widowControl w:val="0"/>
      <w:adjustRightInd w:val="0"/>
      <w:ind w:left="180"/>
      <w:jc w:val="both"/>
    </w:pPr>
    <w:rPr>
      <w:rFonts w:ascii="メイリオ" w:eastAsia="メイリオ" w:hAnsi="メイリオ" w:cs="Times New Roman"/>
      <w:sz w:val="22"/>
      <w:szCs w:val="22"/>
      <w:bdr w:val="single" w:sz="4" w:space="0" w:color="auto"/>
    </w:rPr>
  </w:style>
  <w:style w:type="paragraph" w:styleId="ac">
    <w:name w:val="Date"/>
    <w:basedOn w:val="a"/>
    <w:next w:val="a"/>
    <w:qFormat/>
    <w:pPr>
      <w:widowControl w:val="0"/>
      <w:adjustRightInd w:val="0"/>
      <w:jc w:val="both"/>
      <w:textAlignment w:val="baseline"/>
    </w:pPr>
    <w:rPr>
      <w:kern w:val="2"/>
      <w:sz w:val="21"/>
    </w:rPr>
  </w:style>
  <w:style w:type="character" w:customStyle="1" w:styleId="normal">
    <w:name w:val="normal (文字)"/>
    <w:rPr>
      <w:color w:val="000000"/>
      <w:w w:val="100"/>
      <w:position w:val="-1"/>
      <w:effect w:val="none"/>
      <w:vertAlign w:val="baseline"/>
      <w:cs w:val="0"/>
      <w:em w:val="none"/>
      <w:lang w:val="en-US" w:eastAsia="ja-JP" w:bidi="ar-SA"/>
    </w:rPr>
  </w:style>
  <w:style w:type="character" w:customStyle="1" w:styleId="21">
    <w:name w:val="見出し2 (文字)"/>
    <w:rPr>
      <w:rFonts w:ascii="メイリオ" w:eastAsia="メイリオ" w:hAnsi="メイリオ" w:cs="メイリオ"/>
      <w:color w:val="000000"/>
      <w:w w:val="100"/>
      <w:position w:val="-1"/>
      <w:sz w:val="22"/>
      <w:szCs w:val="22"/>
      <w:effect w:val="none"/>
      <w:bdr w:val="single" w:sz="4" w:space="0" w:color="auto"/>
      <w:vertAlign w:val="baseline"/>
      <w:cs w:val="0"/>
      <w:em w:val="none"/>
    </w:rPr>
  </w:style>
  <w:style w:type="character" w:customStyle="1" w:styleId="ad">
    <w:name w:val="日付 (文字)"/>
    <w:rPr>
      <w:w w:val="100"/>
      <w:kern w:val="2"/>
      <w:position w:val="-1"/>
      <w:sz w:val="21"/>
      <w:effect w:val="none"/>
      <w:vertAlign w:val="baseline"/>
      <w:cs w:val="0"/>
      <w:em w:val="none"/>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Web">
    <w:name w:val="Normal (Web)"/>
    <w:basedOn w:val="a"/>
    <w:uiPriority w:val="99"/>
    <w:semiHidden/>
    <w:unhideWhenUsed/>
    <w:rsid w:val="00066AE7"/>
    <w:pPr>
      <w:suppressAutoHyphens w:val="0"/>
      <w:spacing w:before="100" w:beforeAutospacing="1" w:after="100" w:afterAutospacing="1" w:line="240" w:lineRule="auto"/>
      <w:ind w:leftChars="0" w:left="0" w:firstLineChars="0" w:firstLine="0"/>
      <w:textDirection w:val="lrTb"/>
      <w:textAlignment w:val="auto"/>
      <w:outlineLvl w:val="9"/>
    </w:pPr>
    <w:rPr>
      <w:rFonts w:ascii="ＭＳ Ｐゴシック" w:eastAsia="ＭＳ Ｐゴシック" w:hAnsi="ＭＳ Ｐゴシック" w:cs="ＭＳ Ｐゴシック"/>
      <w:color w:val="auto"/>
      <w:position w:val="0"/>
      <w:sz w:val="24"/>
      <w:szCs w:val="24"/>
    </w:rPr>
  </w:style>
  <w:style w:type="character" w:styleId="af">
    <w:name w:val="Hyperlink"/>
    <w:basedOn w:val="a0"/>
    <w:uiPriority w:val="99"/>
    <w:unhideWhenUsed/>
    <w:rsid w:val="00066AE7"/>
    <w:rPr>
      <w:color w:val="0000FF"/>
      <w:u w:val="single"/>
    </w:rPr>
  </w:style>
  <w:style w:type="character" w:styleId="af0">
    <w:name w:val="Unresolved Mention"/>
    <w:basedOn w:val="a0"/>
    <w:uiPriority w:val="99"/>
    <w:semiHidden/>
    <w:unhideWhenUsed/>
    <w:rsid w:val="00454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896562">
      <w:bodyDiv w:val="1"/>
      <w:marLeft w:val="0"/>
      <w:marRight w:val="0"/>
      <w:marTop w:val="0"/>
      <w:marBottom w:val="0"/>
      <w:divBdr>
        <w:top w:val="none" w:sz="0" w:space="0" w:color="auto"/>
        <w:left w:val="none" w:sz="0" w:space="0" w:color="auto"/>
        <w:bottom w:val="none" w:sz="0" w:space="0" w:color="auto"/>
        <w:right w:val="none" w:sz="0" w:space="0" w:color="auto"/>
      </w:divBdr>
    </w:div>
    <w:div w:id="1560703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pt.ne.jp/news/5215/" TargetMode="External"/><Relationship Id="rId13" Type="http://schemas.openxmlformats.org/officeDocument/2006/relationships/hyperlink" Target="https://digital-holdings.co.jp/news/20220524/1623" TargetMode="External"/><Relationship Id="rId18" Type="http://schemas.openxmlformats.org/officeDocument/2006/relationships/hyperlink" Target="https://digital-holdings.co.jp/news/20230904/2056"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igital-holdings.co.jp/news/20220524/1623" TargetMode="External"/><Relationship Id="rId17" Type="http://schemas.openxmlformats.org/officeDocument/2006/relationships/hyperlink" Target="https://digital-holdings.co.jp/dsb/20231017/2077" TargetMode="External"/><Relationship Id="rId2" Type="http://schemas.openxmlformats.org/officeDocument/2006/relationships/numbering" Target="numbering.xml"/><Relationship Id="rId16" Type="http://schemas.openxmlformats.org/officeDocument/2006/relationships/hyperlink" Target="https://digital-shift.jp/flash_news/FN220331_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times.jp/main/html/rd/p/000000901.000014848.html" TargetMode="External"/><Relationship Id="rId5" Type="http://schemas.openxmlformats.org/officeDocument/2006/relationships/webSettings" Target="webSettings.xml"/><Relationship Id="rId15" Type="http://schemas.openxmlformats.org/officeDocument/2006/relationships/hyperlink" Target="https://digital-shift.jp/flash_news/FN220331_7" TargetMode="External"/><Relationship Id="rId23" Type="http://schemas.openxmlformats.org/officeDocument/2006/relationships/theme" Target="theme/theme1.xml"/><Relationship Id="rId10" Type="http://schemas.openxmlformats.org/officeDocument/2006/relationships/hyperlink" Target="https://prtimes.jp/main/html/rd/p/000000901.000014848.html" TargetMode="External"/><Relationship Id="rId19" Type="http://schemas.openxmlformats.org/officeDocument/2006/relationships/hyperlink" Target="https://digital-holdings.co.jp/news/20230904/2056" TargetMode="External"/><Relationship Id="rId4" Type="http://schemas.openxmlformats.org/officeDocument/2006/relationships/settings" Target="settings.xml"/><Relationship Id="rId9" Type="http://schemas.openxmlformats.org/officeDocument/2006/relationships/hyperlink" Target="https://www.opt.ne.jp/news/5215/" TargetMode="External"/><Relationship Id="rId14" Type="http://schemas.openxmlformats.org/officeDocument/2006/relationships/hyperlink" Target="https://digital-shift.jp/flash_news/FN220331_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E4k0zhYIp0cvL6b8Y2hioAExA==">CgMxLjAyDmgucWNidXRpaTI4NjBrMg1oLmxlaTU2b3dqenc3Mg5oLjE5Zmw2cHJicm82MzIOaC5taWF0a2tma3EzbWsyDmguMzZlNGk3bGs0MWhiOAByITFZS2lLV0huaEJCX1VyWG05bFZSN1ZsNWx6Q3R4cXRlWg==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716</Words>
  <Characters>4086</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内田 隼人</dc:creator>
  <cp:lastModifiedBy>内田 隼人</cp:lastModifiedBy>
  <cp:revision>1</cp:revision>
  <dcterms:created xsi:type="dcterms:W3CDTF">2024-08-06T06:39:00Z</dcterms:created>
  <dcterms:modified xsi:type="dcterms:W3CDTF">2024-08-08T04:33:00Z</dcterms:modified>
  <dc:title>職務経歴書｜内田隼人</dc:title>
  <dc:subject>2026年10月22日更新</dc:subject>
  <dc:descript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lpwstr>-663064137</vt:lpwstr>
  </property>
</Properties>
</file>