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56"/>
        </w:rPr>
        <w:t>SolarTrack Pro</w:t>
      </w:r>
    </w:p>
    <w:p>
      <w:pPr>
        <w:spacing w:after="240"/>
        <w:jc w:val="center"/>
      </w:pPr>
      <w:r>
        <w:t>Expert Code Review &amp; Architecture Analysis</w:t>
      </w:r>
    </w:p>
    <w:p>
      <w:pPr>
        <w:spacing w:after="480"/>
        <w:jc w:val="center"/>
      </w:pPr>
      <w:r>
        <w:t>March 30, 2026 | ~345 KB of Production Code | 68 Source Files</w:t>
      </w:r>
    </w:p>
    <w:p>
      <w:pPr>
        <w:pStyle w:val="Heading1"/>
        <w:spacing w:before="240"/>
      </w:pPr>
      <w:r>
        <w:t>Executive Summary</w:t>
      </w:r>
    </w:p>
    <w:p>
      <w:r>
        <w:t>SolarTrack Pro is a substantial, well-architected React + Supabase application with approximately 345 KB of production code across 68 source files. The codebase demonstrates mature architectural patterns, but also shows signs of rapid growth creating technical debt that should be addressed proactively.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Status</w:t>
            </w:r>
          </w:p>
        </w:tc>
      </w:tr>
      <w:tr>
        <w:tc>
          <w:tcPr>
            <w:tcW w:type="dxa" w:w="4320"/>
          </w:tcPr>
          <w:p>
            <w:r>
              <w:t>Lines of Code (estimated)</w:t>
            </w:r>
          </w:p>
        </w:tc>
        <w:tc>
          <w:tcPr>
            <w:tcW w:type="dxa" w:w="4320"/>
          </w:tcPr>
          <w:p>
            <w:r>
              <w:t>~20,000+ lines</w:t>
            </w:r>
          </w:p>
        </w:tc>
      </w:tr>
      <w:tr>
        <w:tc>
          <w:tcPr>
            <w:tcW w:type="dxa" w:w="4320"/>
          </w:tcPr>
          <w:p>
            <w:r>
              <w:t>Component Files</w:t>
            </w:r>
          </w:p>
        </w:tc>
        <w:tc>
          <w:tcPr>
            <w:tcW w:type="dxa" w:w="4320"/>
          </w:tcPr>
          <w:p>
            <w:r>
              <w:t>22 components</w:t>
            </w:r>
          </w:p>
        </w:tc>
      </w:tr>
      <w:tr>
        <w:tc>
          <w:tcPr>
            <w:tcW w:type="dxa" w:w="4320"/>
          </w:tcPr>
          <w:p>
            <w:r>
              <w:t>Service/Library Files</w:t>
            </w:r>
          </w:p>
        </w:tc>
        <w:tc>
          <w:tcPr>
            <w:tcW w:type="dxa" w:w="4320"/>
          </w:tcPr>
          <w:p>
            <w:r>
              <w:t>19 services</w:t>
            </w:r>
          </w:p>
        </w:tc>
      </w:tr>
      <w:tr>
        <w:tc>
          <w:tcPr>
            <w:tcW w:type="dxa" w:w="4320"/>
          </w:tcPr>
          <w:p>
            <w:r>
              <w:t>Page Components</w:t>
            </w:r>
          </w:p>
        </w:tc>
        <w:tc>
          <w:tcPr>
            <w:tcW w:type="dxa" w:w="4320"/>
          </w:tcPr>
          <w:p>
            <w:r>
              <w:t>16 pages</w:t>
            </w:r>
          </w:p>
        </w:tc>
      </w:tr>
      <w:tr>
        <w:tc>
          <w:tcPr>
            <w:tcW w:type="dxa" w:w="4320"/>
          </w:tcPr>
          <w:p>
            <w:r>
              <w:t>Est. Code Duplication</w:t>
            </w:r>
          </w:p>
        </w:tc>
        <w:tc>
          <w:tcPr>
            <w:tcW w:type="dxa" w:w="4320"/>
          </w:tcPr>
          <w:p>
            <w:r>
              <w:t>~50%</w:t>
            </w:r>
          </w:p>
        </w:tc>
      </w:tr>
      <w:tr>
        <w:tc>
          <w:tcPr>
            <w:tcW w:type="dxa" w:w="4320"/>
          </w:tcPr>
          <w:p>
            <w:r>
              <w:t>Test Coverage</w:t>
            </w:r>
          </w:p>
        </w:tc>
        <w:tc>
          <w:tcPr>
            <w:tcW w:type="dxa" w:w="4320"/>
          </w:tcPr>
          <w:p>
            <w:r>
              <w:t>0 test files found</w:t>
            </w:r>
          </w:p>
        </w:tc>
      </w:tr>
    </w:tbl>
    <w:p/>
    <w:p>
      <w:r>
        <w:rPr>
          <w:b/>
        </w:rPr>
        <w:t>VERDICT: 7/10 code quality | 8/10 feature completeness | 9/10 domain fit | Recommended for production with post-launch refactoring roadmap.</w:t>
      </w:r>
    </w:p>
    <w:p>
      <w:r>
        <w:br w:type="page"/>
      </w:r>
    </w:p>
    <w:p>
      <w:pPr>
        <w:pStyle w:val="Heading1"/>
      </w:pPr>
      <w:r>
        <w:t>1. Structural Overview</w:t>
      </w:r>
    </w:p>
    <w:p>
      <w:pPr>
        <w:pStyle w:val="Heading2"/>
      </w:pPr>
      <w:r>
        <w:t>1.1 File Distribution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Count</w:t>
            </w:r>
          </w:p>
        </w:tc>
        <w:tc>
          <w:tcPr>
            <w:tcW w:type="dxa" w:w="2160"/>
          </w:tcPr>
          <w:p>
            <w:r>
              <w:t>Total Size</w:t>
            </w:r>
          </w:p>
        </w:tc>
        <w:tc>
          <w:tcPr>
            <w:tcW w:type="dxa" w:w="2160"/>
          </w:tcPr>
          <w:p>
            <w:r>
              <w:t>Significance</w:t>
            </w:r>
          </w:p>
        </w:tc>
      </w:tr>
      <w:tr>
        <w:tc>
          <w:tcPr>
            <w:tcW w:type="dxa" w:w="2160"/>
          </w:tcPr>
          <w:p>
            <w:r>
              <w:t>Components</w:t>
            </w:r>
          </w:p>
        </w:tc>
        <w:tc>
          <w:tcPr>
            <w:tcW w:type="dxa" w:w="2160"/>
          </w:tcPr>
          <w:p>
            <w:r>
              <w:t>22</w:t>
            </w:r>
          </w:p>
        </w:tc>
        <w:tc>
          <w:tcPr>
            <w:tcW w:type="dxa" w:w="2160"/>
          </w:tcPr>
          <w:p>
            <w:r>
              <w:t>~232 KB</w:t>
            </w:r>
          </w:p>
        </w:tc>
        <w:tc>
          <w:tcPr>
            <w:tcW w:type="dxa" w:w="2160"/>
          </w:tcPr>
          <w:p>
            <w:r>
              <w:t>UI layer</w:t>
            </w:r>
          </w:p>
        </w:tc>
      </w:tr>
      <w:tr>
        <w:tc>
          <w:tcPr>
            <w:tcW w:type="dxa" w:w="2160"/>
          </w:tcPr>
          <w:p>
            <w:r>
              <w:t>Pages</w:t>
            </w:r>
          </w:p>
        </w:tc>
        <w:tc>
          <w:tcPr>
            <w:tcW w:type="dxa" w:w="2160"/>
          </w:tcPr>
          <w:p>
            <w:r>
              <w:t>16</w:t>
            </w:r>
          </w:p>
        </w:tc>
        <w:tc>
          <w:tcPr>
            <w:tcW w:type="dxa" w:w="2160"/>
          </w:tcPr>
          <w:p>
            <w:r>
              <w:t>~223 KB</w:t>
            </w:r>
          </w:p>
        </w:tc>
        <w:tc>
          <w:tcPr>
            <w:tcW w:type="dxa" w:w="2160"/>
          </w:tcPr>
          <w:p>
            <w:r>
              <w:t>Route handlers</w:t>
            </w:r>
          </w:p>
        </w:tc>
      </w:tr>
      <w:tr>
        <w:tc>
          <w:tcPr>
            <w:tcW w:type="dxa" w:w="2160"/>
          </w:tcPr>
          <w:p>
            <w:r>
              <w:t>Services/Libs</w:t>
            </w:r>
          </w:p>
        </w:tc>
        <w:tc>
          <w:tcPr>
            <w:tcW w:type="dxa" w:w="2160"/>
          </w:tcPr>
          <w:p>
            <w:r>
              <w:t>19</w:t>
            </w:r>
          </w:p>
        </w:tc>
        <w:tc>
          <w:tcPr>
            <w:tcW w:type="dxa" w:w="2160"/>
          </w:tcPr>
          <w:p>
            <w:r>
              <w:t>~177 KB</w:t>
            </w:r>
          </w:p>
        </w:tc>
        <w:tc>
          <w:tcPr>
            <w:tcW w:type="dxa" w:w="2160"/>
          </w:tcPr>
          <w:p>
            <w:r>
              <w:t>Business logic</w:t>
            </w:r>
          </w:p>
        </w:tc>
      </w:tr>
      <w:tr>
        <w:tc>
          <w:tcPr>
            <w:tcW w:type="dxa" w:w="2160"/>
          </w:tcPr>
          <w:p>
            <w:r>
              <w:t>Contexts</w:t>
            </w:r>
          </w:p>
        </w:tc>
        <w:tc>
          <w:tcPr>
            <w:tcW w:type="dxa" w:w="2160"/>
          </w:tcPr>
          <w:p>
            <w:r>
              <w:t>2</w:t>
            </w:r>
          </w:p>
        </w:tc>
        <w:tc>
          <w:tcPr>
            <w:tcW w:type="dxa" w:w="2160"/>
          </w:tcPr>
          <w:p>
            <w:r>
              <w:t>~8 KB</w:t>
            </w:r>
          </w:p>
        </w:tc>
        <w:tc>
          <w:tcPr>
            <w:tcW w:type="dxa" w:w="2160"/>
          </w:tcPr>
          <w:p>
            <w:r>
              <w:t>State management</w:t>
            </w:r>
          </w:p>
        </w:tc>
      </w:tr>
      <w:tr>
        <w:tc>
          <w:tcPr>
            <w:tcW w:type="dxa" w:w="2160"/>
          </w:tcPr>
          <w:p>
            <w:r>
              <w:t>Hooks</w:t>
            </w:r>
          </w:p>
        </w:tc>
        <w:tc>
          <w:tcPr>
            <w:tcW w:type="dxa" w:w="2160"/>
          </w:tcPr>
          <w:p>
            <w:r>
              <w:t>4</w:t>
            </w:r>
          </w:p>
        </w:tc>
        <w:tc>
          <w:tcPr>
            <w:tcW w:type="dxa" w:w="2160"/>
          </w:tcPr>
          <w:p>
            <w:r>
              <w:t>~3 KB</w:t>
            </w:r>
          </w:p>
        </w:tc>
        <w:tc>
          <w:tcPr>
            <w:tcW w:type="dxa" w:w="2160"/>
          </w:tcPr>
          <w:p>
            <w:r>
              <w:t>Reusable logic</w:t>
            </w:r>
          </w:p>
        </w:tc>
      </w:tr>
      <w:tr>
        <w:tc>
          <w:tcPr>
            <w:tcW w:type="dxa" w:w="2160"/>
          </w:tcPr>
          <w:p>
            <w:r>
              <w:t>Other (CSS, etc)</w:t>
            </w:r>
          </w:p>
        </w:tc>
        <w:tc>
          <w:tcPr>
            <w:tcW w:type="dxa" w:w="2160"/>
          </w:tcPr>
          <w:p>
            <w:r>
              <w:t>5</w:t>
            </w:r>
          </w:p>
        </w:tc>
        <w:tc>
          <w:tcPr>
            <w:tcW w:type="dxa" w:w="2160"/>
          </w:tcPr>
          <w:p>
            <w:r>
              <w:t>~5 KB</w:t>
            </w:r>
          </w:p>
        </w:tc>
        <w:tc>
          <w:tcPr>
            <w:tcW w:type="dxa" w:w="2160"/>
          </w:tcPr>
          <w:p>
            <w:r>
              <w:t>Infrastructure</w:t>
            </w:r>
          </w:p>
        </w:tc>
      </w:tr>
    </w:tbl>
    <w:p>
      <w:r>
        <w:t>The 345 KB is a SIGNIFICANT codebase. By comparison: a typical production React app at this size would be expected to have enterprise-grade patterns, comprehensive testing, and clear architectural boundaries.</w:t>
      </w:r>
    </w:p>
    <w:p>
      <w:pPr>
        <w:pStyle w:val="Heading2"/>
      </w:pPr>
      <w:r>
        <w:t>1.2 Largest Files (Code Smell Indicators)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File</w:t>
            </w:r>
          </w:p>
        </w:tc>
        <w:tc>
          <w:tcPr>
            <w:tcW w:type="dxa" w:w="2160"/>
          </w:tcPr>
          <w:p>
            <w:r>
              <w:t>Size</w:t>
            </w:r>
          </w:p>
        </w:tc>
        <w:tc>
          <w:tcPr>
            <w:tcW w:type="dxa" w:w="2160"/>
          </w:tcPr>
          <w:p>
            <w:r>
              <w:t>Purpose</w:t>
            </w:r>
          </w:p>
        </w:tc>
        <w:tc>
          <w:tcPr>
            <w:tcW w:type="dxa" w:w="2160"/>
          </w:tcPr>
          <w:p>
            <w:r>
              <w:t>Risk Level</w:t>
            </w:r>
          </w:p>
        </w:tc>
      </w:tr>
      <w:tr>
        <w:tc>
          <w:tcPr>
            <w:tcW w:type="dxa" w:w="2160"/>
          </w:tcPr>
          <w:p>
            <w:r>
              <w:t>Materials.jsx</w:t>
            </w:r>
          </w:p>
        </w:tc>
        <w:tc>
          <w:tcPr>
            <w:tcW w:type="dxa" w:w="2160"/>
          </w:tcPr>
          <w:p>
            <w:r>
              <w:t>44 KB</w:t>
            </w:r>
          </w:p>
        </w:tc>
        <w:tc>
          <w:tcPr>
            <w:tcW w:type="dxa" w:w="2160"/>
          </w:tcPr>
          <w:p>
            <w:r>
              <w:t>Material management page</w:t>
            </w:r>
          </w:p>
        </w:tc>
        <w:tc>
          <w:tcPr>
            <w:tcW w:type="dxa" w:w="2160"/>
          </w:tcPr>
          <w:p>
            <w:r>
              <w:t>🔴 CRITICAL</w:t>
            </w:r>
          </w:p>
        </w:tc>
      </w:tr>
      <w:tr>
        <w:tc>
          <w:tcPr>
            <w:tcW w:type="dxa" w:w="2160"/>
          </w:tcPr>
          <w:p>
            <w:r>
              <w:t>UnifiedProposalPanel</w:t>
            </w:r>
          </w:p>
        </w:tc>
        <w:tc>
          <w:tcPr>
            <w:tcW w:type="dxa" w:w="2160"/>
          </w:tcPr>
          <w:p>
            <w:r>
              <w:t>39 KB</w:t>
            </w:r>
          </w:p>
        </w:tc>
        <w:tc>
          <w:tcPr>
            <w:tcW w:type="dxa" w:w="2160"/>
          </w:tcPr>
          <w:p>
            <w:r>
              <w:t>EST/NEG/EXE workflow</w:t>
            </w:r>
          </w:p>
        </w:tc>
        <w:tc>
          <w:tcPr>
            <w:tcW w:type="dxa" w:w="2160"/>
          </w:tcPr>
          <w:p>
            <w:r>
              <w:t>🔴 CRITICAL</w:t>
            </w:r>
          </w:p>
        </w:tc>
      </w:tr>
      <w:tr>
        <w:tc>
          <w:tcPr>
            <w:tcW w:type="dxa" w:w="2160"/>
          </w:tcPr>
          <w:p>
            <w:r>
              <w:t>ExecutionPanel.jsx</w:t>
            </w:r>
          </w:p>
        </w:tc>
        <w:tc>
          <w:tcPr>
            <w:tcW w:type="dxa" w:w="2160"/>
          </w:tcPr>
          <w:p>
            <w:r>
              <w:t>34 KB</w:t>
            </w:r>
          </w:p>
        </w:tc>
        <w:tc>
          <w:tcPr>
            <w:tcW w:type="dxa" w:w="2160"/>
          </w:tcPr>
          <w:p>
            <w:r>
              <w:t>Execution phase UI</w:t>
            </w:r>
          </w:p>
        </w:tc>
        <w:tc>
          <w:tcPr>
            <w:tcW w:type="dxa" w:w="2160"/>
          </w:tcPr>
          <w:p>
            <w:r>
              <w:t>🟡 HIGH</w:t>
            </w:r>
          </w:p>
        </w:tc>
      </w:tr>
      <w:tr>
        <w:tc>
          <w:tcPr>
            <w:tcW w:type="dxa" w:w="2160"/>
          </w:tcPr>
          <w:p>
            <w:r>
              <w:t>NegotiationPanel.jsx</w:t>
            </w:r>
          </w:p>
        </w:tc>
        <w:tc>
          <w:tcPr>
            <w:tcW w:type="dxa" w:w="2160"/>
          </w:tcPr>
          <w:p>
            <w:r>
              <w:t>29 KB</w:t>
            </w:r>
          </w:p>
        </w:tc>
        <w:tc>
          <w:tcPr>
            <w:tcW w:type="dxa" w:w="2160"/>
          </w:tcPr>
          <w:p>
            <w:r>
              <w:t>Negotiation phase UI</w:t>
            </w:r>
          </w:p>
        </w:tc>
        <w:tc>
          <w:tcPr>
            <w:tcW w:type="dxa" w:w="2160"/>
          </w:tcPr>
          <w:p>
            <w:r>
              <w:t>🟡 HIGH</w:t>
            </w:r>
          </w:p>
        </w:tc>
      </w:tr>
      <w:tr>
        <w:tc>
          <w:tcPr>
            <w:tcW w:type="dxa" w:w="2160"/>
          </w:tcPr>
          <w:p>
            <w:r>
              <w:t>EstimationPanel.jsx</w:t>
            </w:r>
          </w:p>
        </w:tc>
        <w:tc>
          <w:tcPr>
            <w:tcW w:type="dxa" w:w="2160"/>
          </w:tcPr>
          <w:p>
            <w:r>
              <w:t>20 KB</w:t>
            </w:r>
          </w:p>
        </w:tc>
        <w:tc>
          <w:tcPr>
            <w:tcW w:type="dxa" w:w="2160"/>
          </w:tcPr>
          <w:p>
            <w:r>
              <w:t>Estimation phase UI</w:t>
            </w:r>
          </w:p>
        </w:tc>
        <w:tc>
          <w:tcPr>
            <w:tcW w:type="dxa" w:w="2160"/>
          </w:tcPr>
          <w:p>
            <w:r>
              <w:t>🟡 HIGH</w:t>
            </w:r>
          </w:p>
        </w:tc>
      </w:tr>
      <w:tr>
        <w:tc>
          <w:tcPr>
            <w:tcW w:type="dxa" w:w="2160"/>
          </w:tcPr>
          <w:p>
            <w:r>
              <w:t>CustomerPortal.jsx</w:t>
            </w:r>
          </w:p>
        </w:tc>
        <w:tc>
          <w:tcPr>
            <w:tcW w:type="dxa" w:w="2160"/>
          </w:tcPr>
          <w:p>
            <w:r>
              <w:t>21 KB</w:t>
            </w:r>
          </w:p>
        </w:tc>
        <w:tc>
          <w:tcPr>
            <w:tcW w:type="dxa" w:w="2160"/>
          </w:tcPr>
          <w:p>
            <w:r>
              <w:t>Customer-facing view</w:t>
            </w:r>
          </w:p>
        </w:tc>
        <w:tc>
          <w:tcPr>
            <w:tcW w:type="dxa" w:w="2160"/>
          </w:tcPr>
          <w:p>
            <w:r>
              <w:t>🟡 HIGH</w:t>
            </w:r>
          </w:p>
        </w:tc>
      </w:tr>
      <w:tr>
        <w:tc>
          <w:tcPr>
            <w:tcW w:type="dxa" w:w="2160"/>
          </w:tcPr>
          <w:p>
            <w:r>
              <w:t>ProjectDetail.jsx</w:t>
            </w:r>
          </w:p>
        </w:tc>
        <w:tc>
          <w:tcPr>
            <w:tcW w:type="dxa" w:w="2160"/>
          </w:tcPr>
          <w:p>
            <w:r>
              <w:t>19 KB</w:t>
            </w:r>
          </w:p>
        </w:tc>
        <w:tc>
          <w:tcPr>
            <w:tcW w:type="dxa" w:w="2160"/>
          </w:tcPr>
          <w:p>
            <w:r>
              <w:t>Project editor</w:t>
            </w:r>
          </w:p>
        </w:tc>
        <w:tc>
          <w:tcPr>
            <w:tcW w:type="dxa" w:w="2160"/>
          </w:tcPr>
          <w:p>
            <w:r>
              <w:t>🟡 MEDIUM</w:t>
            </w:r>
          </w:p>
        </w:tc>
      </w:tr>
      <w:tr>
        <w:tc>
          <w:tcPr>
            <w:tcW w:type="dxa" w:w="2160"/>
          </w:tcPr>
          <w:p>
            <w:r>
              <w:t>proposalDownloadService.js</w:t>
            </w:r>
          </w:p>
        </w:tc>
        <w:tc>
          <w:tcPr>
            <w:tcW w:type="dxa" w:w="2160"/>
          </w:tcPr>
          <w:p>
            <w:r>
              <w:t>18 KB</w:t>
            </w:r>
          </w:p>
        </w:tc>
        <w:tc>
          <w:tcPr>
            <w:tcW w:type="dxa" w:w="2160"/>
          </w:tcPr>
          <w:p>
            <w:r>
              <w:t>PDF generation</w:t>
            </w:r>
          </w:p>
        </w:tc>
        <w:tc>
          <w:tcPr>
            <w:tcW w:type="dxa" w:w="2160"/>
          </w:tcPr>
          <w:p>
            <w:r>
              <w:t>🟡 MEDIUM</w:t>
            </w:r>
          </w:p>
        </w:tc>
      </w:tr>
    </w:tbl>
    <w:p/>
    <w:p>
      <w:r>
        <w:rPr>
          <w:i/>
        </w:rPr>
        <w:t>CONCERN: Components &gt;20 KB typically indicate missing abstractions. React best practice: 300-600 lines per component. These files are 2-3x that size.</w:t>
      </w:r>
    </w:p>
    <w:p>
      <w:r>
        <w:br w:type="page"/>
      </w:r>
    </w:p>
    <w:p>
      <w:pPr>
        <w:pStyle w:val="Heading1"/>
      </w:pPr>
      <w:r>
        <w:t>2. Architectural Analysis</w:t>
      </w:r>
    </w:p>
    <w:p>
      <w:pPr>
        <w:pStyle w:val="Heading2"/>
      </w:pPr>
      <w:r>
        <w:t>2.1 The Good: What's Working Well</w:t>
      </w:r>
    </w:p>
    <w:p>
      <w:pPr>
        <w:pStyle w:val="ListBullet"/>
      </w:pPr>
      <w:r>
        <w:t>Clear Separation of Concerns: Components (UI) → Services (Logic) → Supabase (Data)</w:t>
      </w:r>
    </w:p>
    <w:p>
      <w:pPr>
        <w:pStyle w:val="ListBullet"/>
      </w:pPr>
      <w:r>
        <w:t>Service Layer Maturity: 19 dedicated service files handle everything from PDF generation to offline storage</w:t>
      </w:r>
    </w:p>
    <w:p>
      <w:pPr>
        <w:pStyle w:val="ListBullet"/>
      </w:pPr>
      <w:r>
        <w:t>Context-Based State: ProjectDataContext and AuthContext show understanding of React patterns</w:t>
      </w:r>
    </w:p>
    <w:p>
      <w:pPr>
        <w:pStyle w:val="ListBullet"/>
      </w:pPr>
      <w:r>
        <w:t>PWA Infrastructure: Service worker, offline storage, photo queuing for offline-first mobile use</w:t>
      </w:r>
    </w:p>
    <w:p>
      <w:pPr>
        <w:pStyle w:val="ListBullet"/>
      </w:pPr>
      <w:r>
        <w:t>Multi-Proposal Design: EST→NEG→EXE hierarchy is a thoughtful domain model</w:t>
      </w:r>
    </w:p>
    <w:p>
      <w:pPr>
        <w:pStyle w:val="ListBullet"/>
      </w:pPr>
      <w:r>
        <w:t>Domain-Specific: 10-stage solar installation pipeline with KSEB workflow shows deep domain understanding</w:t>
      </w:r>
    </w:p>
    <w:p>
      <w:pPr>
        <w:pStyle w:val="Heading2"/>
      </w:pPr>
      <w:r>
        <w:t>2.2 Code Smell Patterns (The Concerning)</w:t>
      </w:r>
    </w:p>
    <w:p>
      <w:pPr>
        <w:pStyle w:val="ListBullet"/>
      </w:pPr>
      <w:r>
        <w:t>MASSIVE COMPONENTS: Materials.jsx (44KB), UnifiedProposalPanel (39KB) suggest monolithic bloat</w:t>
      </w:r>
    </w:p>
    <w:p>
      <w:pPr>
        <w:pStyle w:val="ListBullet"/>
      </w:pPr>
      <w:r>
        <w:t>ESTIMATED DUPLICATION: EST/NEG/EXE panels originally 83KB, consolidated to 39KB but EstimationPanel still exists</w:t>
      </w:r>
    </w:p>
    <w:p>
      <w:pPr>
        <w:pStyle w:val="ListBullet"/>
      </w:pPr>
      <w:r>
        <w:t>ZERO TEST FILES: 345 KB of production code without unit tests is a red flag</w:t>
      </w:r>
    </w:p>
    <w:p>
      <w:pPr>
        <w:pStyle w:val="ListBullet"/>
      </w:pPr>
      <w:r>
        <w:t>BACKUP/VERSIONING CHAOS: EstimationPanel.UPDATED.jsx, Updates.ENHANCED.jsx suggest version management issues</w:t>
      </w:r>
    </w:p>
    <w:p>
      <w:pPr>
        <w:pStyle w:val="ListBullet"/>
      </w:pPr>
      <w:r>
        <w:t>SERVICE SIZE DISTRIBUTION: proposalDownloadService (18KB) and stageTaskService (12KB) do too much</w:t>
      </w:r>
    </w:p>
    <w:p>
      <w:pPr>
        <w:pStyle w:val="ListBullet"/>
      </w:pPr>
      <w:r>
        <w:t>DEAD CODE RISK: Unclear which files are canonical vs. superseded (Panels vs. UnifiedProposalPanel)</w:t>
      </w:r>
    </w:p>
    <w:p>
      <w:r>
        <w:br w:type="page"/>
      </w:r>
    </w:p>
    <w:p>
      <w:pPr>
        <w:pStyle w:val="Heading1"/>
      </w:pPr>
      <w:r>
        <w:t>3. Critical Issues</w:t>
      </w:r>
    </w:p>
    <w:p>
      <w:pPr>
        <w:pStyle w:val="Heading2"/>
      </w:pPr>
      <w:r>
        <w:t>3.1 Issue #1: Massive Components (Code Quality Risk)</w:t>
      </w:r>
    </w:p>
    <w:p>
      <w:r>
        <w:t>Materials.jsx (44 KB) is one of the largest single React files in a production codebase. This violates React best practices and creates maintenance nightmares.</w:t>
      </w:r>
    </w:p>
    <w:p>
      <w:pPr>
        <w:pStyle w:val="ListBullet"/>
      </w:pPr>
      <w:r>
        <w:t>RISK: Impossible to test, debug, or maintain. Changes have massive blast radius. Components this large typically indicate missing abstractions.</w:t>
      </w:r>
    </w:p>
    <w:p>
      <w:pPr>
        <w:pStyle w:val="ListBullet"/>
      </w:pPr>
      <w:r>
        <w:t>RECOMMENDATION: Refactor into smaller components. Aim for 300-600 lines per file. Break Materials.jsx into: MaterialsTable, MaterialForm, MaterialFilters, MaterialExport.</w:t>
      </w:r>
    </w:p>
    <w:p>
      <w:pPr>
        <w:pStyle w:val="Heading2"/>
      </w:pPr>
      <w:r>
        <w:t>3.2 Issue #2: UnifiedProposalPanel Consolidation (Questionable Success)</w:t>
      </w:r>
    </w:p>
    <w:p>
      <w:r>
        <w:t>Documentation claims EST/NEG/EXE consolidation into UnifiedProposalPanel (39KB), but EstimationPanel (20KB) still exists. Either both are active (duplication) or EstimationPanel is dead code.</w:t>
      </w:r>
    </w:p>
    <w:p>
      <w:pPr>
        <w:pStyle w:val="ListBullet"/>
      </w:pPr>
      <w:r>
        <w:t>Files like EstimationPanel.UPDATED.jsx and .backup suggest multiple failed consolidation attempts.</w:t>
      </w:r>
    </w:p>
    <w:p>
      <w:pPr>
        <w:pStyle w:val="ListBullet"/>
      </w:pPr>
      <w:r>
        <w:t>RISK: Maintenance nightmare. Bug fixes in one may not reach the other. Testing effort doubled.</w:t>
      </w:r>
    </w:p>
    <w:p>
      <w:pPr>
        <w:pStyle w:val="ListBullet"/>
      </w:pPr>
      <w:r>
        <w:t>RECOMMENDATION: Immediately decide: is UnifiedProposalPanel the single source of truth or not? If yes, delete EstimationPanel, NegotiationPanel, ExecutionPanel. If no, delete Unified and fix the originals.</w:t>
      </w:r>
    </w:p>
    <w:p>
      <w:pPr>
        <w:pStyle w:val="Heading2"/>
      </w:pPr>
      <w:r>
        <w:t>3.3 Issue #3: No Test Coverage (Critical Risk)</w:t>
      </w:r>
    </w:p>
    <w:p>
      <w:r>
        <w:t>Zero .test.js or .spec.js files found in entire 68-file codebase. A 345 KB React application with no unit tests is production-critical risk.</w:t>
      </w:r>
    </w:p>
    <w:p>
      <w:pPr>
        <w:pStyle w:val="ListBullet"/>
      </w:pPr>
      <w:r>
        <w:t>RISK: Changes break silently. No confidence in refactoring. Regressions ship to production without detection.</w:t>
      </w:r>
    </w:p>
    <w:p>
      <w:pPr>
        <w:pStyle w:val="ListBullet"/>
      </w:pPr>
      <w:r>
        <w:t>RECOMMENDATION: Add Jest + React Testing Library immediately. Start with critical paths: proposal generation, invoice creation, state mutations, PDF download.</w:t>
      </w:r>
    </w:p>
    <w:p>
      <w:r>
        <w:br w:type="page"/>
      </w:r>
    </w:p>
    <w:p>
      <w:pPr>
        <w:pStyle w:val="Heading1"/>
      </w:pPr>
      <w:r>
        <w:t>4. Service Layer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Size</w:t>
            </w:r>
          </w:p>
        </w:tc>
        <w:tc>
          <w:tcPr>
            <w:tcW w:type="dxa" w:w="2160"/>
          </w:tcPr>
          <w:p>
            <w:r>
              <w:t>Responsibility</w:t>
            </w:r>
          </w:p>
        </w:tc>
        <w:tc>
          <w:tcPr>
            <w:tcW w:type="dxa" w:w="2160"/>
          </w:tcPr>
          <w:p>
            <w:r>
              <w:t>Observations</w:t>
            </w:r>
          </w:p>
        </w:tc>
      </w:tr>
      <w:tr>
        <w:tc>
          <w:tcPr>
            <w:tcW w:type="dxa" w:w="2160"/>
          </w:tcPr>
          <w:p>
            <w:r>
              <w:t>proposalDownloadService</w:t>
            </w:r>
          </w:p>
        </w:tc>
        <w:tc>
          <w:tcPr>
            <w:tcW w:type="dxa" w:w="2160"/>
          </w:tcPr>
          <w:p>
            <w:r>
              <w:t>18 KB</w:t>
            </w:r>
          </w:p>
        </w:tc>
        <w:tc>
          <w:tcPr>
            <w:tcW w:type="dxa" w:w="2160"/>
          </w:tcPr>
          <w:p>
            <w:r>
              <w:t>PDF generation</w:t>
            </w:r>
          </w:p>
        </w:tc>
        <w:tc>
          <w:tcPr>
            <w:tcW w:type="dxa" w:w="2160"/>
          </w:tcPr>
          <w:p>
            <w:r>
              <w:t>Too large—mixing jsPDF + business logic</w:t>
            </w:r>
          </w:p>
        </w:tc>
      </w:tr>
      <w:tr>
        <w:tc>
          <w:tcPr>
            <w:tcW w:type="dxa" w:w="2160"/>
          </w:tcPr>
          <w:p>
            <w:r>
              <w:t>stageTaskService</w:t>
            </w:r>
          </w:p>
        </w:tc>
        <w:tc>
          <w:tcPr>
            <w:tcW w:type="dxa" w:w="2160"/>
          </w:tcPr>
          <w:p>
            <w:r>
              <w:t>12 KB</w:t>
            </w:r>
          </w:p>
        </w:tc>
        <w:tc>
          <w:tcPr>
            <w:tcW w:type="dxa" w:w="2160"/>
          </w:tcPr>
          <w:p>
            <w:r>
              <w:t>Stage/task loading</w:t>
            </w:r>
          </w:p>
        </w:tc>
        <w:tc>
          <w:tcPr>
            <w:tcW w:type="dxa" w:w="2160"/>
          </w:tcPr>
          <w:p>
            <w:r>
              <w:t>Handles legacy migration—complex</w:t>
            </w:r>
          </w:p>
        </w:tc>
      </w:tr>
      <w:tr>
        <w:tc>
          <w:tcPr>
            <w:tcW w:type="dxa" w:w="2160"/>
          </w:tcPr>
          <w:p>
            <w:r>
              <w:t>invoiceDownloadService</w:t>
            </w:r>
          </w:p>
        </w:tc>
        <w:tc>
          <w:tcPr>
            <w:tcW w:type="dxa" w:w="2160"/>
          </w:tcPr>
          <w:p>
            <w:r>
              <w:t>12 KB</w:t>
            </w:r>
          </w:p>
        </w:tc>
        <w:tc>
          <w:tcPr>
            <w:tcW w:type="dxa" w:w="2160"/>
          </w:tcPr>
          <w:p>
            <w:r>
              <w:t>Invoice PDF</w:t>
            </w:r>
          </w:p>
        </w:tc>
        <w:tc>
          <w:tcPr>
            <w:tcW w:type="dxa" w:w="2160"/>
          </w:tcPr>
          <w:p>
            <w:r>
              <w:t>DUPLICATE of proposalDownloadService logic</w:t>
            </w:r>
          </w:p>
        </w:tc>
      </w:tr>
      <w:tr>
        <w:tc>
          <w:tcPr>
            <w:tcW w:type="dxa" w:w="2160"/>
          </w:tcPr>
          <w:p>
            <w:r>
              <w:t>exportService</w:t>
            </w:r>
          </w:p>
        </w:tc>
        <w:tc>
          <w:tcPr>
            <w:tcW w:type="dxa" w:w="2160"/>
          </w:tcPr>
          <w:p>
            <w:r>
              <w:t>13 KB</w:t>
            </w:r>
          </w:p>
        </w:tc>
        <w:tc>
          <w:tcPr>
            <w:tcW w:type="dxa" w:w="2160"/>
          </w:tcPr>
          <w:p>
            <w:r>
              <w:t>Excel/PDF reports</w:t>
            </w:r>
          </w:p>
        </w:tc>
        <w:tc>
          <w:tcPr>
            <w:tcW w:type="dxa" w:w="2160"/>
          </w:tcPr>
          <w:p>
            <w:r>
              <w:t>Feature-complete</w:t>
            </w:r>
          </w:p>
        </w:tc>
      </w:tr>
      <w:tr>
        <w:tc>
          <w:tcPr>
            <w:tcW w:type="dxa" w:w="2160"/>
          </w:tcPr>
          <w:p>
            <w:r>
              <w:t>photoService</w:t>
            </w:r>
          </w:p>
        </w:tc>
        <w:tc>
          <w:tcPr>
            <w:tcW w:type="dxa" w:w="2160"/>
          </w:tcPr>
          <w:p>
            <w:r>
              <w:t>7.5 KB</w:t>
            </w:r>
          </w:p>
        </w:tc>
        <w:tc>
          <w:tcPr>
            <w:tcW w:type="dxa" w:w="2160"/>
          </w:tcPr>
          <w:p>
            <w:r>
              <w:t>Photo upload</w:t>
            </w:r>
          </w:p>
        </w:tc>
        <w:tc>
          <w:tcPr>
            <w:tcW w:type="dxa" w:w="2160"/>
          </w:tcPr>
          <w:p>
            <w:r>
              <w:t>Supabase integration—clean</w:t>
            </w:r>
          </w:p>
        </w:tc>
      </w:tr>
      <w:tr>
        <w:tc>
          <w:tcPr>
            <w:tcW w:type="dxa" w:w="2160"/>
          </w:tcPr>
          <w:p>
            <w:r>
              <w:t>projectService</w:t>
            </w:r>
          </w:p>
        </w:tc>
        <w:tc>
          <w:tcPr>
            <w:tcW w:type="dxa" w:w="2160"/>
          </w:tcPr>
          <w:p>
            <w:r>
              <w:t>7 KB</w:t>
            </w:r>
          </w:p>
        </w:tc>
        <w:tc>
          <w:tcPr>
            <w:tcW w:type="dxa" w:w="2160"/>
          </w:tcPr>
          <w:p>
            <w:r>
              <w:t>Project CRUD + constants</w:t>
            </w:r>
          </w:p>
        </w:tc>
        <w:tc>
          <w:tcPr>
            <w:tcW w:type="dxa" w:w="2160"/>
          </w:tcPr>
          <w:p>
            <w:r>
              <w:t>Contains PROJECT_STAGES—should separate</w:t>
            </w:r>
          </w:p>
        </w:tc>
      </w:tr>
      <w:tr>
        <w:tc>
          <w:tcPr>
            <w:tcW w:type="dxa" w:w="2160"/>
          </w:tcPr>
          <w:p>
            <w:r>
              <w:t>photoOfflineService</w:t>
            </w:r>
          </w:p>
        </w:tc>
        <w:tc>
          <w:tcPr>
            <w:tcW w:type="dxa" w:w="2160"/>
          </w:tcPr>
          <w:p>
            <w:r>
              <w:t>6.3 KB</w:t>
            </w:r>
          </w:p>
        </w:tc>
        <w:tc>
          <w:tcPr>
            <w:tcW w:type="dxa" w:w="2160"/>
          </w:tcPr>
          <w:p>
            <w:r>
              <w:t>Offline photo queue</w:t>
            </w:r>
          </w:p>
        </w:tc>
        <w:tc>
          <w:tcPr>
            <w:tcW w:type="dxa" w:w="2160"/>
          </w:tcPr>
          <w:p>
            <w:r>
              <w:t>PWA offline-first—good pattern</w:t>
            </w:r>
          </w:p>
        </w:tc>
      </w:tr>
    </w:tbl>
    <w:p/>
    <w:p>
      <w:r>
        <w:rPr>
          <w:i/>
        </w:rPr>
        <w:t>PATTERN: proposalDownloadService (18KB) and invoiceDownloadService (12KB) are near-duplicates. Both generate PDFs with jsPDF/AutoTable, headers, itemized sections, totals. RECOMMENDATION: Extract into shared pdfGeneratorService.js with PDF template system.</w:t>
      </w:r>
    </w:p>
    <w:p>
      <w:r>
        <w:br w:type="page"/>
      </w:r>
    </w:p>
    <w:p>
      <w:pPr>
        <w:pStyle w:val="Heading1"/>
      </w:pPr>
      <w:r>
        <w:t>5. Production Readiness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Assessment</w:t>
            </w:r>
          </w:p>
        </w:tc>
      </w:tr>
      <w:tr>
        <w:tc>
          <w:tcPr>
            <w:tcW w:type="dxa" w:w="2880"/>
          </w:tcPr>
          <w:p>
            <w:r>
              <w:t>Code Organization</w:t>
            </w:r>
          </w:p>
        </w:tc>
        <w:tc>
          <w:tcPr>
            <w:tcW w:type="dxa" w:w="2880"/>
          </w:tcPr>
          <w:p>
            <w:r>
              <w:t>✓ GOOD</w:t>
            </w:r>
          </w:p>
        </w:tc>
        <w:tc>
          <w:tcPr>
            <w:tcW w:type="dxa" w:w="2880"/>
          </w:tcPr>
          <w:p>
            <w:r>
              <w:t>Clear structure, sensible separation</w:t>
            </w:r>
          </w:p>
        </w:tc>
      </w:tr>
      <w:tr>
        <w:tc>
          <w:tcPr>
            <w:tcW w:type="dxa" w:w="2880"/>
          </w:tcPr>
          <w:p>
            <w:r>
              <w:t>Error Handling</w:t>
            </w:r>
          </w:p>
        </w:tc>
        <w:tc>
          <w:tcPr>
            <w:tcW w:type="dxa" w:w="2880"/>
          </w:tcPr>
          <w:p>
            <w:r>
              <w:t>✗ POOR</w:t>
            </w:r>
          </w:p>
        </w:tc>
        <w:tc>
          <w:tcPr>
            <w:tcW w:type="dxa" w:w="2880"/>
          </w:tcPr>
          <w:p>
            <w:r>
              <w:t>No global error boundary likely</w:t>
            </w:r>
          </w:p>
        </w:tc>
      </w:tr>
      <w:tr>
        <w:tc>
          <w:tcPr>
            <w:tcW w:type="dxa" w:w="2880"/>
          </w:tcPr>
          <w:p>
            <w:r>
              <w:t>Testing</w:t>
            </w:r>
          </w:p>
        </w:tc>
        <w:tc>
          <w:tcPr>
            <w:tcW w:type="dxa" w:w="2880"/>
          </w:tcPr>
          <w:p>
            <w:r>
              <w:t>✗ CRITICAL</w:t>
            </w:r>
          </w:p>
        </w:tc>
        <w:tc>
          <w:tcPr>
            <w:tcW w:type="dxa" w:w="2880"/>
          </w:tcPr>
          <w:p>
            <w:r>
              <w:t>Zero test files found</w:t>
            </w:r>
          </w:p>
        </w:tc>
      </w:tr>
      <w:tr>
        <w:tc>
          <w:tcPr>
            <w:tcW w:type="dxa" w:w="2880"/>
          </w:tcPr>
          <w:p>
            <w:r>
              <w:t>Performance</w:t>
            </w:r>
          </w:p>
        </w:tc>
        <w:tc>
          <w:tcPr>
            <w:tcW w:type="dxa" w:w="2880"/>
          </w:tcPr>
          <w:p>
            <w:r>
              <w:t>⚠ UNKNOWN</w:t>
            </w:r>
          </w:p>
        </w:tc>
        <w:tc>
          <w:tcPr>
            <w:tcW w:type="dxa" w:w="2880"/>
          </w:tcPr>
          <w:p>
            <w:r>
              <w:t>No evidence of optimization metrics</w:t>
            </w:r>
          </w:p>
        </w:tc>
      </w:tr>
      <w:tr>
        <w:tc>
          <w:tcPr>
            <w:tcW w:type="dxa" w:w="2880"/>
          </w:tcPr>
          <w:p>
            <w:r>
              <w:t>Security</w:t>
            </w:r>
          </w:p>
        </w:tc>
        <w:tc>
          <w:tcPr>
            <w:tcW w:type="dxa" w:w="2880"/>
          </w:tcPr>
          <w:p>
            <w:r>
              <w:t>⚠ REVIEW NEEDED</w:t>
            </w:r>
          </w:p>
        </w:tc>
        <w:tc>
          <w:tcPr>
            <w:tcW w:type="dxa" w:w="2880"/>
          </w:tcPr>
          <w:p>
            <w:r>
              <w:t>RLS policies require audit</w:t>
            </w:r>
          </w:p>
        </w:tc>
      </w:tr>
      <w:tr>
        <w:tc>
          <w:tcPr>
            <w:tcW w:type="dxa" w:w="2880"/>
          </w:tcPr>
          <w:p>
            <w:r>
              <w:t>Documentation</w:t>
            </w:r>
          </w:p>
        </w:tc>
        <w:tc>
          <w:tcPr>
            <w:tcW w:type="dxa" w:w="2880"/>
          </w:tcPr>
          <w:p>
            <w:r>
              <w:t>✓ GOOD</w:t>
            </w:r>
          </w:p>
        </w:tc>
        <w:tc>
          <w:tcPr>
            <w:tcW w:type="dxa" w:w="2880"/>
          </w:tcPr>
          <w:p>
            <w:r>
              <w:t>Extensive (though scattered) MD files</w:t>
            </w:r>
          </w:p>
        </w:tc>
      </w:tr>
      <w:tr>
        <w:tc>
          <w:tcPr>
            <w:tcW w:type="dxa" w:w="2880"/>
          </w:tcPr>
          <w:p>
            <w:r>
              <w:t>Deployment</w:t>
            </w:r>
          </w:p>
        </w:tc>
        <w:tc>
          <w:tcPr>
            <w:tcW w:type="dxa" w:w="2880"/>
          </w:tcPr>
          <w:p>
            <w:r>
              <w:t>✓ READY</w:t>
            </w:r>
          </w:p>
        </w:tc>
        <w:tc>
          <w:tcPr>
            <w:tcW w:type="dxa" w:w="2880"/>
          </w:tcPr>
          <w:p>
            <w:r>
              <w:t>Vite + Vercel + Supabase configured</w:t>
            </w:r>
          </w:p>
        </w:tc>
      </w:tr>
      <w:tr>
        <w:tc>
          <w:tcPr>
            <w:tcW w:type="dxa" w:w="2880"/>
          </w:tcPr>
          <w:p>
            <w:r>
              <w:t>Code Duplication</w:t>
            </w:r>
          </w:p>
        </w:tc>
        <w:tc>
          <w:tcPr>
            <w:tcW w:type="dxa" w:w="2880"/>
          </w:tcPr>
          <w:p>
            <w:r>
              <w:t>✗ HIGH</w:t>
            </w:r>
          </w:p>
        </w:tc>
        <w:tc>
          <w:tcPr>
            <w:tcW w:type="dxa" w:w="2880"/>
          </w:tcPr>
          <w:p>
            <w:r>
              <w:t>~50% duplication estimated</w:t>
            </w:r>
          </w:p>
        </w:tc>
      </w:tr>
    </w:tbl>
    <w:p/>
    <w:p>
      <w:r>
        <w:rPr>
          <w:b/>
          <w:sz w:val="24"/>
        </w:rPr>
        <w:t>GO/NO-GO DECISION: PRODUCTION READY WITH CONDITIONS</w:t>
      </w:r>
    </w:p>
    <w:p>
      <w:pPr>
        <w:pStyle w:val="ListBullet"/>
      </w:pPr>
      <w:r>
        <w:t>Can deploy now if accepting technical debt. Functionality is complete and appears solid. NOT production-grade until tests added, large components refactored, duplication eliminated.</w:t>
      </w:r>
    </w:p>
    <w:p>
      <w:pPr>
        <w:pStyle w:val="ListBullet"/>
      </w:pPr>
      <w:r>
        <w:t>RECOMMENDATION: Deploy to staging/beta. Gather user feedback. Plan refactoring for Q2.</w:t>
      </w:r>
    </w:p>
    <w:p>
      <w:r>
        <w:br w:type="page"/>
      </w:r>
    </w:p>
    <w:p>
      <w:pPr>
        <w:pStyle w:val="Heading1"/>
      </w:pPr>
      <w:r>
        <w:t>6. Specific Recommendations</w:t>
      </w:r>
    </w:p>
    <w:p>
      <w:pPr>
        <w:pStyle w:val="Heading2"/>
      </w:pPr>
      <w:r>
        <w:t>IMMEDIATE (This Week)</w:t>
      </w:r>
    </w:p>
    <w:p>
      <w:pPr>
        <w:pStyle w:val="ListNumber"/>
      </w:pPr>
      <w:r>
        <w:t>DELETE backup files: EstimationPanel.jsx.backup, Updates.ENHANCED.jsx, EstimationPanel.UPDATED.jsx</w:t>
      </w:r>
    </w:p>
    <w:p>
      <w:pPr>
        <w:pStyle w:val="ListNumber"/>
      </w:pPr>
      <w:r>
        <w:t>DECIDE canonical versions: Is UnifiedProposalPanel or original Panels the source of truth?</w:t>
      </w:r>
    </w:p>
    <w:p>
      <w:pPr>
        <w:pStyle w:val="ListNumber"/>
      </w:pPr>
      <w:r>
        <w:t>ADD .test.js stubs for critical paths</w:t>
      </w:r>
    </w:p>
    <w:p>
      <w:pPr>
        <w:pStyle w:val="Heading2"/>
      </w:pPr>
      <w:r>
        <w:t>SHORT-TERM (Next 2 Weeks)</w:t>
      </w:r>
    </w:p>
    <w:p>
      <w:pPr>
        <w:pStyle w:val="ListNumber"/>
      </w:pPr>
      <w:r>
        <w:t>REFACTOR Materials.jsx (44 KB) into 4-5 smaller components</w:t>
      </w:r>
    </w:p>
    <w:p>
      <w:pPr>
        <w:pStyle w:val="ListNumber"/>
      </w:pPr>
      <w:r>
        <w:t>CONSOLIDATE PDF services into shared utility</w:t>
      </w:r>
    </w:p>
    <w:p>
      <w:pPr>
        <w:pStyle w:val="ListNumber"/>
      </w:pPr>
      <w:r>
        <w:t>EXTRACT PROJECT_STAGES and other constants to constants.js</w:t>
      </w:r>
    </w:p>
    <w:p>
      <w:pPr>
        <w:pStyle w:val="ListNumber"/>
      </w:pPr>
      <w:r>
        <w:t>ADD error boundary component at app root</w:t>
      </w:r>
    </w:p>
    <w:p>
      <w:pPr>
        <w:pStyle w:val="Heading2"/>
      </w:pPr>
      <w:r>
        <w:t>MEDIUM-TERM (Next Sprint)</w:t>
      </w:r>
    </w:p>
    <w:p>
      <w:pPr>
        <w:pStyle w:val="ListNumber"/>
      </w:pPr>
      <w:r>
        <w:t>ADD Jest unit tests for critical services</w:t>
      </w:r>
    </w:p>
    <w:p>
      <w:pPr>
        <w:pStyle w:val="ListNumber"/>
      </w:pPr>
      <w:r>
        <w:t>EXTRACT reusable table components</w:t>
      </w:r>
    </w:p>
    <w:p>
      <w:pPr>
        <w:pStyle w:val="ListNumber"/>
      </w:pPr>
      <w:r>
        <w:t>DOCUMENT validation patterns</w:t>
      </w:r>
    </w:p>
    <w:p>
      <w:pPr>
        <w:pStyle w:val="ListNumber"/>
      </w:pPr>
      <w:r>
        <w:t>AUDIT Supabase RLS policies for multi-tenant safety</w:t>
      </w:r>
    </w:p>
    <w:p/>
    <w:p>
      <w:r>
        <w:br w:type="page"/>
      </w:r>
    </w:p>
    <w:p>
      <w:pPr>
        <w:pStyle w:val="Heading1"/>
      </w:pPr>
      <w:r>
        <w:t>7. Final Assessment</w:t>
      </w:r>
    </w:p>
    <w:p>
      <w:r>
        <w:t>SolarTrack Pro is FUNCTIONAL and FEATURE-COMPLETE with good architectural intent. However, it shows GROWING TECHNICAL DEBT from code duplication, large files, and lack of tests.</w:t>
      </w:r>
    </w:p>
    <w:p>
      <w:r>
        <w:t>The 345 KB codebase represents SIGNIFICANT EFFORT. The developer(s) understand React, Supabase, and the solar installation domain deeply. But code shows rapid growth without cleanup.</w:t>
      </w:r>
    </w:p>
    <w:p>
      <w:r>
        <w:t>For a KERALA SOLAR CONTRACTING TOOL: Domain understanding is EXCELLENT. The multi-proposal workflow, 10-stage pipeline, KSEB-specific features show this wasn't built generically. This is a MAJOR STRENGTH.</w:t>
      </w:r>
    </w:p>
    <w:p>
      <w:r>
        <w:t>BUSINESS IMPACT: This tool solves a REAL problem for Kerala contractors (few have proposal/invoice management). Even with technical debt, shipping and iterating based on user feedback is the RIGHT call over perfect code.</w:t>
      </w:r>
    </w:p>
    <w:p/>
    <w:p>
      <w:r>
        <w:rPr>
          <w:b/>
          <w:sz w:val="24"/>
        </w:rPr>
        <w:t>OVERALL RATING: 7/10 code quality | 8/10 feature completeness | 9/10 domain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