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Инструкция по простым командам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Команды связанные с направлением (direction)</w:t>
      </w:r>
    </w:p>
    <w:p>
      <w:pPr>
        <w:pStyle w:val="Normal"/>
        <w:spacing w:before="0" w:afterAutospacing="0" w:after="0"/>
        <w:rPr>
          <w:b w:val="false"/>
          <w:b w:val="false"/>
          <w:sz w:val="22"/>
        </w:rPr>
      </w:pPr>
      <w:r>
        <w:rPr>
          <w:b w:val="false"/>
          <w:sz w:val="22"/>
        </w:rPr>
        <w:t>В текстах команды должны упоминаться или подразумеваться следующие атрибуты команды</w:t>
      </w:r>
    </w:p>
    <w:tbl>
      <w:tblPr>
        <w:tblStyle w:val="670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6"/>
        <w:gridCol w:w="5385"/>
      </w:tblGrid>
      <w:tr>
        <w:trPr/>
        <w:tc>
          <w:tcPr>
            <w:tcW w:w="5386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rFonts w:eastAsia="Arial" w:cs="Arial" w:cstheme="minorBidi" w:eastAsiaTheme="minorHAnsi"/>
                <w:b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a</w:t>
            </w:r>
            <w:r>
              <w:rPr>
                <w:b w:val="false"/>
                <w:sz w:val="22"/>
              </w:rPr>
              <w:t>ction (действие)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move_on (двигаться)</w:t>
              <w:br/>
              <w:t>rotate_on (поворачивать)</w:t>
            </w:r>
          </w:p>
        </w:tc>
      </w:tr>
      <w:tr>
        <w:trPr/>
        <w:tc>
          <w:tcPr>
            <w:tcW w:w="5386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rFonts w:eastAsia="Arial" w:cs="Arial" w:cstheme="minorBidi" w:eastAsiaTheme="minorHAnsi"/>
                <w:b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d</w:t>
            </w:r>
            <w:r>
              <w:rPr>
                <w:b w:val="false"/>
                <w:sz w:val="22"/>
              </w:rPr>
              <w:t>irection (направление в котором должно совершаться действие)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dir_north (на север)</w:t>
              <w:br/>
              <w:t>dir_south (на юг)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dir_east (на восток)</w:t>
              <w:br/>
              <w:t>dir_west (на запад)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dir_forward (вперед)</w:t>
              <w:br/>
              <w:t>dir_backward (назад)</w:t>
              <w:br/>
              <w:t>dir_left (налево)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dir_right (направо)</w:t>
            </w:r>
          </w:p>
        </w:tc>
      </w:tr>
      <w:tr>
        <w:trPr/>
        <w:tc>
          <w:tcPr>
            <w:tcW w:w="5386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rFonts w:eastAsia="Arial" w:cs="Arial" w:cstheme="minorBidi" w:eastAsiaTheme="minorHAnsi"/>
                <w:b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m</w:t>
            </w:r>
            <w:r>
              <w:rPr>
                <w:b w:val="false"/>
                <w:sz w:val="22"/>
              </w:rPr>
              <w:t>eters (количество метров)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&lt;число метров&gt; (5 метров или 5 м)</w:t>
            </w:r>
          </w:p>
        </w:tc>
      </w:tr>
      <w:tr>
        <w:trPr/>
        <w:tc>
          <w:tcPr>
            <w:tcW w:w="5386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rFonts w:eastAsia="Arial" w:cs="Arial" w:cstheme="minorBidi" w:eastAsiaTheme="minorHAnsi"/>
                <w:b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d</w:t>
            </w:r>
            <w:r>
              <w:rPr>
                <w:b w:val="false"/>
                <w:sz w:val="22"/>
              </w:rPr>
              <w:t>egshours (угол или направление по часам)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&lt;число градусов&gt; (90 градусов или 3 часа)</w:t>
            </w:r>
          </w:p>
        </w:tc>
      </w:tr>
    </w:tbl>
    <w:p>
      <w:pPr>
        <w:pStyle w:val="Normal"/>
        <w:rPr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Normal"/>
        <w:rPr>
          <w:b/>
          <w:b/>
        </w:rPr>
      </w:pPr>
      <w:r>
        <w:rPr>
          <w:b/>
        </w:rPr>
        <w:t>1 Движение на заданное количество метров в определенном направлении</w:t>
      </w:r>
    </w:p>
    <w:p>
      <w:pPr>
        <w:pStyle w:val="Normal"/>
        <w:rPr>
          <w:i/>
          <w:i/>
        </w:rPr>
      </w:pPr>
      <w:r>
        <w:rPr>
          <w:i/>
        </w:rPr>
        <w:t xml:space="preserve">Шаблон: </w:t>
      </w:r>
      <w:r>
        <w:rPr/>
        <w:t>[action] [direction] [meters]</w:t>
      </w:r>
    </w:p>
    <w:p>
      <w:pPr>
        <w:pStyle w:val="Normal"/>
        <w:spacing w:before="0" w:afterAutospacing="0" w:after="0"/>
        <w:rPr>
          <w:i/>
          <w:i/>
        </w:rPr>
      </w:pPr>
      <w:r>
        <w:rPr>
          <w:i/>
        </w:rPr>
        <w:t>Примеры генератора:</w:t>
      </w:r>
    </w:p>
    <w:tbl>
      <w:tblPr>
        <w:tblStyle w:val="670"/>
        <w:tblW w:w="935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354"/>
      </w:tblGrid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пойди на 2м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поезжай на 24m задом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начинай дерзать прямо 14м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убирайся 34m напрямик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переместись 23 метра прямо по курсу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поддай 32м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 Поворот на заданное количество градусов в определенном направлении</w:t>
      </w:r>
    </w:p>
    <w:p>
      <w:pPr>
        <w:pStyle w:val="Normal"/>
        <w:rPr>
          <w:i/>
          <w:i/>
        </w:rPr>
      </w:pPr>
      <w:r>
        <w:rPr>
          <w:i/>
        </w:rPr>
        <w:t xml:space="preserve">Шаблон: </w:t>
      </w:r>
      <w:r>
        <w:rPr/>
        <w:t>[action] [direction] [degshours]</w:t>
      </w:r>
    </w:p>
    <w:p>
      <w:pPr>
        <w:pStyle w:val="Normal"/>
        <w:spacing w:before="0" w:afterAutospacing="0" w:after="0"/>
        <w:rPr>
          <w:i/>
          <w:i/>
        </w:rPr>
      </w:pPr>
      <w:r>
        <w:rPr>
          <w:i/>
        </w:rPr>
        <w:t>Примеры генератора:</w:t>
      </w:r>
    </w:p>
    <w:tbl>
      <w:tblPr>
        <w:tblStyle w:val="670"/>
        <w:tblW w:w="935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354"/>
      </w:tblGrid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соверши поворот по правую руку на 324 градуса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поворачивай на 286 ° на западный край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попробуй заворчивать 215° по правую руку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соверши поворот 135 градусов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заворчивай на 72 ° на юг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заворчивай влево 268 °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поворачивай влево 10 часов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сделай поворот на 7,5 часов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заворчивай на 3:00 на юг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попробуй заворчивать на 1:00 в западную сторону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сделай поворот в западную сторону на 6 часов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повернись 1 0 0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3 Команда «разворот»</w:t>
      </w:r>
    </w:p>
    <w:p>
      <w:pPr>
        <w:pStyle w:val="Normal"/>
        <w:spacing w:before="0" w:afterAutospacing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Команда должна подразумевать разворот на 180 градусов. Она будет интерпретироваться как </w:t>
      </w:r>
    </w:p>
    <w:p>
      <w:pPr>
        <w:pStyle w:val="Normal"/>
        <w:spacing w:before="0" w:afterAutospacing="0" w:after="0"/>
        <w:rPr>
          <w:i/>
          <w:i/>
        </w:rPr>
      </w:pPr>
      <w:r>
        <w:rPr>
          <w:b w:val="false"/>
          <w:bCs w:val="false"/>
          <w:i w:val="false"/>
          <w:iCs w:val="false"/>
        </w:rPr>
        <w:t>action=rotate_on;direction=dir_left;degshours=180. Но не обязательно все эти атрибуты явно упоминать словами.</w:t>
      </w:r>
    </w:p>
    <w:p>
      <w:pPr>
        <w:pStyle w:val="Normal"/>
        <w:spacing w:before="0" w:afterAutospacing="0" w:after="0"/>
        <w:rPr>
          <w:i/>
          <w:i/>
        </w:rPr>
      </w:pPr>
      <w:r>
        <w:rPr>
          <w:i/>
        </w:rPr>
        <w:t>Примеры генератора:</w:t>
      </w:r>
    </w:p>
    <w:tbl>
      <w:tblPr>
        <w:tblStyle w:val="670"/>
        <w:tblW w:w="935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354"/>
      </w:tblGrid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начни разворачиваться обратно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 xml:space="preserve">разворот 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пытайся разворачиваться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начни разворачиваться назад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разворачивайся обратно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пытайся разворачиваться обратно</w:t>
            </w:r>
          </w:p>
        </w:tc>
      </w:tr>
    </w:tbl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Команды связанные с объектами (object1, object2, object3)</w:t>
      </w:r>
    </w:p>
    <w:p>
      <w:pPr>
        <w:pStyle w:val="Normal"/>
        <w:spacing w:before="0" w:afterAutospacing="0" w:after="0"/>
        <w:rPr>
          <w:b w:val="false"/>
          <w:b w:val="false"/>
          <w:sz w:val="22"/>
        </w:rPr>
      </w:pPr>
      <w:r>
        <w:rPr>
          <w:b w:val="false"/>
          <w:sz w:val="22"/>
        </w:rPr>
        <w:t>В текстах команды должны упоминаться или подразумеваться следующие атрибуты команды</w:t>
      </w:r>
    </w:p>
    <w:tbl>
      <w:tblPr>
        <w:tblStyle w:val="670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6"/>
        <w:gridCol w:w="5385"/>
      </w:tblGrid>
      <w:tr>
        <w:trPr/>
        <w:tc>
          <w:tcPr>
            <w:tcW w:w="5386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rFonts w:eastAsia="Arial" w:cs="Arial" w:cstheme="minorBidi" w:eastAsiaTheme="minorHAnsi"/>
                <w:b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a</w:t>
            </w:r>
            <w:r>
              <w:rPr>
                <w:b w:val="false"/>
                <w:sz w:val="22"/>
              </w:rPr>
              <w:t>ction (действие робота)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move_to (двигаться)</w:t>
              <w:br/>
              <w:t>rotate_to (повернуться)</w:t>
              <w:br/>
              <w:t>analyze (анализировать)</w:t>
              <w:br/>
              <w:t>monitor (осматривать)</w:t>
              <w:br/>
              <w:t>go_around (объезжать)</w:t>
              <w:br/>
              <w:t>find (искать)</w:t>
            </w:r>
          </w:p>
        </w:tc>
      </w:tr>
      <w:tr>
        <w:trPr>
          <w:trHeight w:val="1096" w:hRule="atLeast"/>
        </w:trPr>
        <w:tc>
          <w:tcPr>
            <w:tcW w:w="5386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rFonts w:eastAsia="Arial" w:cs="Arial" w:cstheme="minorBidi" w:eastAsiaTheme="minorHAnsi"/>
                <w:b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o</w:t>
            </w:r>
            <w:r>
              <w:rPr>
                <w:b w:val="false"/>
                <w:sz w:val="22"/>
              </w:rPr>
              <w:t>bject1 (объект с которым требуется совершить действие)</w:t>
            </w:r>
          </w:p>
        </w:tc>
        <w:tc>
          <w:tcPr>
            <w:tcW w:w="5385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house (дом)</w:t>
              <w:br/>
              <w:t>tree (дерево)</w:t>
              <w:br/>
              <w:t>broken_tree (сломанное дерево)</w:t>
              <w:br/>
              <w:t>forest (лес)</w:t>
              <w:br/>
              <w:t>pit (яма)</w:t>
              <w:br/>
              <w:t>human (человек)</w:t>
              <w:br/>
              <w:t>hill (холм/гора)</w:t>
              <w:br/>
              <w:t>fissure (трещина в земле)</w:t>
              <w:br/>
              <w:t>man_lay (лежащий человек)</w:t>
              <w:br/>
              <w:t>rock (камень)</w:t>
              <w:br/>
              <w:t>butte (останец)</w:t>
              <w:br/>
              <w:t>barrier (барьер)</w:t>
              <w:br/>
              <w:t>lamp_post (фонарь)</w:t>
              <w:br/>
              <w:t>car (машина)</w:t>
            </w:r>
          </w:p>
        </w:tc>
      </w:tr>
      <w:tr>
        <w:trPr>
          <w:trHeight w:val="1266" w:hRule="atLeast"/>
        </w:trPr>
        <w:tc>
          <w:tcPr>
            <w:tcW w:w="5386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o</w:t>
            </w:r>
            <w:r>
              <w:rPr>
                <w:b w:val="false"/>
                <w:sz w:val="22"/>
              </w:rPr>
              <w:t>bject2 (объект относительно которого указывается положение объекта 1)</w:t>
            </w:r>
          </w:p>
        </w:tc>
        <w:tc>
          <w:tcPr>
            <w:tcW w:w="538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386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rFonts w:eastAsia="Arial" w:cs="Arial" w:cstheme="minorBidi" w:eastAsiaTheme="minorHAnsi"/>
                <w:b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o</w:t>
            </w:r>
            <w:r>
              <w:rPr>
                <w:b w:val="false"/>
                <w:sz w:val="22"/>
              </w:rPr>
              <w:t>bject3 (объект относительно которого указывается положение объекта 2)</w:t>
            </w:r>
          </w:p>
        </w:tc>
        <w:tc>
          <w:tcPr>
            <w:tcW w:w="538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088" w:hRule="atLeast"/>
        </w:trPr>
        <w:tc>
          <w:tcPr>
            <w:tcW w:w="5386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rFonts w:eastAsia="Arial" w:cs="Arial" w:cstheme="minorBidi" w:eastAsiaTheme="minorHAnsi"/>
                <w:b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r</w:t>
            </w:r>
            <w:r>
              <w:rPr>
                <w:b w:val="false"/>
                <w:sz w:val="22"/>
              </w:rPr>
              <w:t>elation1 (отношение между объектом  1 и 2)</w:t>
            </w:r>
          </w:p>
        </w:tc>
        <w:tc>
          <w:tcPr>
            <w:tcW w:w="5385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behind_of (позади)</w:t>
              <w:br/>
              <w:t>in_front_of (перед)</w:t>
              <w:br/>
              <w:t>to_left_from (слева)</w:t>
              <w:br/>
              <w:t>to_right_from (справа)</w:t>
              <w:br/>
              <w:t>to_north_from (севернее)</w:t>
              <w:br/>
              <w:t>to_south_from (южнее)</w:t>
              <w:br/>
              <w:t>to_east_from (на востоке от)</w:t>
              <w:br/>
              <w:t>to_west_from (на западе от)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to_near (около)</w:t>
            </w:r>
          </w:p>
        </w:tc>
      </w:tr>
      <w:tr>
        <w:trPr/>
        <w:tc>
          <w:tcPr>
            <w:tcW w:w="5386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rFonts w:eastAsia="Arial" w:cs="Arial" w:cstheme="minorBidi" w:eastAsiaTheme="minorHAnsi"/>
                <w:b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r</w:t>
            </w:r>
            <w:r>
              <w:rPr>
                <w:b w:val="false"/>
                <w:sz w:val="22"/>
              </w:rPr>
              <w:t>elation2 (отношение между объектом  2 и 3)</w:t>
            </w:r>
          </w:p>
        </w:tc>
        <w:tc>
          <w:tcPr>
            <w:tcW w:w="538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386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rFonts w:eastAsia="Arial" w:cs="Arial" w:cstheme="minorBidi" w:eastAsiaTheme="minorHAnsi"/>
                <w:b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n</w:t>
            </w:r>
            <w:r>
              <w:rPr>
                <w:b w:val="false"/>
                <w:sz w:val="22"/>
              </w:rPr>
              <w:t>earest (что-то, указывающее на то, что действие надо совершить с ближайшим объектом)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nearest_from_type (ближайший)</w:t>
            </w:r>
          </w:p>
        </w:tc>
      </w:tr>
      <w:tr>
        <w:trPr/>
        <w:tc>
          <w:tcPr>
            <w:tcW w:w="5386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rFonts w:eastAsia="Arial" w:cs="Arial" w:cstheme="minorBidi" w:eastAsiaTheme="minorHAnsi"/>
                <w:b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s</w:t>
            </w:r>
            <w:r>
              <w:rPr>
                <w:b w:val="false"/>
                <w:sz w:val="22"/>
              </w:rPr>
              <w:t>elf (отношение между роботом и объектом1)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sz w:val="22"/>
              </w:rPr>
              <w:t>behind_of (позади тебя)</w:t>
              <w:br/>
              <w:t>in_front_of (перед тобой)</w:t>
              <w:br/>
              <w:t>to_left_from (слева от тебя)</w:t>
              <w:br/>
              <w:t>to_right_from (справа от тебя)</w:t>
              <w:br/>
              <w:t>to_north_from (на севере от тебя)</w:t>
              <w:br/>
              <w:t>to_south_from (на юге от тебя)</w:t>
              <w:br/>
              <w:t>to_east_from (на востоке от тебя)</w:t>
              <w:br/>
              <w:t>to_west_from (на западе от тебя)</w:t>
            </w:r>
          </w:p>
        </w:tc>
      </w:tr>
      <w:tr>
        <w:trPr/>
        <w:tc>
          <w:tcPr>
            <w:tcW w:w="5386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rFonts w:eastAsia="Arial" w:cs="Arial" w:cstheme="minorBidi" w:eastAsiaTheme="minorHAnsi"/>
                <w:b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g</w:t>
            </w:r>
            <w:r>
              <w:rPr>
                <w:b w:val="false"/>
                <w:sz w:val="22"/>
              </w:rPr>
              <w:t>aze (что-то указывающее на то, что объект1 это объект, на который смотрит оператор)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by_gaze_line (</w:t>
            </w:r>
            <w:r>
              <w:rPr>
                <w:b/>
                <w:sz w:val="22"/>
              </w:rPr>
              <w:t>этот</w:t>
            </w:r>
            <w:r>
              <w:rPr>
                <w:b w:val="false"/>
                <w:sz w:val="22"/>
              </w:rPr>
              <w:t xml:space="preserve"> объект)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5 Движение|поиск|объезд|осмотр|анализ|поворот к ближайшему объекту</w:t>
      </w:r>
    </w:p>
    <w:p>
      <w:pPr>
        <w:pStyle w:val="Normal"/>
        <w:rPr>
          <w:b w:val="false"/>
          <w:b w:val="false"/>
          <w:i/>
          <w:i/>
        </w:rPr>
      </w:pPr>
      <w:r>
        <w:rPr>
          <w:b w:val="false"/>
          <w:i/>
        </w:rPr>
        <w:t xml:space="preserve">Шаблон: </w:t>
      </w:r>
      <w:r>
        <w:rPr>
          <w:b w:val="false"/>
        </w:rPr>
        <w:t>[action] [nearest] [object1]</w:t>
      </w:r>
    </w:p>
    <w:p>
      <w:pPr>
        <w:pStyle w:val="Normal"/>
        <w:spacing w:before="0" w:afterAutospacing="0" w:after="0"/>
        <w:rPr>
          <w:i/>
          <w:i/>
        </w:rPr>
      </w:pPr>
      <w:r>
        <w:rPr>
          <w:i/>
        </w:rPr>
        <w:t>Примеры генератора:</w:t>
      </w:r>
    </w:p>
    <w:tbl>
      <w:tblPr>
        <w:tblStyle w:val="670"/>
        <w:tblW w:w="935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354"/>
      </w:tblGrid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опереди ближний провал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попробуй опережать близлежащего мужчину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пытайся делать маневр до ближайшей ямы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повернись к недалёкой машине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вышагивай к недалёкому разрыву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подвергни анализу близкий камень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6 </w:t>
      </w:r>
      <w:r>
        <w:rPr>
          <w:b/>
          <w:strike/>
        </w:rPr>
        <w:t>Движение</w:t>
      </w:r>
      <w:r>
        <w:rPr>
          <w:b/>
        </w:rPr>
        <w:t>|поиск|объезд|осмотр|анализ|поворот к объекту</w:t>
      </w:r>
    </w:p>
    <w:p>
      <w:pPr>
        <w:pStyle w:val="Normal"/>
        <w:rPr>
          <w:b w:val="false"/>
          <w:b w:val="false"/>
          <w:i/>
          <w:i/>
        </w:rPr>
      </w:pPr>
      <w:r>
        <w:rPr>
          <w:b w:val="false"/>
          <w:i/>
        </w:rPr>
        <w:t xml:space="preserve">Шаблон: </w:t>
      </w:r>
      <w:r>
        <w:rPr>
          <w:b w:val="false"/>
        </w:rPr>
        <w:t>[action] [object1] (все action, кроме move_to, с этим действием уже есть примеры)</w:t>
      </w:r>
    </w:p>
    <w:p>
      <w:pPr>
        <w:pStyle w:val="Normal"/>
        <w:spacing w:before="0" w:afterAutospacing="0" w:after="0"/>
        <w:rPr>
          <w:i/>
          <w:i/>
        </w:rPr>
      </w:pPr>
      <w:r>
        <w:rPr>
          <w:i/>
        </w:rPr>
        <w:t>Примеры генератора:</w:t>
      </w:r>
    </w:p>
    <w:tbl>
      <w:tblPr>
        <w:tblStyle w:val="670"/>
        <w:tblW w:w="935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354"/>
      </w:tblGrid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попробуй обследовать дуб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начинай разглядывать бугор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повернись к мужчине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начни разглядывать лесополосу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объезжай разрыв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осмотри дуб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7 </w:t>
      </w:r>
      <w:r>
        <w:rPr>
          <w:b/>
          <w:strike/>
        </w:rPr>
        <w:t>Движение</w:t>
      </w:r>
      <w:r>
        <w:rPr>
          <w:b/>
        </w:rPr>
        <w:t xml:space="preserve">|поиск|объезд|осмотр|анализ|поворот к объекту1 </w:t>
      </w:r>
      <w:r>
        <w:rPr>
          <w:b/>
          <w:u w:val="single"/>
        </w:rPr>
        <w:t>около</w:t>
      </w:r>
      <w:r>
        <w:rPr>
          <w:b/>
        </w:rPr>
        <w:t xml:space="preserve"> объекта2</w:t>
      </w:r>
    </w:p>
    <w:p>
      <w:pPr>
        <w:pStyle w:val="Normal"/>
        <w:rPr>
          <w:i/>
          <w:i/>
        </w:rPr>
      </w:pPr>
      <w:r>
        <w:rPr>
          <w:i/>
        </w:rPr>
        <w:t>Шаблон:</w:t>
      </w:r>
      <w:r>
        <w:rPr/>
        <w:t xml:space="preserve">[action] [object1] [relation1] [object2] </w:t>
      </w:r>
      <w:r>
        <w:rPr>
          <w:b w:val="false"/>
        </w:rPr>
        <w:t>(все action, кроме move_to, с этим действием уже есть примеры)</w:t>
      </w:r>
    </w:p>
    <w:p>
      <w:pPr>
        <w:pStyle w:val="Normal"/>
        <w:spacing w:before="0" w:afterAutospacing="0" w:after="0"/>
        <w:rPr>
          <w:i/>
          <w:i/>
        </w:rPr>
      </w:pPr>
      <w:r>
        <w:rPr>
          <w:i/>
        </w:rPr>
        <w:t>Примеры генератора:</w:t>
      </w:r>
    </w:p>
    <w:tbl>
      <w:tblPr>
        <w:tblStyle w:val="670"/>
        <w:tblW w:w="935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354"/>
      </w:tblGrid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подвергни анализу авто, что располагается спереди от лесополосы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начни осматривать останец, который спереди от пригорка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осмотри упавшего человека, что за избой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исследуй яму, что располагается правее ограждения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найди лежащего человека рядом с канавой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соверши поворот до возвышенности, располагающейся за разломом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8 </w:t>
      </w:r>
      <w:r>
        <w:rPr>
          <w:b/>
          <w:strike/>
        </w:rPr>
        <w:t>Движение</w:t>
      </w:r>
      <w:r>
        <w:rPr>
          <w:b/>
        </w:rPr>
        <w:t xml:space="preserve">|поиск|объезд|осмотр|анализ|поворот к объекту1 </w:t>
      </w:r>
      <w:r>
        <w:rPr>
          <w:b/>
          <w:u w:val="single"/>
        </w:rPr>
        <w:t>около</w:t>
      </w:r>
      <w:r>
        <w:rPr>
          <w:b/>
        </w:rPr>
        <w:t xml:space="preserve"> объекта2 </w:t>
      </w:r>
      <w:r>
        <w:rPr>
          <w:b/>
          <w:u w:val="single"/>
        </w:rPr>
        <w:t>рядом с</w:t>
      </w:r>
      <w:r>
        <w:rPr>
          <w:b/>
        </w:rPr>
        <w:t xml:space="preserve"> объектом3</w:t>
      </w:r>
    </w:p>
    <w:p>
      <w:pPr>
        <w:pStyle w:val="Normal"/>
        <w:rPr>
          <w:b w:val="false"/>
          <w:b w:val="false"/>
          <w:i/>
          <w:i/>
        </w:rPr>
      </w:pPr>
      <w:r>
        <w:rPr>
          <w:b w:val="false"/>
          <w:i/>
        </w:rPr>
        <w:t xml:space="preserve">Шаблон: </w:t>
      </w:r>
      <w:r>
        <w:rPr>
          <w:b w:val="false"/>
        </w:rPr>
        <w:t>[action] [object1] [relation1] [object2] [relation2] [object3] (все action, кроме move_to, с этим действием уже есть примеры)</w:t>
      </w:r>
    </w:p>
    <w:p>
      <w:pPr>
        <w:pStyle w:val="Normal"/>
        <w:spacing w:before="0" w:afterAutospacing="0" w:after="0"/>
        <w:rPr>
          <w:i/>
          <w:i/>
        </w:rPr>
      </w:pPr>
      <w:r>
        <w:rPr>
          <w:i/>
        </w:rPr>
        <w:t>Примеры генератора:</w:t>
      </w:r>
    </w:p>
    <w:tbl>
      <w:tblPr>
        <w:tblStyle w:val="670"/>
        <w:tblW w:w="935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354"/>
      </w:tblGrid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соверши поворот до валуна, располагающегося рядом с растением, находящегося около особняка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найди лежащего человека, располагающегося неподалеку от домика, что располагается справа от поваленного дерева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подвергни анализу камушек, что находится рядом с дубравой, которая находится правее валуна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начинай анализировать лежащего человека, который за булыжником, который за домом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осмотри дерево, что располагается сзади от останца правее срубленного дерева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рассмотри преграду, которая левее авто, находящееся слева от дуба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9 </w:t>
      </w:r>
      <w:r>
        <w:rPr>
          <w:b/>
          <w:strike w:val="false"/>
          <w:dstrike w:val="false"/>
        </w:rPr>
        <w:t>Движение</w:t>
      </w:r>
      <w:r>
        <w:rPr>
          <w:b/>
        </w:rPr>
        <w:t>|поиск|объезд|осмотр|анализ|поворот к объекту относительно робота</w:t>
      </w:r>
    </w:p>
    <w:p>
      <w:pPr>
        <w:pStyle w:val="Normal"/>
        <w:rPr>
          <w:b w:val="false"/>
          <w:b w:val="false"/>
          <w:i/>
          <w:i/>
        </w:rPr>
      </w:pPr>
      <w:r>
        <w:rPr>
          <w:b w:val="false"/>
          <w:i/>
        </w:rPr>
        <w:t xml:space="preserve">Шаблон: </w:t>
      </w:r>
      <w:r>
        <w:rPr>
          <w:b w:val="false"/>
        </w:rPr>
        <w:t>[action] [object1] [self]</w:t>
      </w:r>
    </w:p>
    <w:p>
      <w:pPr>
        <w:pStyle w:val="Normal"/>
        <w:spacing w:before="0" w:afterAutospacing="0" w:after="0"/>
        <w:rPr>
          <w:i/>
          <w:i/>
        </w:rPr>
      </w:pPr>
      <w:r>
        <w:rPr>
          <w:i/>
        </w:rPr>
        <w:t>Примеры генератора:</w:t>
      </w:r>
    </w:p>
    <w:tbl>
      <w:tblPr>
        <w:tblStyle w:val="670"/>
        <w:tblW w:w="935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354"/>
      </w:tblGrid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отыщи лежащего человека справа от тебя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объезжай барьер правее тебя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 xml:space="preserve">поворачивай к строению справа 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 xml:space="preserve">обнаружь берёзу слева 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 xml:space="preserve">начни везти до рытвины правее 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устремись до дерева перед тобой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10 </w:t>
      </w:r>
      <w:r>
        <w:rPr>
          <w:b/>
          <w:strike w:val="false"/>
          <w:dstrike w:val="false"/>
        </w:rPr>
        <w:t>Движение</w:t>
      </w:r>
      <w:r>
        <w:rPr>
          <w:b/>
        </w:rPr>
        <w:t>|</w:t>
      </w:r>
      <w:r>
        <w:rPr>
          <w:b/>
          <w:strike/>
        </w:rPr>
        <w:t>поиск</w:t>
      </w:r>
      <w:r>
        <w:rPr>
          <w:b/>
        </w:rPr>
        <w:t>|объезд|осмотр|анализ|поворот к объекту по направлению взгляда</w:t>
      </w:r>
    </w:p>
    <w:p>
      <w:pPr>
        <w:pStyle w:val="Normal"/>
        <w:rPr>
          <w:b w:val="false"/>
          <w:b w:val="false"/>
          <w:i/>
          <w:i/>
        </w:rPr>
      </w:pPr>
      <w:r>
        <w:rPr>
          <w:b w:val="false"/>
          <w:i/>
        </w:rPr>
        <w:t xml:space="preserve">Шаблон: </w:t>
      </w:r>
      <w:r>
        <w:rPr>
          <w:b w:val="false"/>
        </w:rPr>
        <w:t>[action] [gaze] [object1]</w:t>
      </w:r>
    </w:p>
    <w:p>
      <w:pPr>
        <w:pStyle w:val="Normal"/>
        <w:spacing w:before="0" w:afterAutospacing="0" w:after="0"/>
        <w:rPr>
          <w:i/>
          <w:i/>
        </w:rPr>
      </w:pPr>
      <w:r>
        <w:rPr>
          <w:i/>
        </w:rPr>
        <w:t>Примеры генератора:</w:t>
      </w:r>
    </w:p>
    <w:tbl>
      <w:tblPr>
        <w:tblStyle w:val="670"/>
        <w:tblW w:w="935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354"/>
      </w:tblGrid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сделай поворот до данного упавшего дерева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попробуй бежать к наблюдаемой тачке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повернись к данной лесополосе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начни рассматривать наблюдаемую тачку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рассмотри тот останец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канай до того фонаря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Команды патрулирования с атрибутами (patrol)</w:t>
      </w:r>
    </w:p>
    <w:p>
      <w:pPr>
        <w:pStyle w:val="Normal"/>
        <w:spacing w:before="0" w:afterAutospacing="0" w:after="0"/>
        <w:rPr>
          <w:b w:val="false"/>
          <w:b w:val="false"/>
          <w:sz w:val="22"/>
        </w:rPr>
      </w:pPr>
      <w:r>
        <w:rPr>
          <w:b w:val="false"/>
          <w:sz w:val="22"/>
        </w:rPr>
        <w:t>В текстах команды должны упоминаться или подразумеваться следующие атрибуты команды</w:t>
      </w:r>
    </w:p>
    <w:tbl>
      <w:tblPr>
        <w:tblStyle w:val="670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6"/>
        <w:gridCol w:w="5385"/>
      </w:tblGrid>
      <w:tr>
        <w:trPr/>
        <w:tc>
          <w:tcPr>
            <w:tcW w:w="5386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action</w:t>
            </w:r>
          </w:p>
        </w:tc>
        <w:tc>
          <w:tcPr>
            <w:tcW w:w="5385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patrol (патрулировать)</w:t>
            </w:r>
          </w:p>
        </w:tc>
      </w:tr>
      <w:tr>
        <w:trPr/>
        <w:tc>
          <w:tcPr>
            <w:tcW w:w="5386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meters</w:t>
            </w:r>
          </w:p>
        </w:tc>
        <w:tc>
          <w:tcPr>
            <w:tcW w:w="5385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&lt;число&gt; (радиус окружности в метрах или номер маршрута)</w:t>
            </w:r>
          </w:p>
        </w:tc>
      </w:tr>
      <w:tr>
        <w:trPr/>
        <w:tc>
          <w:tcPr>
            <w:tcW w:w="5386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Object1 (тип маршрута по которому должен патрулировать робот)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route (путь)</w:t>
              <w:br/>
              <w:t>circle (окружность)</w:t>
            </w:r>
          </w:p>
        </w:tc>
      </w:tr>
    </w:tbl>
    <w:p>
      <w:pPr>
        <w:pStyle w:val="Normal"/>
        <w:rPr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Normal"/>
        <w:rPr>
          <w:b/>
          <w:b/>
        </w:rPr>
      </w:pPr>
      <w:r>
        <w:rPr>
          <w:b/>
        </w:rPr>
        <w:t>11 Патрулирование по заданному маршруту</w:t>
      </w:r>
    </w:p>
    <w:p>
      <w:pPr>
        <w:pStyle w:val="Normal"/>
        <w:rPr>
          <w:b w:val="false"/>
          <w:b w:val="false"/>
          <w:i/>
          <w:i/>
        </w:rPr>
      </w:pPr>
      <w:r>
        <w:rPr>
          <w:b w:val="false"/>
          <w:i/>
        </w:rPr>
        <w:t xml:space="preserve">Шаблон: </w:t>
      </w:r>
      <w:r>
        <w:rPr>
          <w:b w:val="false"/>
        </w:rPr>
        <w:t>[action] [object1] [meters]  ( [patrol] [route] [meters])</w:t>
      </w:r>
    </w:p>
    <w:p>
      <w:pPr>
        <w:pStyle w:val="Normal"/>
        <w:spacing w:before="0" w:afterAutospacing="0" w:after="0"/>
        <w:rPr>
          <w:i/>
          <w:i/>
        </w:rPr>
      </w:pPr>
      <w:r>
        <w:rPr>
          <w:i/>
        </w:rPr>
        <w:t>Примеры генератора:</w:t>
      </w:r>
    </w:p>
    <w:tbl>
      <w:tblPr>
        <w:tblStyle w:val="670"/>
        <w:tblW w:w="935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354"/>
      </w:tblGrid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неси дозор по второй трассе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попробуй разведуть местность по второй дороге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начинай идти в патруль по первому способу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разведка по дороге 1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неси патрульную службу по 2 схеме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охраняй по трассе 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12 Патрулирование по кругу с заданным радиусом</w:t>
      </w:r>
    </w:p>
    <w:p>
      <w:pPr>
        <w:pStyle w:val="Normal"/>
        <w:rPr>
          <w:b w:val="false"/>
          <w:b w:val="false"/>
          <w:i/>
          <w:i/>
        </w:rPr>
      </w:pPr>
      <w:r>
        <w:rPr>
          <w:b w:val="false"/>
          <w:i/>
        </w:rPr>
        <w:t>Шаблон:</w:t>
      </w:r>
      <w:r>
        <w:rPr>
          <w:b w:val="false"/>
        </w:rPr>
        <w:t>[action] [object1] [meters] ( [patrol] [circle] [meters])</w:t>
      </w:r>
    </w:p>
    <w:p>
      <w:pPr>
        <w:pStyle w:val="Normal"/>
        <w:spacing w:before="0" w:afterAutospacing="0" w:after="0"/>
        <w:rPr>
          <w:i/>
          <w:i/>
        </w:rPr>
      </w:pPr>
      <w:r>
        <w:rPr>
          <w:i/>
        </w:rPr>
        <w:t>Примеры генератора:</w:t>
      </w:r>
    </w:p>
    <w:tbl>
      <w:tblPr>
        <w:tblStyle w:val="670"/>
        <w:tblW w:w="935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354"/>
      </w:tblGrid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следи за обстановкой вокруг по кругу размером 16м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разведуй местность по касательной радиусом 2m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патрулируй по круговой траектории радиуса 11 м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неси патрульную службу по орбите радиуса 24m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патрулируй по круговой траектории 13м</w:t>
            </w:r>
          </w:p>
        </w:tc>
      </w:tr>
      <w:tr>
        <w:trPr/>
        <w:tc>
          <w:tcPr>
            <w:tcW w:w="9354" w:type="dxa"/>
            <w:tcBorders/>
            <w:vAlign w:val="center"/>
          </w:tcPr>
          <w:p>
            <w:pPr>
              <w:pStyle w:val="Normal"/>
              <w:spacing w:lineRule="atLeast" w:line="57" w:before="0" w:after="0"/>
              <w:rPr>
                <w:sz w:val="36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sz w:val="22"/>
              </w:rPr>
              <w:t>разведывай по касательной к кругу 109м</w:t>
            </w:r>
          </w:p>
        </w:tc>
      </w:tr>
    </w:tbl>
    <w:p>
      <w:pPr>
        <w:pStyle w:val="Normal"/>
        <w:shd w:val="nil" w:color="auto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Команда следования (follow)</w:t>
      </w:r>
    </w:p>
    <w:p>
      <w:pPr>
        <w:pStyle w:val="Normal"/>
        <w:tabs>
          <w:tab w:val="clear" w:pos="708"/>
          <w:tab w:val="left" w:pos="3470" w:leader="none"/>
        </w:tabs>
        <w:spacing w:before="0" w:afterAutospacing="0" w:after="0"/>
        <w:rPr>
          <w:b w:val="false"/>
          <w:b w:val="false"/>
          <w:sz w:val="22"/>
        </w:rPr>
      </w:pPr>
      <w:r>
        <w:rPr>
          <w:b w:val="false"/>
          <w:sz w:val="22"/>
        </w:rPr>
        <w:t>В текстах команды должны упоминаться или подразумеваться следующие атрибуты команды</w:t>
      </w:r>
    </w:p>
    <w:tbl>
      <w:tblPr>
        <w:tblStyle w:val="670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6"/>
        <w:gridCol w:w="5385"/>
      </w:tblGrid>
      <w:tr>
        <w:trPr/>
        <w:tc>
          <w:tcPr>
            <w:tcW w:w="5386" w:type="dxa"/>
            <w:tcBorders/>
          </w:tcPr>
          <w:p>
            <w:pPr>
              <w:pStyle w:val="Normal"/>
              <w:tabs>
                <w:tab w:val="clear" w:pos="708"/>
                <w:tab w:val="left" w:pos="3470" w:leader="none"/>
              </w:tabs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rFonts w:eastAsia="Arial" w:cs="Arial" w:cstheme="minorBidi" w:eastAsiaTheme="minorHAnsi"/>
                <w:b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a</w:t>
            </w:r>
            <w:r>
              <w:rPr>
                <w:b w:val="false"/>
                <w:sz w:val="22"/>
              </w:rPr>
              <w:t>ction (действие робота)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tabs>
                <w:tab w:val="clear" w:pos="708"/>
                <w:tab w:val="left" w:pos="3470" w:leader="none"/>
              </w:tabs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follow (следуй)</w:t>
            </w:r>
          </w:p>
        </w:tc>
      </w:tr>
      <w:tr>
        <w:trPr/>
        <w:tc>
          <w:tcPr>
            <w:tcW w:w="5386" w:type="dxa"/>
            <w:tcBorders/>
          </w:tcPr>
          <w:p>
            <w:pPr>
              <w:pStyle w:val="Normal"/>
              <w:tabs>
                <w:tab w:val="clear" w:pos="708"/>
                <w:tab w:val="left" w:pos="3470" w:leader="none"/>
              </w:tabs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rFonts w:eastAsia="Arial" w:cs="Arial" w:cstheme="minorBidi" w:eastAsiaTheme="minorHAnsi"/>
                <w:b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o</w:t>
            </w:r>
            <w:r>
              <w:rPr>
                <w:b w:val="false"/>
                <w:sz w:val="22"/>
              </w:rPr>
              <w:t>bject1 (объект с которым требуется совершить действие)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tabs>
                <w:tab w:val="clear" w:pos="708"/>
                <w:tab w:val="left" w:pos="3470" w:leader="none"/>
              </w:tabs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  <w:t>car (машина)</w:t>
            </w:r>
          </w:p>
        </w:tc>
      </w:tr>
    </w:tbl>
    <w:p>
      <w:pPr>
        <w:pStyle w:val="Normal"/>
        <w:tabs>
          <w:tab w:val="clear" w:pos="708"/>
          <w:tab w:val="left" w:pos="3470" w:leader="none"/>
        </w:tabs>
        <w:rPr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Normal"/>
        <w:rPr>
          <w:b/>
          <w:b/>
        </w:rPr>
      </w:pPr>
      <w:r>
        <w:rPr>
          <w:b/>
        </w:rPr>
        <w:t>13 Команда следования за объектом</w:t>
      </w:r>
    </w:p>
    <w:p>
      <w:pPr>
        <w:pStyle w:val="Normal"/>
        <w:rPr>
          <w:b w:val="false"/>
          <w:b w:val="false"/>
          <w:i/>
          <w:i/>
        </w:rPr>
      </w:pPr>
      <w:r>
        <w:rPr>
          <w:b w:val="false"/>
          <w:i/>
        </w:rPr>
        <w:t xml:space="preserve">Шаблон: </w:t>
      </w:r>
      <w:r>
        <w:rPr>
          <w:b w:val="false"/>
        </w:rPr>
        <w:t>[action] [object1]</w:t>
      </w:r>
    </w:p>
    <w:p>
      <w:pPr>
        <w:pStyle w:val="Normal"/>
        <w:spacing w:before="0" w:afterAutospacing="0" w:after="0"/>
        <w:rPr>
          <w:i/>
          <w:i/>
        </w:rPr>
      </w:pPr>
      <w:r>
        <w:rPr>
          <w:i/>
        </w:rPr>
        <w:t>Примеры:</w:t>
      </w:r>
    </w:p>
    <w:tbl>
      <w:tblPr>
        <w:tblStyle w:val="670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72"/>
      </w:tblGrid>
      <w:tr>
        <w:trPr/>
        <w:tc>
          <w:tcPr>
            <w:tcW w:w="107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следуй за машиной</w:t>
            </w:r>
          </w:p>
        </w:tc>
      </w:tr>
      <w:tr>
        <w:trPr/>
        <w:tc>
          <w:tcPr>
            <w:tcW w:w="107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преследуй машину</w:t>
            </w:r>
          </w:p>
        </w:tc>
      </w:tr>
      <w:tr>
        <w:trPr/>
        <w:tc>
          <w:tcPr>
            <w:tcW w:w="107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гони за машиной</w:t>
            </w:r>
          </w:p>
        </w:tc>
      </w:tr>
    </w:tbl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639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64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64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645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647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649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65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653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655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638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4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42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4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4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4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5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5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5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56"/>
    <w:uiPriority w:val="10"/>
    <w:qFormat/>
    <w:rPr>
      <w:sz w:val="48"/>
      <w:szCs w:val="48"/>
    </w:rPr>
  </w:style>
  <w:style w:type="character" w:styleId="SubtitleChar">
    <w:name w:val="Subtitle Char"/>
    <w:link w:val="658"/>
    <w:uiPriority w:val="11"/>
    <w:qFormat/>
    <w:rPr>
      <w:sz w:val="24"/>
      <w:szCs w:val="24"/>
    </w:rPr>
  </w:style>
  <w:style w:type="character" w:styleId="QuoteChar">
    <w:name w:val="Quote Char"/>
    <w:link w:val="660"/>
    <w:uiPriority w:val="29"/>
    <w:qFormat/>
    <w:rPr>
      <w:i/>
    </w:rPr>
  </w:style>
  <w:style w:type="character" w:styleId="IntenseQuoteChar">
    <w:name w:val="Intense Quote Char"/>
    <w:link w:val="662"/>
    <w:uiPriority w:val="30"/>
    <w:qFormat/>
    <w:rPr>
      <w:i/>
    </w:rPr>
  </w:style>
  <w:style w:type="character" w:styleId="HeaderChar">
    <w:name w:val="Header Char"/>
    <w:link w:val="664"/>
    <w:uiPriority w:val="99"/>
    <w:qFormat/>
    <w:rPr/>
  </w:style>
  <w:style w:type="character" w:styleId="FooterChar">
    <w:name w:val="Footer Char"/>
    <w:link w:val="666"/>
    <w:uiPriority w:val="99"/>
    <w:qFormat/>
    <w:rPr/>
  </w:style>
  <w:style w:type="character" w:styleId="CaptionChar">
    <w:name w:val="Caption Char"/>
    <w:link w:val="666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97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800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link w:val="657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link w:val="659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6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63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Normal"/>
    <w:link w:val="66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66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note Text"/>
    <w:basedOn w:val="Normal"/>
    <w:link w:val="79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801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5</Pages>
  <Words>917</Words>
  <Characters>6267</Characters>
  <CharactersWithSpaces>7034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2022-09-26T18:35:27Z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