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8CB1" w14:textId="6163B083" w:rsidR="00DA4603" w:rsidRDefault="00B545DE">
      <w:r>
        <w:t>A组1~5号成员：</w:t>
      </w:r>
      <w:r w:rsidR="00B83CE4">
        <w:t xml:space="preserve"> </w:t>
      </w:r>
      <w:r>
        <w:br/>
        <w:t>B组1~5号成员：</w:t>
      </w:r>
    </w:p>
    <w:p w14:paraId="6CD8C370" w14:textId="77777777" w:rsidR="00B545DE" w:rsidRDefault="00B545DE" w:rsidP="00C7140E">
      <w:pPr>
        <w:spacing w:line="440" w:lineRule="exact"/>
      </w:pPr>
      <w:r>
        <w:rPr>
          <w:rFonts w:hint="eastAsia"/>
        </w:rPr>
        <w:t>基于网络协议的</w:t>
      </w:r>
      <w:r>
        <w:t>TCP/IP</w:t>
      </w:r>
      <w:r>
        <w:rPr>
          <w:rFonts w:hint="eastAsia"/>
        </w:rPr>
        <w:t>参考模型，我们小组设计了“生鲜采购”的分层模型，模型示意图如下：</w:t>
      </w:r>
    </w:p>
    <w:p w14:paraId="6254DE15" w14:textId="037734DE" w:rsidR="00B545DE" w:rsidRDefault="00B545DE" w:rsidP="00B545DE">
      <w:pPr>
        <w:jc w:val="center"/>
      </w:pPr>
      <w:r>
        <w:object w:dxaOrig="6576" w:dyaOrig="5868" w14:anchorId="6896F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293.4pt" o:ole="">
            <v:imagedata r:id="rId4" o:title=""/>
          </v:shape>
          <o:OLEObject Type="Embed" ProgID="Visio.Drawing.15" ShapeID="_x0000_i1025" DrawAspect="Content" ObjectID="_1746334539" r:id="rId5"/>
        </w:object>
      </w:r>
    </w:p>
    <w:p w14:paraId="7247A566" w14:textId="70DD8060" w:rsidR="00B545DE" w:rsidRDefault="00B545DE" w:rsidP="00B545DE">
      <w:pPr>
        <w:spacing w:line="440" w:lineRule="exact"/>
        <w:ind w:firstLineChars="200" w:firstLine="420"/>
      </w:pPr>
      <w:r>
        <w:t>五个层次之间彼此有各自不同的协议，厂长之间进行根据合同协议选定需要的生鲜；采购层根据上层选购的生鲜建立协议进行选品；厨师层根据生鲜所需对应的制作协议进行制作加工；工人根据制作的生鲜以及有关产品的打包协议进行加工打包；递送员根据运输协议按照指定路线进行运输。</w:t>
      </w:r>
    </w:p>
    <w:p w14:paraId="7C92DB95" w14:textId="55D31D4C" w:rsidR="00B545DE" w:rsidRDefault="00B545DE" w:rsidP="00B545DE">
      <w:pPr>
        <w:spacing w:line="440" w:lineRule="exact"/>
        <w:ind w:firstLineChars="200" w:firstLine="420"/>
      </w:pPr>
      <w:r>
        <w:t>双方厂长具有供给合同协议，厂长A1收到订单，分发给采购部A2执行选样采购任务，完成采购任务的A2将订单货物发给厨师长A3进行冷冻与粗加工处理，经过选样采购与处理的货物将发给工人A4打包，目前的货物（即已经完成采购、冷冻保鲜、打包）可由递送员A5按照与另一方B5递送员协议的内容，送到合适的路线发出去。递送员B5签收指定的货物，向上传给工人B4加工去掉外包装，签收并去掉外包装的货物发给厨师长B3进行解冻烹饪，采购部B2对于目前的生鲜（被签收后去除包装，已经解冻烹饪完成的生鲜食材）进行质量检测与选品，最终到达厂长B1处。</w:t>
      </w:r>
    </w:p>
    <w:p w14:paraId="1F17C8A0" w14:textId="5EB77265" w:rsidR="00B545DE" w:rsidRDefault="00B545DE" w:rsidP="00B545DE">
      <w:pPr>
        <w:spacing w:line="440" w:lineRule="exact"/>
        <w:ind w:firstLineChars="200" w:firstLine="420"/>
      </w:pPr>
      <w:r>
        <w:t>每个层次与下面的层次结合在一起，实现了某些功能、服务。领导层及以下，完成了合同的协议规定，完成了生鲜从选购、保鲜经过运输后加工烹饪成为桌上菜品的流程；在采购层及以下完成了订单生鲜的选购到成品菜品的呈送，采购层只对合同协议规定内的生鲜进行</w:t>
      </w:r>
      <w:r>
        <w:lastRenderedPageBreak/>
        <w:t>处理；在厨师层，完成了生鲜由生到熟的任务；工人层及以下，对选样</w:t>
      </w:r>
      <w:r w:rsidR="00380E15">
        <w:rPr>
          <w:rFonts w:hint="eastAsia"/>
        </w:rPr>
        <w:t>后</w:t>
      </w:r>
      <w:r>
        <w:t>、经过厨师加工制作好的食材进行加工打包的任务。利用分层的结构，将“生鲜采购”的任务进行细化分组，每一层负责特定的任务，任意一层都对其上面一层提供服务，同时使用来自下面一层的服务。</w:t>
      </w:r>
    </w:p>
    <w:sectPr w:rsidR="00B54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95"/>
    <w:rsid w:val="00380E15"/>
    <w:rsid w:val="00593F95"/>
    <w:rsid w:val="00B545DE"/>
    <w:rsid w:val="00B83CE4"/>
    <w:rsid w:val="00C7140E"/>
    <w:rsid w:val="00D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85A3"/>
  <w15:chartTrackingRefBased/>
  <w15:docId w15:val="{07638BFD-F733-45F1-B8E8-A7BC86E4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帅帅</dc:creator>
  <cp:keywords/>
  <dc:description/>
  <cp:lastModifiedBy>冯 帅帅</cp:lastModifiedBy>
  <cp:revision>4</cp:revision>
  <dcterms:created xsi:type="dcterms:W3CDTF">2022-09-21T12:42:00Z</dcterms:created>
  <dcterms:modified xsi:type="dcterms:W3CDTF">2023-05-23T00:09:00Z</dcterms:modified>
</cp:coreProperties>
</file>