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B6D9" w14:textId="31EBD712" w:rsidR="00993E07" w:rsidRDefault="00DA187E">
      <w:pPr>
        <w:spacing w:before="40" w:after="120"/>
      </w:pPr>
      <w:r>
        <w:rPr>
          <w:rFonts w:ascii="Montserrat SemiBold" w:hAnsi="Montserrat SemiBold"/>
          <w:color w:val="E14F4F"/>
          <w:sz w:val="48"/>
        </w:rPr>
        <w:t>Comunnication Manager – Paweł Polański</w:t>
      </w:r>
    </w:p>
    <w:p w14:paraId="102470D6" w14:textId="77777777" w:rsidR="00993E07" w:rsidRDefault="00000000">
      <w:pPr>
        <w:spacing w:before="80" w:after="120"/>
      </w:pPr>
      <w:r>
        <w:rPr>
          <w:noProof/>
        </w:rPr>
        <w:pict w14:anchorId="1C712380">
          <v:rect id="_x0000_i1025" style="width:448.6pt;height:2pt" o:hrpct="989" o:hralign="center" o:hrstd="t" o:hrnoshade="t" o:hr="t" fillcolor="#e14f4f" stroked="f"/>
        </w:pict>
      </w:r>
    </w:p>
    <w:p w14:paraId="61097897" w14:textId="77777777" w:rsidR="00993E07" w:rsidRDefault="00000000">
      <w:pPr>
        <w:spacing w:after="60"/>
      </w:pPr>
      <w:r>
        <w:rPr>
          <w:rFonts w:ascii="Montserrat SemiBold" w:hAnsi="Montserrat SemiBold"/>
          <w:color w:val="E14F4F"/>
          <w:sz w:val="28"/>
        </w:rPr>
        <w:t>WHY PAWEŁ</w:t>
      </w:r>
    </w:p>
    <w:p w14:paraId="53CB670C"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Extensive experience in strategic communication</w:t>
      </w:r>
    </w:p>
    <w:p w14:paraId="69FAAC82" w14:textId="53D8F410"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Over 1</w:t>
      </w:r>
      <w:r w:rsidR="00385172">
        <w:rPr>
          <w:rFonts w:ascii="Montserrat" w:hAnsi="Montserrat"/>
          <w:color w:val="373535"/>
          <w:sz w:val="20"/>
        </w:rPr>
        <w:t>8</w:t>
      </w:r>
      <w:r w:rsidRPr="00DA187E">
        <w:rPr>
          <w:rFonts w:ascii="Montserrat" w:hAnsi="Montserrat"/>
          <w:color w:val="373535"/>
          <w:sz w:val="20"/>
        </w:rPr>
        <w:t xml:space="preserve"> years of experience in communication, marketing, and project communication within large, complex organizations, exceeding the role’s minimum requirements.</w:t>
      </w:r>
    </w:p>
    <w:p w14:paraId="50B8ECCA"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Proven ability to design communication end-to-end</w:t>
      </w:r>
    </w:p>
    <w:p w14:paraId="5BBE4BC4" w14:textId="25E3CFFC"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Demonstrated capability to independently design and deliver communication “from concept to implementation,” including strategy, content creation, rollout, and optimization—without reliance on templates or close supervision.</w:t>
      </w:r>
    </w:p>
    <w:p w14:paraId="2E6D83F5"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Strong background in IT and digital transformation projects</w:t>
      </w:r>
    </w:p>
    <w:p w14:paraId="6058B120" w14:textId="2FAEBBDB"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Hands-on experience supporting digital and IT-related initiatives, including websites, applications, and technology-driven solutions, with a strong understanding of how IT implementations impact end users.</w:t>
      </w:r>
    </w:p>
    <w:p w14:paraId="458FFC0E"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Exceptional skill in translating technical complexity</w:t>
      </w:r>
    </w:p>
    <w:p w14:paraId="16D9B951" w14:textId="5D699B12"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Consistently translates complex technological and process changes into clear, user-friendly language for non-technical audiences, ensuring adoption and understanding.</w:t>
      </w:r>
    </w:p>
    <w:p w14:paraId="39A709E1"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Advanced content creation capabilities</w:t>
      </w:r>
    </w:p>
    <w:p w14:paraId="30B24533" w14:textId="376EEB90"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Highly skilled in creating a wide range of communication and educational materials, including internal emails, presentations, user guides, newsletters, webinars, and basic video content.</w:t>
      </w:r>
    </w:p>
    <w:p w14:paraId="421579A3"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Effective partner to IT, HR, and business stakeholders</w:t>
      </w:r>
    </w:p>
    <w:p w14:paraId="04F88F64" w14:textId="354FCDFA"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Proven track record of close collaboration with IT teams, HR, business units, and external partners in cross-functional and international environments.</w:t>
      </w:r>
    </w:p>
    <w:p w14:paraId="4EA19DA2"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Strong change communication and user adoption focus</w:t>
      </w:r>
    </w:p>
    <w:p w14:paraId="2CA6EC29" w14:textId="519DC16B"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Experienced in supporting change management through structured communication, education, and engagement, increasing acceptance of new tools and processes.</w:t>
      </w:r>
    </w:p>
    <w:p w14:paraId="1ABEBBA3"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Data-driven approach to communication effectiveness</w:t>
      </w:r>
    </w:p>
    <w:p w14:paraId="22310E6B" w14:textId="77777777"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Skilled in collecting, analyzing, and applying user feedback and research insights to continuously improve communication strategies and materials.</w:t>
      </w:r>
    </w:p>
    <w:p w14:paraId="4F02ED2C" w14:textId="77777777" w:rsidR="00DA187E" w:rsidRPr="00DA187E" w:rsidRDefault="00DA187E" w:rsidP="00DA187E">
      <w:pPr>
        <w:spacing w:before="80" w:after="120"/>
        <w:rPr>
          <w:rFonts w:ascii="Montserrat" w:hAnsi="Montserrat"/>
          <w:color w:val="373535"/>
          <w:sz w:val="20"/>
        </w:rPr>
      </w:pPr>
    </w:p>
    <w:p w14:paraId="3E5183B5"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lastRenderedPageBreak/>
        <w:t>High level of autonomy and ownership</w:t>
      </w:r>
    </w:p>
    <w:p w14:paraId="3DA407EE" w14:textId="2C11F84B"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Known for operating with a high degree of independence, proactively managing priorities, timelines, and stakeholders while taking full responsibility for assigned communication areas.</w:t>
      </w:r>
    </w:p>
    <w:p w14:paraId="58D10675"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Fluent English in a global working environment</w:t>
      </w:r>
    </w:p>
    <w:p w14:paraId="01439A3D" w14:textId="486F2798" w:rsidR="00DA187E" w:rsidRP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Native-level professional English (C2), with daily experience working in international, distributed teams and global organizational structures.</w:t>
      </w:r>
    </w:p>
    <w:p w14:paraId="1980B82E" w14:textId="77777777"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Strong academic foundation supporting change communication</w:t>
      </w:r>
    </w:p>
    <w:p w14:paraId="46CC6615" w14:textId="77777777" w:rsidR="00DA187E" w:rsidRDefault="00DA187E" w:rsidP="00DA187E">
      <w:pPr>
        <w:pStyle w:val="Akapitzlist"/>
        <w:spacing w:before="80" w:after="120"/>
        <w:rPr>
          <w:rFonts w:ascii="Montserrat" w:hAnsi="Montserrat"/>
          <w:color w:val="373535"/>
          <w:sz w:val="20"/>
        </w:rPr>
      </w:pPr>
      <w:r w:rsidRPr="00DA187E">
        <w:rPr>
          <w:rFonts w:ascii="Montserrat" w:hAnsi="Montserrat"/>
          <w:color w:val="373535"/>
          <w:sz w:val="20"/>
        </w:rPr>
        <w:t>Master’s degree in Social Psychology, providing a solid theoretical and practical basis for influencing behavior, supporting organizational change, and engaging diverse audiences.</w:t>
      </w:r>
    </w:p>
    <w:p w14:paraId="6C040B6D" w14:textId="6B4EBD98" w:rsidR="00993E07" w:rsidRDefault="00000000" w:rsidP="00DA187E">
      <w:pPr>
        <w:spacing w:before="80" w:after="120"/>
      </w:pPr>
      <w:r>
        <w:rPr>
          <w:noProof/>
        </w:rPr>
        <w:pict w14:anchorId="3B6BA377">
          <v:rect id="_x0000_i1026" style="width:448.6pt;height:2pt" o:hrpct="989" o:hralign="center" o:hrstd="t" o:hrnoshade="t" o:hr="t" fillcolor="#e14f4f" stroked="f"/>
        </w:pict>
      </w:r>
    </w:p>
    <w:p w14:paraId="723732A1" w14:textId="77777777" w:rsidR="00993E07" w:rsidRDefault="00000000">
      <w:pPr>
        <w:spacing w:before="40" w:after="60"/>
      </w:pPr>
      <w:r>
        <w:rPr>
          <w:rFonts w:ascii="Montserrat SemiBold" w:hAnsi="Montserrat SemiBold"/>
          <w:color w:val="E14F4F"/>
          <w:sz w:val="28"/>
        </w:rPr>
        <w:t>EDUCATION</w:t>
      </w:r>
    </w:p>
    <w:tbl>
      <w:tblPr>
        <w:tblStyle w:val="Tabela-Siatka"/>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4530"/>
        <w:gridCol w:w="4532"/>
      </w:tblGrid>
      <w:tr w:rsidR="00993E07" w14:paraId="5AD378E7" w14:textId="77777777">
        <w:tc>
          <w:tcPr>
            <w:tcW w:w="4536" w:type="dxa"/>
            <w:shd w:val="clear" w:color="auto" w:fill="E8E8E8"/>
            <w:vAlign w:val="center"/>
          </w:tcPr>
          <w:p w14:paraId="4A9E4931" w14:textId="77777777" w:rsidR="00993E07" w:rsidRDefault="00000000">
            <w:pPr>
              <w:spacing w:before="80" w:after="80"/>
            </w:pPr>
            <w:r>
              <w:rPr>
                <w:rFonts w:ascii="Montserrat" w:hAnsi="Montserrat"/>
                <w:b/>
                <w:color w:val="373535"/>
                <w:sz w:val="20"/>
              </w:rPr>
              <w:t>Dates</w:t>
            </w:r>
          </w:p>
        </w:tc>
        <w:tc>
          <w:tcPr>
            <w:tcW w:w="4536" w:type="dxa"/>
            <w:shd w:val="clear" w:color="auto" w:fill="E8E8E8"/>
            <w:vAlign w:val="center"/>
          </w:tcPr>
          <w:p w14:paraId="356ABCA3" w14:textId="77777777" w:rsidR="00993E07" w:rsidRDefault="00000000">
            <w:pPr>
              <w:spacing w:before="80" w:after="80"/>
            </w:pPr>
            <w:r>
              <w:rPr>
                <w:rFonts w:ascii="Montserrat" w:hAnsi="Montserrat"/>
                <w:b/>
                <w:color w:val="373535"/>
                <w:sz w:val="20"/>
              </w:rPr>
              <w:t>Names of University/degrees</w:t>
            </w:r>
          </w:p>
        </w:tc>
      </w:tr>
      <w:tr w:rsidR="00993E07" w14:paraId="44B2B41C" w14:textId="77777777">
        <w:tc>
          <w:tcPr>
            <w:tcW w:w="4536" w:type="dxa"/>
            <w:vAlign w:val="center"/>
          </w:tcPr>
          <w:p w14:paraId="7DD21EE4" w14:textId="77777777" w:rsidR="00993E07" w:rsidRDefault="00000000">
            <w:pPr>
              <w:spacing w:before="120" w:after="120" w:line="360" w:lineRule="auto"/>
            </w:pPr>
            <w:r>
              <w:rPr>
                <w:rFonts w:ascii="Montserrat" w:hAnsi="Montserrat"/>
                <w:color w:val="373535"/>
                <w:sz w:val="18"/>
              </w:rPr>
              <w:t>2003</w:t>
            </w:r>
          </w:p>
        </w:tc>
        <w:tc>
          <w:tcPr>
            <w:tcW w:w="4536" w:type="dxa"/>
            <w:vAlign w:val="center"/>
          </w:tcPr>
          <w:p w14:paraId="00F7FD07" w14:textId="77777777" w:rsidR="00993E07" w:rsidRDefault="00000000">
            <w:pPr>
              <w:spacing w:before="120" w:after="120" w:line="360" w:lineRule="auto"/>
            </w:pPr>
            <w:r>
              <w:rPr>
                <w:rFonts w:ascii="Montserrat" w:hAnsi="Montserrat"/>
                <w:b/>
                <w:color w:val="373535"/>
                <w:sz w:val="18"/>
              </w:rPr>
              <w:t>University of Warsaw</w:t>
            </w:r>
            <w:r>
              <w:rPr>
                <w:rFonts w:ascii="Montserrat" w:hAnsi="Montserrat"/>
                <w:color w:val="373535"/>
                <w:sz w:val="18"/>
              </w:rPr>
              <w:br/>
              <w:t>Master in Psychology, Biology with Specialization in Applied Social Psychology</w:t>
            </w:r>
          </w:p>
        </w:tc>
      </w:tr>
    </w:tbl>
    <w:p w14:paraId="16B4635A" w14:textId="77777777" w:rsidR="00993E07" w:rsidRDefault="00993E07"/>
    <w:p w14:paraId="21543615" w14:textId="77777777" w:rsidR="00993E07" w:rsidRDefault="00000000">
      <w:pPr>
        <w:spacing w:before="80" w:after="120"/>
      </w:pPr>
      <w:r>
        <w:rPr>
          <w:noProof/>
        </w:rPr>
        <w:pict w14:anchorId="2B6AEE63">
          <v:rect id="_x0000_i1027" style="width:448.6pt;height:2pt" o:hrpct="989" o:hralign="center" o:hrstd="t" o:hrnoshade="t" o:hr="t" fillcolor="#e14f4f" stroked="f"/>
        </w:pict>
      </w:r>
    </w:p>
    <w:p w14:paraId="36AB9AEC" w14:textId="77777777" w:rsidR="00993E07" w:rsidRDefault="00000000">
      <w:pPr>
        <w:spacing w:before="40" w:after="60"/>
      </w:pPr>
      <w:r>
        <w:rPr>
          <w:rFonts w:ascii="Montserrat SemiBold" w:hAnsi="Montserrat SemiBold"/>
          <w:color w:val="E14F4F"/>
          <w:sz w:val="28"/>
        </w:rPr>
        <w:t>SKILLS</w:t>
      </w:r>
    </w:p>
    <w:p w14:paraId="75224C4F" w14:textId="302E4926"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t>Internal &amp; Change Communication</w:t>
      </w:r>
    </w:p>
    <w:p w14:paraId="222AEC6C" w14:textId="7AB90D6B"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Internal communication strategy design for IT and digital transformation projects</w:t>
      </w:r>
    </w:p>
    <w:p w14:paraId="57C80AC7" w14:textId="2844C12D"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End-to-end communication planning and execution (from concept to rollout)</w:t>
      </w:r>
    </w:p>
    <w:p w14:paraId="61AE92F6" w14:textId="70B3A633"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Change communication and user adoption support</w:t>
      </w:r>
    </w:p>
    <w:p w14:paraId="5FF4F6BE" w14:textId="36FBDDFA"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Translating complex technical and IT changes into clear, user-friendly language</w:t>
      </w:r>
    </w:p>
    <w:p w14:paraId="5863B37F" w14:textId="39C9F644" w:rsidR="00DA187E" w:rsidRPr="00DA187E" w:rsidRDefault="00DA187E" w:rsidP="00DA187E">
      <w:pPr>
        <w:pStyle w:val="Akapitzlist"/>
        <w:numPr>
          <w:ilvl w:val="0"/>
          <w:numId w:val="12"/>
        </w:numPr>
        <w:spacing w:before="80" w:after="120"/>
        <w:rPr>
          <w:rFonts w:ascii="Montserrat" w:hAnsi="Montserrat"/>
          <w:color w:val="373535"/>
          <w:sz w:val="20"/>
        </w:rPr>
      </w:pPr>
      <w:r w:rsidRPr="00DA187E">
        <w:rPr>
          <w:rFonts w:ascii="Montserrat" w:hAnsi="Montserrat"/>
          <w:color w:val="373535"/>
          <w:sz w:val="20"/>
        </w:rPr>
        <w:t>Stakeholder communication across IT, HR, business and end-user groups</w:t>
      </w:r>
    </w:p>
    <w:p w14:paraId="3F1196B3" w14:textId="13F95883"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t>Content Creation &amp; Educational Materials</w:t>
      </w:r>
    </w:p>
    <w:p w14:paraId="47810EC0" w14:textId="5FC549D8" w:rsidR="00DA187E" w:rsidRPr="00DA187E" w:rsidRDefault="00DA187E" w:rsidP="00DA187E">
      <w:pPr>
        <w:pStyle w:val="Akapitzlist"/>
        <w:numPr>
          <w:ilvl w:val="0"/>
          <w:numId w:val="13"/>
        </w:numPr>
        <w:spacing w:before="80" w:after="120"/>
        <w:rPr>
          <w:rFonts w:ascii="Montserrat" w:hAnsi="Montserrat"/>
          <w:color w:val="373535"/>
          <w:sz w:val="20"/>
        </w:rPr>
      </w:pPr>
      <w:r w:rsidRPr="00DA187E">
        <w:rPr>
          <w:rFonts w:ascii="Montserrat" w:hAnsi="Montserrat"/>
          <w:color w:val="373535"/>
          <w:sz w:val="20"/>
        </w:rPr>
        <w:t>Professional copywriting for internal communication (emails, announcements, campaigns)</w:t>
      </w:r>
    </w:p>
    <w:p w14:paraId="04BFB0F2" w14:textId="2EAEBC69" w:rsidR="00DA187E" w:rsidRPr="00DA187E" w:rsidRDefault="00DA187E" w:rsidP="00DA187E">
      <w:pPr>
        <w:pStyle w:val="Akapitzlist"/>
        <w:numPr>
          <w:ilvl w:val="0"/>
          <w:numId w:val="13"/>
        </w:numPr>
        <w:spacing w:before="80" w:after="120"/>
        <w:rPr>
          <w:rFonts w:ascii="Montserrat" w:hAnsi="Montserrat"/>
          <w:color w:val="373535"/>
          <w:sz w:val="20"/>
        </w:rPr>
      </w:pPr>
      <w:r w:rsidRPr="00DA187E">
        <w:rPr>
          <w:rFonts w:ascii="Montserrat" w:hAnsi="Montserrat"/>
          <w:color w:val="373535"/>
          <w:sz w:val="20"/>
        </w:rPr>
        <w:t>Creation of presentations, user guides and step-by-step manuals</w:t>
      </w:r>
    </w:p>
    <w:p w14:paraId="4F15039B" w14:textId="007ED2ED" w:rsidR="00DA187E" w:rsidRPr="00DA187E" w:rsidRDefault="00DA187E" w:rsidP="00DA187E">
      <w:pPr>
        <w:pStyle w:val="Akapitzlist"/>
        <w:numPr>
          <w:ilvl w:val="0"/>
          <w:numId w:val="13"/>
        </w:numPr>
        <w:spacing w:before="80" w:after="120"/>
        <w:rPr>
          <w:rFonts w:ascii="Montserrat" w:hAnsi="Montserrat"/>
          <w:color w:val="373535"/>
          <w:sz w:val="20"/>
        </w:rPr>
      </w:pPr>
      <w:r w:rsidRPr="00DA187E">
        <w:rPr>
          <w:rFonts w:ascii="Montserrat" w:hAnsi="Montserrat"/>
          <w:color w:val="373535"/>
          <w:sz w:val="20"/>
        </w:rPr>
        <w:t>Development of educational content, webinars and basic video materials</w:t>
      </w:r>
    </w:p>
    <w:p w14:paraId="7438235A" w14:textId="77777777" w:rsidR="00DA187E" w:rsidRPr="00DA187E" w:rsidRDefault="00DA187E" w:rsidP="00DA187E">
      <w:pPr>
        <w:pStyle w:val="Akapitzlist"/>
        <w:numPr>
          <w:ilvl w:val="0"/>
          <w:numId w:val="13"/>
        </w:numPr>
        <w:spacing w:before="80" w:after="120"/>
        <w:rPr>
          <w:rFonts w:ascii="Montserrat" w:hAnsi="Montserrat"/>
          <w:color w:val="373535"/>
          <w:sz w:val="20"/>
        </w:rPr>
      </w:pPr>
      <w:r w:rsidRPr="00DA187E">
        <w:rPr>
          <w:rFonts w:ascii="Montserrat" w:hAnsi="Montserrat"/>
          <w:color w:val="373535"/>
          <w:sz w:val="20"/>
        </w:rPr>
        <w:t>UX-oriented content creation for non-technical users</w:t>
      </w:r>
    </w:p>
    <w:p w14:paraId="28B12FEE" w14:textId="77777777" w:rsidR="00DA187E" w:rsidRPr="00DA187E" w:rsidRDefault="00DA187E" w:rsidP="00DA187E">
      <w:pPr>
        <w:spacing w:before="80" w:after="120"/>
        <w:rPr>
          <w:rFonts w:ascii="Montserrat" w:hAnsi="Montserrat"/>
          <w:color w:val="373535"/>
          <w:sz w:val="20"/>
        </w:rPr>
      </w:pPr>
    </w:p>
    <w:p w14:paraId="7E52EDFE" w14:textId="23126826"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lastRenderedPageBreak/>
        <w:t>IT &amp; Digital Project Communication</w:t>
      </w:r>
    </w:p>
    <w:p w14:paraId="4BED4165" w14:textId="14324E7A" w:rsidR="00DA187E" w:rsidRPr="00DA187E" w:rsidRDefault="00DA187E" w:rsidP="00DA187E">
      <w:pPr>
        <w:pStyle w:val="Akapitzlist"/>
        <w:numPr>
          <w:ilvl w:val="0"/>
          <w:numId w:val="14"/>
        </w:numPr>
        <w:spacing w:before="80" w:after="120"/>
        <w:rPr>
          <w:rFonts w:ascii="Montserrat" w:hAnsi="Montserrat"/>
          <w:color w:val="373535"/>
          <w:sz w:val="20"/>
        </w:rPr>
      </w:pPr>
      <w:r w:rsidRPr="00DA187E">
        <w:rPr>
          <w:rFonts w:ascii="Montserrat" w:hAnsi="Montserrat"/>
          <w:color w:val="373535"/>
          <w:sz w:val="20"/>
        </w:rPr>
        <w:t>Communication support for IT implementations and digital tools</w:t>
      </w:r>
    </w:p>
    <w:p w14:paraId="61912139" w14:textId="68F95B89" w:rsidR="00DA187E" w:rsidRPr="00DA187E" w:rsidRDefault="00DA187E" w:rsidP="00DA187E">
      <w:pPr>
        <w:pStyle w:val="Akapitzlist"/>
        <w:numPr>
          <w:ilvl w:val="0"/>
          <w:numId w:val="14"/>
        </w:numPr>
        <w:spacing w:before="80" w:after="120"/>
        <w:rPr>
          <w:rFonts w:ascii="Montserrat" w:hAnsi="Montserrat"/>
          <w:color w:val="373535"/>
          <w:sz w:val="20"/>
        </w:rPr>
      </w:pPr>
      <w:r w:rsidRPr="00DA187E">
        <w:rPr>
          <w:rFonts w:ascii="Montserrat" w:hAnsi="Montserrat"/>
          <w:color w:val="373535"/>
          <w:sz w:val="20"/>
        </w:rPr>
        <w:t>Collaboration with IT and development teams on technical projects</w:t>
      </w:r>
    </w:p>
    <w:p w14:paraId="7FC11600" w14:textId="41397FF8" w:rsidR="00DA187E" w:rsidRPr="00DA187E" w:rsidRDefault="00DA187E" w:rsidP="00DA187E">
      <w:pPr>
        <w:pStyle w:val="Akapitzlist"/>
        <w:numPr>
          <w:ilvl w:val="0"/>
          <w:numId w:val="14"/>
        </w:numPr>
        <w:spacing w:before="80" w:after="120"/>
        <w:rPr>
          <w:rFonts w:ascii="Montserrat" w:hAnsi="Montserrat"/>
          <w:color w:val="373535"/>
          <w:sz w:val="20"/>
        </w:rPr>
      </w:pPr>
      <w:r w:rsidRPr="00DA187E">
        <w:rPr>
          <w:rFonts w:ascii="Montserrat" w:hAnsi="Montserrat"/>
          <w:color w:val="373535"/>
          <w:sz w:val="20"/>
        </w:rPr>
        <w:t>Understanding of technology rollouts, system changes and end-user impact</w:t>
      </w:r>
    </w:p>
    <w:p w14:paraId="214FD1F4" w14:textId="55EF27D5" w:rsidR="00DA187E" w:rsidRPr="00DA187E" w:rsidRDefault="00DA187E" w:rsidP="00DA187E">
      <w:pPr>
        <w:pStyle w:val="Akapitzlist"/>
        <w:numPr>
          <w:ilvl w:val="0"/>
          <w:numId w:val="14"/>
        </w:numPr>
        <w:spacing w:before="80" w:after="120"/>
        <w:rPr>
          <w:rFonts w:ascii="Montserrat" w:hAnsi="Montserrat"/>
          <w:color w:val="373535"/>
          <w:sz w:val="20"/>
        </w:rPr>
      </w:pPr>
      <w:r w:rsidRPr="00DA187E">
        <w:rPr>
          <w:rFonts w:ascii="Montserrat" w:hAnsi="Montserrat"/>
          <w:color w:val="373535"/>
          <w:sz w:val="20"/>
        </w:rPr>
        <w:t>Communication for digital platforms, applications and internal systems</w:t>
      </w:r>
    </w:p>
    <w:p w14:paraId="54768A7C" w14:textId="3F47DA59"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t>Stakeholder Collaboration &amp; Project Work</w:t>
      </w:r>
    </w:p>
    <w:p w14:paraId="6E156147" w14:textId="429053C9"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Cross-functional collaboration in international and distributed environments</w:t>
      </w:r>
    </w:p>
    <w:p w14:paraId="07C6B1FA" w14:textId="35EB1C7D"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Working closely with project managers, IT teams and business stakeholders</w:t>
      </w:r>
    </w:p>
    <w:p w14:paraId="48471B46" w14:textId="17B0B26B"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Independent work ownership and responsibility for communication workstreams</w:t>
      </w:r>
    </w:p>
    <w:p w14:paraId="4DF12EB8" w14:textId="70B95F87"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Planning and prioritizing communication activities in complex organizations</w:t>
      </w:r>
    </w:p>
    <w:p w14:paraId="0E144F86" w14:textId="1292A1C7"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t>Feedback, Research &amp; Optimization</w:t>
      </w:r>
    </w:p>
    <w:p w14:paraId="509A4315" w14:textId="1E54F9C8"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Collecting and analyzing user feedback to improve communication effectiveness</w:t>
      </w:r>
    </w:p>
    <w:p w14:paraId="7A947D4C" w14:textId="3CFF20C2"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Designing surveys and qualitative research for end-user insights</w:t>
      </w:r>
    </w:p>
    <w:p w14:paraId="301281EB" w14:textId="120477AF" w:rsidR="00DA187E" w:rsidRPr="00DA187E" w:rsidRDefault="00DA187E" w:rsidP="00DA187E">
      <w:pPr>
        <w:pStyle w:val="Akapitzlist"/>
        <w:numPr>
          <w:ilvl w:val="0"/>
          <w:numId w:val="15"/>
        </w:numPr>
        <w:spacing w:before="80" w:after="120"/>
        <w:rPr>
          <w:rFonts w:ascii="Montserrat" w:hAnsi="Montserrat"/>
          <w:color w:val="373535"/>
          <w:sz w:val="20"/>
        </w:rPr>
      </w:pPr>
      <w:r w:rsidRPr="00DA187E">
        <w:rPr>
          <w:rFonts w:ascii="Montserrat" w:hAnsi="Montserrat"/>
          <w:color w:val="373535"/>
          <w:sz w:val="20"/>
        </w:rPr>
        <w:t>Data-driven optimization of communication strategies and materials</w:t>
      </w:r>
    </w:p>
    <w:p w14:paraId="4442C5E2" w14:textId="507036CF" w:rsidR="00DA187E" w:rsidRPr="00DA187E" w:rsidRDefault="00DA187E" w:rsidP="00DA187E">
      <w:pPr>
        <w:spacing w:before="80" w:after="120"/>
        <w:rPr>
          <w:rFonts w:ascii="Montserrat" w:hAnsi="Montserrat"/>
          <w:b/>
          <w:bCs/>
          <w:color w:val="373535"/>
          <w:sz w:val="20"/>
        </w:rPr>
      </w:pPr>
      <w:r w:rsidRPr="00DA187E">
        <w:rPr>
          <w:rFonts w:ascii="Montserrat" w:hAnsi="Montserrat"/>
          <w:b/>
          <w:bCs/>
          <w:color w:val="373535"/>
          <w:sz w:val="20"/>
        </w:rPr>
        <w:t>Tools &amp; Working Environment</w:t>
      </w:r>
    </w:p>
    <w:p w14:paraId="4BE01850" w14:textId="7BF392EA" w:rsidR="00DA187E" w:rsidRPr="00DA187E" w:rsidRDefault="00DA187E" w:rsidP="00DA187E">
      <w:pPr>
        <w:pStyle w:val="Akapitzlist"/>
        <w:numPr>
          <w:ilvl w:val="0"/>
          <w:numId w:val="16"/>
        </w:numPr>
        <w:spacing w:before="80" w:after="120"/>
        <w:rPr>
          <w:rFonts w:ascii="Montserrat" w:hAnsi="Montserrat"/>
          <w:color w:val="373535"/>
          <w:sz w:val="20"/>
        </w:rPr>
      </w:pPr>
      <w:r w:rsidRPr="00DA187E">
        <w:rPr>
          <w:rFonts w:ascii="Montserrat" w:hAnsi="Montserrat"/>
          <w:color w:val="373535"/>
          <w:sz w:val="20"/>
        </w:rPr>
        <w:t>Google Workspace, SharePoint, MS Office</w:t>
      </w:r>
    </w:p>
    <w:p w14:paraId="1172D0C6" w14:textId="4A58148B" w:rsidR="00DA187E" w:rsidRPr="00DA187E" w:rsidRDefault="00DA187E" w:rsidP="00DA187E">
      <w:pPr>
        <w:pStyle w:val="Akapitzlist"/>
        <w:numPr>
          <w:ilvl w:val="0"/>
          <w:numId w:val="16"/>
        </w:numPr>
        <w:spacing w:before="80" w:after="120"/>
        <w:rPr>
          <w:rFonts w:ascii="Montserrat" w:hAnsi="Montserrat"/>
          <w:color w:val="373535"/>
          <w:sz w:val="20"/>
        </w:rPr>
      </w:pPr>
      <w:r w:rsidRPr="00DA187E">
        <w:rPr>
          <w:rFonts w:ascii="Montserrat" w:hAnsi="Montserrat"/>
          <w:color w:val="373535"/>
          <w:sz w:val="20"/>
        </w:rPr>
        <w:t>Survey and feedback tools (Qualtrics, SurveyLab)</w:t>
      </w:r>
    </w:p>
    <w:p w14:paraId="688FCEA0" w14:textId="3018E3F3" w:rsidR="00DA187E" w:rsidRPr="00DA187E" w:rsidRDefault="00DA187E" w:rsidP="00DA187E">
      <w:pPr>
        <w:pStyle w:val="Akapitzlist"/>
        <w:numPr>
          <w:ilvl w:val="0"/>
          <w:numId w:val="16"/>
        </w:numPr>
        <w:spacing w:before="80" w:after="120"/>
        <w:rPr>
          <w:rFonts w:ascii="Montserrat" w:hAnsi="Montserrat"/>
          <w:color w:val="373535"/>
          <w:sz w:val="20"/>
        </w:rPr>
      </w:pPr>
      <w:r w:rsidRPr="00DA187E">
        <w:rPr>
          <w:rFonts w:ascii="Montserrat" w:hAnsi="Montserrat"/>
          <w:color w:val="373535"/>
          <w:sz w:val="20"/>
        </w:rPr>
        <w:t>Project management tools (Asana, Trello)</w:t>
      </w:r>
    </w:p>
    <w:p w14:paraId="33826956" w14:textId="77777777" w:rsidR="00DA187E" w:rsidRDefault="00DA187E" w:rsidP="00DA187E">
      <w:pPr>
        <w:pStyle w:val="Akapitzlist"/>
        <w:numPr>
          <w:ilvl w:val="0"/>
          <w:numId w:val="16"/>
        </w:numPr>
        <w:spacing w:before="80" w:after="120"/>
        <w:rPr>
          <w:rFonts w:ascii="Montserrat" w:hAnsi="Montserrat"/>
          <w:color w:val="373535"/>
          <w:sz w:val="20"/>
        </w:rPr>
      </w:pPr>
      <w:r w:rsidRPr="00DA187E">
        <w:rPr>
          <w:rFonts w:ascii="Montserrat" w:hAnsi="Montserrat"/>
          <w:color w:val="373535"/>
          <w:sz w:val="20"/>
        </w:rPr>
        <w:t>Content creation tools (Canva, presentation tools, basic video formats)</w:t>
      </w:r>
    </w:p>
    <w:p w14:paraId="2AB4D404" w14:textId="5E1DACFE" w:rsidR="00993E07" w:rsidRPr="00DA187E" w:rsidRDefault="00000000" w:rsidP="00DA187E">
      <w:pPr>
        <w:spacing w:before="80" w:after="120"/>
        <w:rPr>
          <w:rFonts w:ascii="Montserrat" w:hAnsi="Montserrat"/>
          <w:color w:val="373535"/>
          <w:sz w:val="20"/>
        </w:rPr>
      </w:pPr>
      <w:r>
        <w:pict w14:anchorId="404823DB">
          <v:rect id="_x0000_i1028" style="width:448.6pt;height:2pt" o:hrpct="989" o:hralign="center" o:hrstd="t" o:hrnoshade="t" o:hr="t" fillcolor="#e14f4f" stroked="f"/>
        </w:pict>
      </w:r>
    </w:p>
    <w:p w14:paraId="76366B13" w14:textId="77777777" w:rsidR="00993E07" w:rsidRDefault="00000000">
      <w:pPr>
        <w:spacing w:before="40" w:after="60"/>
      </w:pPr>
      <w:r>
        <w:rPr>
          <w:rFonts w:ascii="Montserrat SemiBold" w:hAnsi="Montserrat SemiBold"/>
          <w:color w:val="E14F4F"/>
          <w:sz w:val="28"/>
        </w:rPr>
        <w:t>CERTIFICATIONS</w:t>
      </w:r>
    </w:p>
    <w:p w14:paraId="20B6BF00" w14:textId="77777777" w:rsidR="00993E07" w:rsidRDefault="00000000">
      <w:pPr>
        <w:numPr>
          <w:ilvl w:val="0"/>
          <w:numId w:val="1"/>
        </w:numPr>
        <w:spacing w:before="20" w:after="20" w:line="360" w:lineRule="auto"/>
      </w:pPr>
      <w:r>
        <w:rPr>
          <w:rFonts w:ascii="Montserrat" w:hAnsi="Montserrat"/>
          <w:color w:val="373535"/>
          <w:sz w:val="20"/>
        </w:rPr>
        <w:t>Google Analytics certified user,</w:t>
      </w:r>
    </w:p>
    <w:p w14:paraId="1DCA29A9" w14:textId="77777777" w:rsidR="00993E07" w:rsidRDefault="00000000">
      <w:pPr>
        <w:numPr>
          <w:ilvl w:val="0"/>
          <w:numId w:val="1"/>
        </w:numPr>
        <w:spacing w:before="20" w:after="20" w:line="360" w:lineRule="auto"/>
      </w:pPr>
      <w:r>
        <w:rPr>
          <w:rFonts w:ascii="Montserrat" w:hAnsi="Montserrat"/>
          <w:color w:val="373535"/>
          <w:sz w:val="20"/>
        </w:rPr>
        <w:t>LinkedIn Sales Navigator training.</w:t>
      </w:r>
    </w:p>
    <w:p w14:paraId="6FACF6E2" w14:textId="77777777" w:rsidR="00993E07" w:rsidRDefault="00000000">
      <w:pPr>
        <w:spacing w:before="80" w:after="120"/>
      </w:pPr>
      <w:r>
        <w:rPr>
          <w:noProof/>
        </w:rPr>
        <w:pict w14:anchorId="2A9464DF">
          <v:rect id="_x0000_i1029" style="width:448.6pt;height:2pt" o:hrpct="989" o:hralign="center" o:hrstd="t" o:hrnoshade="t" o:hr="t" fillcolor="#e14f4f" stroked="f"/>
        </w:pict>
      </w:r>
    </w:p>
    <w:p w14:paraId="598828AC" w14:textId="77777777" w:rsidR="00993E07" w:rsidRDefault="00000000">
      <w:pPr>
        <w:spacing w:before="40" w:after="60"/>
      </w:pPr>
      <w:r>
        <w:rPr>
          <w:rFonts w:ascii="Montserrat SemiBold" w:hAnsi="Montserrat SemiBold"/>
          <w:color w:val="E14F4F"/>
          <w:sz w:val="28"/>
        </w:rPr>
        <w:t>LANGUAGES</w:t>
      </w:r>
    </w:p>
    <w:p w14:paraId="5E75FCA2" w14:textId="77777777" w:rsidR="00993E07" w:rsidRDefault="00000000">
      <w:pPr>
        <w:numPr>
          <w:ilvl w:val="0"/>
          <w:numId w:val="1"/>
        </w:numPr>
        <w:spacing w:before="20" w:after="20" w:line="360" w:lineRule="auto"/>
      </w:pPr>
      <w:r>
        <w:rPr>
          <w:rFonts w:ascii="Montserrat" w:hAnsi="Montserrat"/>
          <w:color w:val="373535"/>
          <w:sz w:val="20"/>
        </w:rPr>
        <w:t>English – proficient C2,</w:t>
      </w:r>
    </w:p>
    <w:p w14:paraId="6F69ADE3" w14:textId="77777777" w:rsidR="00993E07" w:rsidRDefault="00000000">
      <w:pPr>
        <w:numPr>
          <w:ilvl w:val="0"/>
          <w:numId w:val="1"/>
        </w:numPr>
        <w:spacing w:before="20" w:after="20" w:line="360" w:lineRule="auto"/>
      </w:pPr>
      <w:r>
        <w:rPr>
          <w:rFonts w:ascii="Montserrat" w:hAnsi="Montserrat"/>
          <w:color w:val="373535"/>
          <w:sz w:val="20"/>
        </w:rPr>
        <w:t>Russian – intermediate B1,</w:t>
      </w:r>
    </w:p>
    <w:p w14:paraId="4440D1E7" w14:textId="77777777" w:rsidR="00993E07" w:rsidRDefault="00000000">
      <w:pPr>
        <w:numPr>
          <w:ilvl w:val="0"/>
          <w:numId w:val="1"/>
        </w:numPr>
        <w:spacing w:before="20" w:after="20" w:line="360" w:lineRule="auto"/>
      </w:pPr>
      <w:r>
        <w:rPr>
          <w:rFonts w:ascii="Montserrat" w:hAnsi="Montserrat"/>
          <w:color w:val="373535"/>
          <w:sz w:val="20"/>
        </w:rPr>
        <w:t>Spanish – beginner A1.</w:t>
      </w:r>
    </w:p>
    <w:p w14:paraId="05C16F40" w14:textId="77777777" w:rsidR="00993E07" w:rsidRDefault="00000000">
      <w:pPr>
        <w:spacing w:before="80" w:after="120"/>
      </w:pPr>
      <w:r>
        <w:rPr>
          <w:noProof/>
        </w:rPr>
        <w:pict w14:anchorId="19EE9076">
          <v:rect id="_x0000_i1030" style="width:448.6pt;height:2pt" o:hrpct="989" o:hralign="center" o:hrstd="t" o:hrnoshade="t" o:hr="t" fillcolor="#e14f4f" stroked="f"/>
        </w:pict>
      </w:r>
    </w:p>
    <w:p w14:paraId="78BF3F0D" w14:textId="77777777" w:rsidR="003679E8" w:rsidRDefault="003679E8">
      <w:pPr>
        <w:spacing w:before="40" w:after="60"/>
        <w:rPr>
          <w:rFonts w:ascii="Montserrat SemiBold" w:hAnsi="Montserrat SemiBold"/>
          <w:color w:val="E14F4F"/>
          <w:sz w:val="28"/>
        </w:rPr>
      </w:pPr>
    </w:p>
    <w:p w14:paraId="260DCFAD" w14:textId="77777777" w:rsidR="003679E8" w:rsidRDefault="003679E8">
      <w:pPr>
        <w:spacing w:before="40" w:after="60"/>
        <w:rPr>
          <w:rFonts w:ascii="Montserrat SemiBold" w:hAnsi="Montserrat SemiBold"/>
          <w:color w:val="E14F4F"/>
          <w:sz w:val="28"/>
        </w:rPr>
      </w:pPr>
    </w:p>
    <w:p w14:paraId="68D5A60A" w14:textId="5BE2C78A" w:rsidR="00993E07" w:rsidRDefault="00000000">
      <w:pPr>
        <w:spacing w:before="40" w:after="60"/>
      </w:pPr>
      <w:r>
        <w:rPr>
          <w:rFonts w:ascii="Montserrat SemiBold" w:hAnsi="Montserrat SemiBold"/>
          <w:color w:val="E14F4F"/>
          <w:sz w:val="28"/>
        </w:rPr>
        <w:lastRenderedPageBreak/>
        <w:t>EXPERIENCE</w:t>
      </w:r>
    </w:p>
    <w:p w14:paraId="674FCBE3" w14:textId="241D9218" w:rsidR="00993E07" w:rsidRDefault="00A55A30">
      <w:pPr>
        <w:spacing w:before="20" w:after="0"/>
      </w:pPr>
      <w:r>
        <w:rPr>
          <w:rFonts w:ascii="Montserrat" w:hAnsi="Montserrat"/>
          <w:b/>
          <w:color w:val="373535"/>
          <w:sz w:val="20"/>
        </w:rPr>
        <w:t>01.2023 – currently</w:t>
      </w:r>
    </w:p>
    <w:p w14:paraId="7B4D9FC6"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ELKO Polska</w:t>
      </w:r>
    </w:p>
    <w:p w14:paraId="6BF766BD"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Marketing &amp; PR Manager</w:t>
      </w:r>
    </w:p>
    <w:p w14:paraId="0D2D4B96" w14:textId="77777777" w:rsidR="00993E07" w:rsidRDefault="00000000">
      <w:pPr>
        <w:spacing w:after="20"/>
      </w:pPr>
      <w:r>
        <w:rPr>
          <w:rFonts w:ascii="Montserrat" w:hAnsi="Montserrat"/>
          <w:b/>
          <w:color w:val="373535"/>
          <w:sz w:val="20"/>
        </w:rPr>
        <w:t>Responsibilities:</w:t>
      </w:r>
    </w:p>
    <w:p w14:paraId="60755D6C" w14:textId="49B872F7" w:rsidR="003679E8" w:rsidRPr="003679E8" w:rsidRDefault="003679E8" w:rsidP="003679E8">
      <w:pPr>
        <w:pStyle w:val="Akapitzlist"/>
        <w:numPr>
          <w:ilvl w:val="0"/>
          <w:numId w:val="17"/>
        </w:numPr>
        <w:spacing w:before="80" w:after="120"/>
        <w:rPr>
          <w:rFonts w:ascii="Montserrat" w:hAnsi="Montserrat"/>
          <w:color w:val="373535"/>
          <w:sz w:val="20"/>
        </w:rPr>
      </w:pPr>
      <w:r w:rsidRPr="003679E8">
        <w:rPr>
          <w:rFonts w:ascii="Montserrat" w:hAnsi="Montserrat"/>
          <w:color w:val="373535"/>
          <w:sz w:val="20"/>
        </w:rPr>
        <w:t>Designed and executed end-to-end communication strategies supporting technology-driven and IT-related initiatives, covering internal, external, and stakeholder communication.</w:t>
      </w:r>
    </w:p>
    <w:p w14:paraId="0A4AC2DC" w14:textId="1F48DFA5" w:rsidR="003679E8" w:rsidRPr="003679E8" w:rsidRDefault="003679E8" w:rsidP="003679E8">
      <w:pPr>
        <w:pStyle w:val="Akapitzlist"/>
        <w:numPr>
          <w:ilvl w:val="0"/>
          <w:numId w:val="17"/>
        </w:numPr>
        <w:spacing w:before="80" w:after="120"/>
        <w:rPr>
          <w:rFonts w:ascii="Montserrat" w:hAnsi="Montserrat"/>
          <w:color w:val="373535"/>
          <w:sz w:val="20"/>
        </w:rPr>
      </w:pPr>
      <w:r w:rsidRPr="003679E8">
        <w:rPr>
          <w:rFonts w:ascii="Montserrat" w:hAnsi="Montserrat"/>
          <w:color w:val="373535"/>
          <w:sz w:val="20"/>
        </w:rPr>
        <w:t>Led communication for IT, consumer electronics, and digital solutions, translating complex technical offerings into clear, accessible messages for non-technical audiences.</w:t>
      </w:r>
    </w:p>
    <w:p w14:paraId="479119C0" w14:textId="6FE42ABF" w:rsidR="003679E8" w:rsidRPr="003679E8" w:rsidRDefault="003679E8" w:rsidP="003679E8">
      <w:pPr>
        <w:pStyle w:val="Akapitzlist"/>
        <w:numPr>
          <w:ilvl w:val="0"/>
          <w:numId w:val="17"/>
        </w:numPr>
        <w:spacing w:before="80" w:after="120"/>
        <w:rPr>
          <w:rFonts w:ascii="Montserrat" w:hAnsi="Montserrat"/>
          <w:color w:val="373535"/>
          <w:sz w:val="20"/>
        </w:rPr>
      </w:pPr>
      <w:r w:rsidRPr="003679E8">
        <w:rPr>
          <w:rFonts w:ascii="Montserrat" w:hAnsi="Montserrat"/>
          <w:color w:val="373535"/>
          <w:sz w:val="20"/>
        </w:rPr>
        <w:t>Created and managed a wide range of communication and educational materials, including:</w:t>
      </w:r>
    </w:p>
    <w:p w14:paraId="1E9412A6" w14:textId="7E21C088" w:rsidR="003679E8" w:rsidRPr="003679E8" w:rsidRDefault="003679E8" w:rsidP="003679E8">
      <w:pPr>
        <w:pStyle w:val="Akapitzlist"/>
        <w:numPr>
          <w:ilvl w:val="0"/>
          <w:numId w:val="19"/>
        </w:numPr>
        <w:spacing w:before="80" w:after="120"/>
        <w:rPr>
          <w:rFonts w:ascii="Montserrat" w:hAnsi="Montserrat"/>
          <w:color w:val="373535"/>
          <w:sz w:val="20"/>
        </w:rPr>
      </w:pPr>
      <w:r w:rsidRPr="003679E8">
        <w:rPr>
          <w:rFonts w:ascii="Montserrat" w:hAnsi="Montserrat"/>
          <w:color w:val="373535"/>
          <w:sz w:val="20"/>
        </w:rPr>
        <w:t>internal and external email communication,</w:t>
      </w:r>
    </w:p>
    <w:p w14:paraId="519620A2" w14:textId="6E48E90E" w:rsidR="003679E8" w:rsidRPr="003679E8" w:rsidRDefault="003679E8" w:rsidP="003679E8">
      <w:pPr>
        <w:pStyle w:val="Akapitzlist"/>
        <w:numPr>
          <w:ilvl w:val="0"/>
          <w:numId w:val="19"/>
        </w:numPr>
        <w:spacing w:before="80" w:after="120"/>
        <w:rPr>
          <w:rFonts w:ascii="Montserrat" w:hAnsi="Montserrat"/>
          <w:color w:val="373535"/>
          <w:sz w:val="20"/>
        </w:rPr>
      </w:pPr>
      <w:r w:rsidRPr="003679E8">
        <w:rPr>
          <w:rFonts w:ascii="Montserrat" w:hAnsi="Montserrat"/>
          <w:color w:val="373535"/>
          <w:sz w:val="20"/>
        </w:rPr>
        <w:t>presentations and informational materials,</w:t>
      </w:r>
    </w:p>
    <w:p w14:paraId="3E30DFFE" w14:textId="59B220A8" w:rsidR="003679E8" w:rsidRPr="003679E8" w:rsidRDefault="003679E8" w:rsidP="003679E8">
      <w:pPr>
        <w:pStyle w:val="Akapitzlist"/>
        <w:numPr>
          <w:ilvl w:val="0"/>
          <w:numId w:val="19"/>
        </w:numPr>
        <w:spacing w:before="80" w:after="120"/>
        <w:rPr>
          <w:rFonts w:ascii="Montserrat" w:hAnsi="Montserrat"/>
          <w:color w:val="373535"/>
          <w:sz w:val="20"/>
        </w:rPr>
      </w:pPr>
      <w:r w:rsidRPr="003679E8">
        <w:rPr>
          <w:rFonts w:ascii="Montserrat" w:hAnsi="Montserrat"/>
          <w:color w:val="373535"/>
          <w:sz w:val="20"/>
        </w:rPr>
        <w:t>digital content supporting product and solution adoption.</w:t>
      </w:r>
    </w:p>
    <w:p w14:paraId="5348DA7C" w14:textId="52747B7C" w:rsidR="003679E8" w:rsidRPr="003679E8" w:rsidRDefault="003679E8" w:rsidP="003679E8">
      <w:pPr>
        <w:pStyle w:val="Akapitzlist"/>
        <w:numPr>
          <w:ilvl w:val="0"/>
          <w:numId w:val="18"/>
        </w:numPr>
        <w:spacing w:before="80" w:after="120"/>
        <w:rPr>
          <w:rFonts w:ascii="Montserrat" w:hAnsi="Montserrat"/>
          <w:color w:val="373535"/>
          <w:sz w:val="20"/>
        </w:rPr>
      </w:pPr>
      <w:r w:rsidRPr="003679E8">
        <w:rPr>
          <w:rFonts w:ascii="Montserrat" w:hAnsi="Montserrat"/>
          <w:color w:val="373535"/>
          <w:sz w:val="20"/>
        </w:rPr>
        <w:t>Acted as a key communication partner for IT, sales, and business teams, ensuring alignment between technical solutions and business objectives.</w:t>
      </w:r>
    </w:p>
    <w:p w14:paraId="74F5E068" w14:textId="1BA98C35" w:rsidR="003679E8" w:rsidRPr="003679E8" w:rsidRDefault="003679E8" w:rsidP="003679E8">
      <w:pPr>
        <w:pStyle w:val="Akapitzlist"/>
        <w:numPr>
          <w:ilvl w:val="0"/>
          <w:numId w:val="18"/>
        </w:numPr>
        <w:spacing w:before="80" w:after="120"/>
        <w:rPr>
          <w:rFonts w:ascii="Montserrat" w:hAnsi="Montserrat"/>
          <w:color w:val="373535"/>
          <w:sz w:val="20"/>
        </w:rPr>
      </w:pPr>
      <w:r w:rsidRPr="003679E8">
        <w:rPr>
          <w:rFonts w:ascii="Montserrat" w:hAnsi="Montserrat"/>
          <w:color w:val="373535"/>
          <w:sz w:val="20"/>
        </w:rPr>
        <w:t>Supported change and adoption processes related to new technologies, tools, and digital solutions through structured communication and stakeholder engagement.</w:t>
      </w:r>
    </w:p>
    <w:p w14:paraId="2DC95A2D" w14:textId="7EE7BF79" w:rsidR="003679E8" w:rsidRPr="003679E8" w:rsidRDefault="003679E8" w:rsidP="003679E8">
      <w:pPr>
        <w:pStyle w:val="Akapitzlist"/>
        <w:numPr>
          <w:ilvl w:val="0"/>
          <w:numId w:val="18"/>
        </w:numPr>
        <w:spacing w:before="80" w:after="120"/>
        <w:rPr>
          <w:rFonts w:ascii="Montserrat" w:hAnsi="Montserrat"/>
          <w:color w:val="373535"/>
          <w:sz w:val="20"/>
        </w:rPr>
      </w:pPr>
      <w:r w:rsidRPr="003679E8">
        <w:rPr>
          <w:rFonts w:ascii="Montserrat" w:hAnsi="Montserrat"/>
          <w:color w:val="373535"/>
          <w:sz w:val="20"/>
        </w:rPr>
        <w:t>Coordinated communication activities across multiple channels (ATL / BTL / Digital), ensuring consistency, clarity, and effectiveness.</w:t>
      </w:r>
    </w:p>
    <w:p w14:paraId="16CDED55" w14:textId="219BBA5B" w:rsidR="003679E8" w:rsidRPr="003679E8" w:rsidRDefault="003679E8" w:rsidP="003679E8">
      <w:pPr>
        <w:pStyle w:val="Akapitzlist"/>
        <w:numPr>
          <w:ilvl w:val="0"/>
          <w:numId w:val="18"/>
        </w:numPr>
        <w:spacing w:before="80" w:after="120"/>
        <w:rPr>
          <w:rFonts w:ascii="Montserrat" w:hAnsi="Montserrat"/>
          <w:color w:val="373535"/>
          <w:sz w:val="20"/>
        </w:rPr>
      </w:pPr>
      <w:r w:rsidRPr="003679E8">
        <w:rPr>
          <w:rFonts w:ascii="Montserrat" w:hAnsi="Montserrat"/>
          <w:color w:val="373535"/>
          <w:sz w:val="20"/>
        </w:rPr>
        <w:t>Managed communication budgets and timelines, working with high autonomy and full ownership of the communication scope.</w:t>
      </w:r>
    </w:p>
    <w:p w14:paraId="51F58FCF" w14:textId="77777777" w:rsidR="003679E8" w:rsidRPr="003679E8" w:rsidRDefault="003679E8" w:rsidP="003679E8">
      <w:pPr>
        <w:pStyle w:val="Akapitzlist"/>
        <w:numPr>
          <w:ilvl w:val="0"/>
          <w:numId w:val="18"/>
        </w:numPr>
        <w:spacing w:before="80" w:after="120"/>
      </w:pPr>
      <w:r w:rsidRPr="003679E8">
        <w:rPr>
          <w:rFonts w:ascii="Montserrat" w:hAnsi="Montserrat"/>
          <w:color w:val="373535"/>
          <w:sz w:val="20"/>
        </w:rPr>
        <w:t>Collaborated with distributed teams and external partners in a dynamic, fast-changing environment, using English as a working language.</w:t>
      </w:r>
    </w:p>
    <w:p w14:paraId="6E6D8EC2" w14:textId="57DCF025" w:rsidR="00993E07" w:rsidRDefault="00000000" w:rsidP="003679E8">
      <w:pPr>
        <w:spacing w:before="80" w:after="120"/>
      </w:pPr>
      <w:r>
        <w:rPr>
          <w:noProof/>
        </w:rPr>
        <w:pict w14:anchorId="7028C359">
          <v:rect id="_x0000_i1031" style="width:448.6pt;height:2pt" o:hrpct="989" o:hralign="center" o:hrstd="t" o:hrnoshade="t" o:hr="t" fillcolor="#e14f4f" stroked="f"/>
        </w:pict>
      </w:r>
    </w:p>
    <w:p w14:paraId="7C0A8CBA" w14:textId="3FE7A221" w:rsidR="00993E07" w:rsidRDefault="00A55A30">
      <w:pPr>
        <w:spacing w:before="20" w:after="0"/>
      </w:pPr>
      <w:r>
        <w:rPr>
          <w:rFonts w:ascii="Montserrat" w:hAnsi="Montserrat"/>
          <w:b/>
          <w:color w:val="373535"/>
          <w:sz w:val="20"/>
        </w:rPr>
        <w:t>02.2019 – 12.2022</w:t>
      </w:r>
    </w:p>
    <w:p w14:paraId="3BC5BD46"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Veolia Energia Polska</w:t>
      </w:r>
    </w:p>
    <w:p w14:paraId="2BFAEA17" w14:textId="570FCEBE" w:rsidR="00993E07" w:rsidRDefault="00000000">
      <w:pPr>
        <w:spacing w:after="0"/>
      </w:pPr>
      <w:r>
        <w:rPr>
          <w:rFonts w:ascii="Montserrat" w:hAnsi="Montserrat"/>
          <w:color w:val="373535"/>
          <w:sz w:val="20"/>
        </w:rPr>
        <w:t xml:space="preserve">Position: </w:t>
      </w:r>
      <w:r>
        <w:rPr>
          <w:rFonts w:ascii="Montserrat" w:hAnsi="Montserrat"/>
          <w:b/>
          <w:color w:val="373535"/>
          <w:sz w:val="20"/>
        </w:rPr>
        <w:t>Communication Manager</w:t>
      </w:r>
    </w:p>
    <w:p w14:paraId="53F34F05" w14:textId="77777777" w:rsidR="00993E07" w:rsidRDefault="00000000">
      <w:pPr>
        <w:spacing w:after="20"/>
      </w:pPr>
      <w:r>
        <w:rPr>
          <w:rFonts w:ascii="Montserrat" w:hAnsi="Montserrat"/>
          <w:b/>
          <w:color w:val="373535"/>
          <w:sz w:val="20"/>
        </w:rPr>
        <w:t>Responsibilities:</w:t>
      </w:r>
    </w:p>
    <w:p w14:paraId="7E851AD0" w14:textId="3DBEAD6C"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Designed and delivered communication strategies supporting business, digital and technology-related initiatives for the Commercial Department and Group subsidiaries.</w:t>
      </w:r>
    </w:p>
    <w:p w14:paraId="0B3F6373" w14:textId="65CAF74D"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Led cross-functional collaboration with IT, business, sales and communication teams, as well as external agencies, within a large, complex and partially international organizational structure.</w:t>
      </w:r>
    </w:p>
    <w:p w14:paraId="670C5D99" w14:textId="0B53BCD9"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lastRenderedPageBreak/>
        <w:t>Planned and coordinated website development projects, working closely with technical teams on requirements, content, and implementation.</w:t>
      </w:r>
    </w:p>
    <w:p w14:paraId="36DE448C" w14:textId="12182CAF"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Supported the preparation and communication of mobile and web application projects, translating functional and technical requirements into user-oriented communication and content.</w:t>
      </w:r>
    </w:p>
    <w:p w14:paraId="6572E342" w14:textId="00B144EF"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Developed and managed ATL, BTL and digital communication materials, ensuring clarity and consistency across channels.</w:t>
      </w:r>
    </w:p>
    <w:p w14:paraId="291F9DE6" w14:textId="3428711D"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Managed PR and social media communication, including content creation and messaging aligned with strategic objectives.</w:t>
      </w:r>
    </w:p>
    <w:p w14:paraId="44A90AE4" w14:textId="2FD58813" w:rsidR="003679E8" w:rsidRPr="003679E8" w:rsidRDefault="003679E8" w:rsidP="003679E8">
      <w:pPr>
        <w:numPr>
          <w:ilvl w:val="0"/>
          <w:numId w:val="1"/>
        </w:numPr>
        <w:spacing w:before="20" w:after="20" w:line="360" w:lineRule="auto"/>
        <w:rPr>
          <w:rFonts w:ascii="Montserrat" w:hAnsi="Montserrat"/>
          <w:color w:val="373535"/>
          <w:sz w:val="20"/>
        </w:rPr>
      </w:pPr>
      <w:r w:rsidRPr="003679E8">
        <w:rPr>
          <w:rFonts w:ascii="Montserrat" w:hAnsi="Montserrat"/>
          <w:color w:val="373535"/>
          <w:sz w:val="20"/>
        </w:rPr>
        <w:t>Led comprehensive customer satisfaction and feedback programs for Veolia Group (relational and transactional surveys), in cooperation with international structures, and translated insights into communication and improvement actions.</w:t>
      </w:r>
    </w:p>
    <w:p w14:paraId="18462DC2" w14:textId="24139D01" w:rsidR="00993E07" w:rsidRDefault="003679E8" w:rsidP="003679E8">
      <w:pPr>
        <w:numPr>
          <w:ilvl w:val="0"/>
          <w:numId w:val="1"/>
        </w:numPr>
        <w:spacing w:before="20" w:after="20" w:line="360" w:lineRule="auto"/>
      </w:pPr>
      <w:r w:rsidRPr="003679E8">
        <w:rPr>
          <w:rFonts w:ascii="Montserrat" w:hAnsi="Montserrat"/>
          <w:color w:val="373535"/>
          <w:sz w:val="20"/>
        </w:rPr>
        <w:t>Conducted strategic and budget planning for communication activities and coordinated conferences and events.</w:t>
      </w:r>
      <w:r>
        <w:rPr>
          <w:rFonts w:ascii="Montserrat" w:hAnsi="Montserrat"/>
          <w:color w:val="373535"/>
          <w:sz w:val="20"/>
        </w:rPr>
        <w:t>.</w:t>
      </w:r>
    </w:p>
    <w:p w14:paraId="1F781699" w14:textId="77777777" w:rsidR="00993E07" w:rsidRDefault="00000000">
      <w:pPr>
        <w:spacing w:before="80" w:after="120"/>
      </w:pPr>
      <w:r>
        <w:rPr>
          <w:noProof/>
        </w:rPr>
        <w:pict w14:anchorId="66DB2E48">
          <v:rect id="_x0000_i1032" style="width:448.6pt;height:2pt" o:hrpct="989" o:hralign="center" o:hrstd="t" o:hrnoshade="t" o:hr="t" fillcolor="#e14f4f" stroked="f"/>
        </w:pict>
      </w:r>
    </w:p>
    <w:p w14:paraId="5D07A979" w14:textId="356FD5BD" w:rsidR="00993E07" w:rsidRDefault="00A55A30">
      <w:pPr>
        <w:spacing w:before="20" w:after="0"/>
      </w:pPr>
      <w:r>
        <w:rPr>
          <w:rFonts w:ascii="Montserrat" w:hAnsi="Montserrat"/>
          <w:b/>
          <w:color w:val="373535"/>
          <w:sz w:val="20"/>
        </w:rPr>
        <w:t>05.2014 – 11.2017</w:t>
      </w:r>
    </w:p>
    <w:p w14:paraId="09FD6226"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Probest</w:t>
      </w:r>
    </w:p>
    <w:p w14:paraId="58AB0174"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Client Service/ Senior Account Manager</w:t>
      </w:r>
    </w:p>
    <w:p w14:paraId="33639B14" w14:textId="77777777" w:rsidR="00993E07" w:rsidRDefault="00000000">
      <w:pPr>
        <w:spacing w:after="20"/>
      </w:pPr>
      <w:r>
        <w:rPr>
          <w:rFonts w:ascii="Montserrat" w:hAnsi="Montserrat"/>
          <w:b/>
          <w:color w:val="373535"/>
          <w:sz w:val="20"/>
        </w:rPr>
        <w:t>Responsibilities:</w:t>
      </w:r>
    </w:p>
    <w:p w14:paraId="59F3BB36" w14:textId="3613DD7A" w:rsidR="003679E8" w:rsidRPr="003679E8" w:rsidRDefault="003679E8" w:rsidP="003679E8">
      <w:pPr>
        <w:pStyle w:val="Akapitzlist"/>
        <w:numPr>
          <w:ilvl w:val="0"/>
          <w:numId w:val="21"/>
        </w:numPr>
        <w:spacing w:before="80" w:after="120"/>
        <w:rPr>
          <w:rFonts w:ascii="Montserrat" w:hAnsi="Montserrat"/>
          <w:color w:val="373535"/>
          <w:sz w:val="20"/>
        </w:rPr>
      </w:pPr>
      <w:r w:rsidRPr="003679E8">
        <w:rPr>
          <w:rFonts w:ascii="Montserrat" w:hAnsi="Montserrat"/>
          <w:color w:val="373535"/>
          <w:sz w:val="20"/>
        </w:rPr>
        <w:t>Led and coordinated end-to-end communication projects across ATL, BTL and digital channels for major international clients, including Unilever, Johnson &amp; Johnson and CEDC.</w:t>
      </w:r>
    </w:p>
    <w:p w14:paraId="278A5089" w14:textId="33245F9F" w:rsidR="003679E8" w:rsidRPr="003679E8" w:rsidRDefault="003679E8" w:rsidP="003679E8">
      <w:pPr>
        <w:pStyle w:val="Akapitzlist"/>
        <w:numPr>
          <w:ilvl w:val="0"/>
          <w:numId w:val="21"/>
        </w:numPr>
        <w:spacing w:before="80" w:after="120"/>
        <w:rPr>
          <w:rFonts w:ascii="Montserrat" w:hAnsi="Montserrat"/>
          <w:color w:val="373535"/>
          <w:sz w:val="20"/>
        </w:rPr>
      </w:pPr>
      <w:r w:rsidRPr="003679E8">
        <w:rPr>
          <w:rFonts w:ascii="Montserrat" w:hAnsi="Montserrat"/>
          <w:color w:val="373535"/>
          <w:sz w:val="20"/>
        </w:rPr>
        <w:t>Developed communication strategies and project plans, managing execution from initial concept through delivery and evaluation.</w:t>
      </w:r>
    </w:p>
    <w:p w14:paraId="3FDDE72D" w14:textId="1575297C" w:rsidR="003679E8" w:rsidRPr="003679E8" w:rsidRDefault="003679E8" w:rsidP="003679E8">
      <w:pPr>
        <w:pStyle w:val="Akapitzlist"/>
        <w:numPr>
          <w:ilvl w:val="0"/>
          <w:numId w:val="21"/>
        </w:numPr>
        <w:spacing w:before="80" w:after="120"/>
        <w:rPr>
          <w:rFonts w:ascii="Montserrat" w:hAnsi="Montserrat"/>
          <w:color w:val="373535"/>
          <w:sz w:val="20"/>
        </w:rPr>
      </w:pPr>
      <w:r w:rsidRPr="003679E8">
        <w:rPr>
          <w:rFonts w:ascii="Montserrat" w:hAnsi="Montserrat"/>
          <w:color w:val="373535"/>
          <w:sz w:val="20"/>
        </w:rPr>
        <w:t>Acted as the primary point of contact for clients and internal teams, ensuring alignment of objectives, timelines and deliverables.</w:t>
      </w:r>
    </w:p>
    <w:p w14:paraId="2BF4E395" w14:textId="4AC541E7" w:rsidR="003679E8" w:rsidRPr="003679E8" w:rsidRDefault="003679E8" w:rsidP="003679E8">
      <w:pPr>
        <w:pStyle w:val="Akapitzlist"/>
        <w:numPr>
          <w:ilvl w:val="0"/>
          <w:numId w:val="21"/>
        </w:numPr>
        <w:spacing w:before="80" w:after="120"/>
        <w:rPr>
          <w:rFonts w:ascii="Montserrat" w:hAnsi="Montserrat"/>
          <w:color w:val="373535"/>
          <w:sz w:val="20"/>
        </w:rPr>
      </w:pPr>
      <w:r w:rsidRPr="003679E8">
        <w:rPr>
          <w:rFonts w:ascii="Montserrat" w:hAnsi="Montserrat"/>
          <w:color w:val="373535"/>
          <w:sz w:val="20"/>
        </w:rPr>
        <w:t>Coordinated cross-functional teams (strategy, creative, production, digital) and external partners, operating with a high level of autonomy.</w:t>
      </w:r>
    </w:p>
    <w:p w14:paraId="5A429E40" w14:textId="0C7E1C2E" w:rsidR="003679E8" w:rsidRPr="003679E8" w:rsidRDefault="003679E8" w:rsidP="003679E8">
      <w:pPr>
        <w:pStyle w:val="Akapitzlist"/>
        <w:numPr>
          <w:ilvl w:val="0"/>
          <w:numId w:val="21"/>
        </w:numPr>
        <w:spacing w:before="80" w:after="120"/>
        <w:rPr>
          <w:rFonts w:ascii="Montserrat" w:hAnsi="Montserrat"/>
          <w:color w:val="373535"/>
          <w:sz w:val="20"/>
        </w:rPr>
      </w:pPr>
      <w:r w:rsidRPr="003679E8">
        <w:rPr>
          <w:rFonts w:ascii="Montserrat" w:hAnsi="Montserrat"/>
          <w:color w:val="373535"/>
          <w:sz w:val="20"/>
        </w:rPr>
        <w:t>Managed budgets, schedules and quality standards across multiple concurrent projects.</w:t>
      </w:r>
    </w:p>
    <w:p w14:paraId="447540AA" w14:textId="77777777" w:rsidR="003679E8" w:rsidRPr="003679E8" w:rsidRDefault="003679E8" w:rsidP="003679E8">
      <w:pPr>
        <w:pStyle w:val="Akapitzlist"/>
        <w:numPr>
          <w:ilvl w:val="0"/>
          <w:numId w:val="21"/>
        </w:numPr>
        <w:spacing w:before="80" w:after="120"/>
      </w:pPr>
      <w:r w:rsidRPr="003679E8">
        <w:rPr>
          <w:rFonts w:ascii="Montserrat" w:hAnsi="Montserrat"/>
          <w:color w:val="373535"/>
          <w:sz w:val="20"/>
        </w:rPr>
        <w:t>Supported new business development, including strategic proposals and pitch preparation.</w:t>
      </w:r>
    </w:p>
    <w:p w14:paraId="05A8BEF4" w14:textId="2D62DAEB" w:rsidR="00993E07" w:rsidRDefault="00000000" w:rsidP="003679E8">
      <w:pPr>
        <w:spacing w:before="80" w:after="120"/>
      </w:pPr>
      <w:r>
        <w:rPr>
          <w:noProof/>
        </w:rPr>
        <w:pict w14:anchorId="018B713A">
          <v:rect id="_x0000_i1033" style="width:448.6pt;height:2pt" o:hrpct="989" o:hralign="center" o:hrstd="t" o:hrnoshade="t" o:hr="t" fillcolor="#e14f4f" stroked="f"/>
        </w:pict>
      </w:r>
    </w:p>
    <w:p w14:paraId="32B34D88" w14:textId="77777777" w:rsidR="003679E8" w:rsidRDefault="003679E8">
      <w:pPr>
        <w:spacing w:before="20" w:after="0"/>
        <w:rPr>
          <w:rFonts w:ascii="Montserrat" w:hAnsi="Montserrat"/>
          <w:b/>
          <w:color w:val="373535"/>
          <w:sz w:val="20"/>
        </w:rPr>
      </w:pPr>
    </w:p>
    <w:p w14:paraId="052C7657" w14:textId="77777777" w:rsidR="003679E8" w:rsidRDefault="003679E8">
      <w:pPr>
        <w:spacing w:before="20" w:after="0"/>
        <w:rPr>
          <w:rFonts w:ascii="Montserrat" w:hAnsi="Montserrat"/>
          <w:b/>
          <w:color w:val="373535"/>
          <w:sz w:val="20"/>
        </w:rPr>
      </w:pPr>
    </w:p>
    <w:p w14:paraId="35B23AC2" w14:textId="51BF5367" w:rsidR="00993E07" w:rsidRDefault="00A55A30">
      <w:pPr>
        <w:spacing w:before="20" w:after="0"/>
      </w:pPr>
      <w:r>
        <w:rPr>
          <w:rFonts w:ascii="Montserrat" w:hAnsi="Montserrat"/>
          <w:b/>
          <w:color w:val="373535"/>
          <w:sz w:val="20"/>
        </w:rPr>
        <w:lastRenderedPageBreak/>
        <w:t>01.2010 – 04.2013</w:t>
      </w:r>
    </w:p>
    <w:p w14:paraId="1184ED16"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Altavia Polska</w:t>
      </w:r>
    </w:p>
    <w:p w14:paraId="338818D8"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Client &amp; Marketing Services Manager</w:t>
      </w:r>
    </w:p>
    <w:p w14:paraId="072DE49F" w14:textId="77777777" w:rsidR="00993E07" w:rsidRDefault="00000000">
      <w:pPr>
        <w:spacing w:after="20"/>
      </w:pPr>
      <w:r>
        <w:rPr>
          <w:rFonts w:ascii="Montserrat" w:hAnsi="Montserrat"/>
          <w:b/>
          <w:color w:val="373535"/>
          <w:sz w:val="20"/>
        </w:rPr>
        <w:t>Responsibilities:</w:t>
      </w:r>
    </w:p>
    <w:p w14:paraId="26DCB83C" w14:textId="669569F3" w:rsidR="003679E8" w:rsidRPr="003679E8" w:rsidRDefault="003679E8" w:rsidP="003679E8">
      <w:pPr>
        <w:pStyle w:val="Akapitzlist"/>
        <w:numPr>
          <w:ilvl w:val="0"/>
          <w:numId w:val="22"/>
        </w:numPr>
        <w:spacing w:before="80" w:after="120"/>
        <w:rPr>
          <w:rFonts w:ascii="Montserrat" w:hAnsi="Montserrat"/>
          <w:color w:val="373535"/>
          <w:sz w:val="20"/>
        </w:rPr>
      </w:pPr>
      <w:r w:rsidRPr="003679E8">
        <w:rPr>
          <w:rFonts w:ascii="Montserrat" w:hAnsi="Montserrat"/>
          <w:color w:val="373535"/>
          <w:sz w:val="20"/>
        </w:rPr>
        <w:t>Managed the Marketing Services Department, overseeing day-to-day operations, priorities and delivery of communication projects.</w:t>
      </w:r>
    </w:p>
    <w:p w14:paraId="6D9EC358" w14:textId="5137D93A" w:rsidR="003679E8" w:rsidRPr="003679E8" w:rsidRDefault="003679E8" w:rsidP="003679E8">
      <w:pPr>
        <w:pStyle w:val="Akapitzlist"/>
        <w:numPr>
          <w:ilvl w:val="0"/>
          <w:numId w:val="22"/>
        </w:numPr>
        <w:spacing w:before="80" w:after="120"/>
        <w:rPr>
          <w:rFonts w:ascii="Montserrat" w:hAnsi="Montserrat"/>
          <w:color w:val="373535"/>
          <w:sz w:val="20"/>
        </w:rPr>
      </w:pPr>
      <w:r w:rsidRPr="003679E8">
        <w:rPr>
          <w:rFonts w:ascii="Montserrat" w:hAnsi="Montserrat"/>
          <w:color w:val="373535"/>
          <w:sz w:val="20"/>
        </w:rPr>
        <w:t>Supervised end-to-end production of ATL, BTL and digital communication materials, ensuring quality, consistency and alignment with strategic objectives.</w:t>
      </w:r>
    </w:p>
    <w:p w14:paraId="1869965C" w14:textId="65719396" w:rsidR="003679E8" w:rsidRPr="003679E8" w:rsidRDefault="003679E8" w:rsidP="003679E8">
      <w:pPr>
        <w:pStyle w:val="Akapitzlist"/>
        <w:numPr>
          <w:ilvl w:val="0"/>
          <w:numId w:val="22"/>
        </w:numPr>
        <w:spacing w:before="80" w:after="120"/>
        <w:rPr>
          <w:rFonts w:ascii="Montserrat" w:hAnsi="Montserrat"/>
          <w:color w:val="373535"/>
          <w:sz w:val="20"/>
        </w:rPr>
      </w:pPr>
      <w:r w:rsidRPr="003679E8">
        <w:rPr>
          <w:rFonts w:ascii="Montserrat" w:hAnsi="Montserrat"/>
          <w:color w:val="373535"/>
          <w:sz w:val="20"/>
        </w:rPr>
        <w:t>Developed communication strategies for key clients and brands, covering multiple channels and formats.</w:t>
      </w:r>
    </w:p>
    <w:p w14:paraId="6B709480" w14:textId="1BD8C105" w:rsidR="003679E8" w:rsidRPr="003679E8" w:rsidRDefault="003679E8" w:rsidP="003679E8">
      <w:pPr>
        <w:pStyle w:val="Akapitzlist"/>
        <w:numPr>
          <w:ilvl w:val="0"/>
          <w:numId w:val="22"/>
        </w:numPr>
        <w:spacing w:before="80" w:after="120"/>
        <w:rPr>
          <w:rFonts w:ascii="Montserrat" w:hAnsi="Montserrat"/>
          <w:color w:val="373535"/>
          <w:sz w:val="20"/>
        </w:rPr>
      </w:pPr>
      <w:r w:rsidRPr="003679E8">
        <w:rPr>
          <w:rFonts w:ascii="Montserrat" w:hAnsi="Montserrat"/>
          <w:color w:val="373535"/>
          <w:sz w:val="20"/>
        </w:rPr>
        <w:t>Led the preparation of corporate and product communication materials, including catalogs and brochures.</w:t>
      </w:r>
    </w:p>
    <w:p w14:paraId="1DE51CB7" w14:textId="702A24F5" w:rsidR="003679E8" w:rsidRPr="003679E8" w:rsidRDefault="003679E8" w:rsidP="003679E8">
      <w:pPr>
        <w:pStyle w:val="Akapitzlist"/>
        <w:numPr>
          <w:ilvl w:val="0"/>
          <w:numId w:val="22"/>
        </w:numPr>
        <w:spacing w:before="80" w:after="120"/>
        <w:rPr>
          <w:rFonts w:ascii="Montserrat" w:hAnsi="Montserrat"/>
          <w:color w:val="373535"/>
          <w:sz w:val="20"/>
        </w:rPr>
      </w:pPr>
      <w:r w:rsidRPr="003679E8">
        <w:rPr>
          <w:rFonts w:ascii="Montserrat" w:hAnsi="Montserrat"/>
          <w:color w:val="373535"/>
          <w:sz w:val="20"/>
        </w:rPr>
        <w:t>Coordinated and delivered large-scale brand redesign projects, including the comprehensive redesign of Carrefour and Carrefour Discount brand lines.</w:t>
      </w:r>
    </w:p>
    <w:p w14:paraId="43031112" w14:textId="77777777" w:rsidR="003679E8" w:rsidRPr="003679E8" w:rsidRDefault="003679E8" w:rsidP="003679E8">
      <w:pPr>
        <w:pStyle w:val="Akapitzlist"/>
        <w:numPr>
          <w:ilvl w:val="0"/>
          <w:numId w:val="22"/>
        </w:numPr>
        <w:spacing w:before="80" w:after="120"/>
      </w:pPr>
      <w:r w:rsidRPr="003679E8">
        <w:rPr>
          <w:rFonts w:ascii="Montserrat" w:hAnsi="Montserrat"/>
          <w:color w:val="373535"/>
          <w:sz w:val="20"/>
        </w:rPr>
        <w:t>Worked closely with internal teams and external partners, managing timelines, budgets and stakeholder expectations.</w:t>
      </w:r>
    </w:p>
    <w:p w14:paraId="2ECFE4E2" w14:textId="238F141B" w:rsidR="00993E07" w:rsidRDefault="00000000" w:rsidP="003679E8">
      <w:pPr>
        <w:spacing w:before="80" w:after="120"/>
      </w:pPr>
      <w:r>
        <w:rPr>
          <w:noProof/>
        </w:rPr>
        <w:pict w14:anchorId="5D837537">
          <v:rect id="_x0000_i1034" style="width:448.6pt;height:2pt" o:hrpct="989" o:hralign="center" o:hrstd="t" o:hrnoshade="t" o:hr="t" fillcolor="#e14f4f" stroked="f"/>
        </w:pict>
      </w:r>
    </w:p>
    <w:p w14:paraId="788C85A5" w14:textId="77777777" w:rsidR="00993E07" w:rsidRDefault="00000000">
      <w:pPr>
        <w:spacing w:before="20" w:after="0"/>
      </w:pPr>
      <w:r>
        <w:rPr>
          <w:rFonts w:ascii="Montserrat" w:hAnsi="Montserrat"/>
          <w:b/>
          <w:color w:val="373535"/>
          <w:sz w:val="20"/>
        </w:rPr>
        <w:t>2006 – 2009</w:t>
      </w:r>
    </w:p>
    <w:p w14:paraId="41EFF916"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Moby Dick</w:t>
      </w:r>
    </w:p>
    <w:p w14:paraId="2E339B6F"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Account Director</w:t>
      </w:r>
    </w:p>
    <w:p w14:paraId="0CDEAE05" w14:textId="77777777" w:rsidR="00993E07" w:rsidRDefault="00000000">
      <w:pPr>
        <w:spacing w:after="20"/>
      </w:pPr>
      <w:r>
        <w:rPr>
          <w:rFonts w:ascii="Montserrat" w:hAnsi="Montserrat"/>
          <w:b/>
          <w:color w:val="373535"/>
          <w:sz w:val="20"/>
        </w:rPr>
        <w:t>Responsibilities:</w:t>
      </w:r>
    </w:p>
    <w:p w14:paraId="55C6AE3D" w14:textId="77777777" w:rsidR="00993E07" w:rsidRDefault="00000000">
      <w:pPr>
        <w:numPr>
          <w:ilvl w:val="0"/>
          <w:numId w:val="1"/>
        </w:numPr>
        <w:spacing w:before="20" w:after="20" w:line="360" w:lineRule="auto"/>
      </w:pPr>
      <w:r>
        <w:rPr>
          <w:rFonts w:ascii="Montserrat" w:hAnsi="Montserrat"/>
          <w:color w:val="373535"/>
          <w:sz w:val="20"/>
        </w:rPr>
        <w:t>Managing ATL/BTL/Digital activities and strategy planning,</w:t>
      </w:r>
    </w:p>
    <w:p w14:paraId="42172B62" w14:textId="77777777" w:rsidR="00993E07" w:rsidRDefault="00000000">
      <w:pPr>
        <w:numPr>
          <w:ilvl w:val="0"/>
          <w:numId w:val="1"/>
        </w:numPr>
        <w:spacing w:before="20" w:after="20" w:line="360" w:lineRule="auto"/>
      </w:pPr>
      <w:r>
        <w:rPr>
          <w:rFonts w:ascii="Montserrat" w:hAnsi="Montserrat"/>
          <w:color w:val="373535"/>
          <w:sz w:val="20"/>
        </w:rPr>
        <w:t>New business development,</w:t>
      </w:r>
    </w:p>
    <w:p w14:paraId="0DE8248C" w14:textId="77777777" w:rsidR="00993E07" w:rsidRDefault="00000000">
      <w:pPr>
        <w:numPr>
          <w:ilvl w:val="0"/>
          <w:numId w:val="1"/>
        </w:numPr>
        <w:spacing w:before="20" w:after="20" w:line="360" w:lineRule="auto"/>
      </w:pPr>
      <w:r>
        <w:rPr>
          <w:rFonts w:ascii="Montserrat" w:hAnsi="Montserrat"/>
          <w:color w:val="373535"/>
          <w:sz w:val="20"/>
        </w:rPr>
        <w:t>Development of communication activities and POSM &amp; BI for Lech brand (SABMiller),</w:t>
      </w:r>
    </w:p>
    <w:p w14:paraId="1DCECF73" w14:textId="77777777" w:rsidR="00993E07" w:rsidRDefault="00000000">
      <w:pPr>
        <w:numPr>
          <w:ilvl w:val="0"/>
          <w:numId w:val="1"/>
        </w:numPr>
        <w:spacing w:before="20" w:after="20" w:line="360" w:lineRule="auto"/>
      </w:pPr>
      <w:r>
        <w:rPr>
          <w:rFonts w:ascii="Montserrat" w:hAnsi="Montserrat"/>
          <w:color w:val="373535"/>
          <w:sz w:val="20"/>
        </w:rPr>
        <w:t>Web pages creation and development.</w:t>
      </w:r>
    </w:p>
    <w:p w14:paraId="70F10343" w14:textId="77777777" w:rsidR="00993E07" w:rsidRDefault="00000000">
      <w:pPr>
        <w:spacing w:before="80" w:after="120"/>
      </w:pPr>
      <w:r>
        <w:rPr>
          <w:noProof/>
        </w:rPr>
        <w:pict w14:anchorId="1734B333">
          <v:rect id="_x0000_i1035" style="width:448.6pt;height:2pt" o:hrpct="989" o:hralign="center" o:hrstd="t" o:hrnoshade="t" o:hr="t" fillcolor="#e14f4f" stroked="f"/>
        </w:pict>
      </w:r>
    </w:p>
    <w:p w14:paraId="69170AC3" w14:textId="77777777" w:rsidR="00993E07" w:rsidRDefault="00000000">
      <w:pPr>
        <w:spacing w:before="20" w:after="0"/>
      </w:pPr>
      <w:r>
        <w:rPr>
          <w:rFonts w:ascii="Montserrat" w:hAnsi="Montserrat"/>
          <w:b/>
          <w:color w:val="373535"/>
          <w:sz w:val="20"/>
        </w:rPr>
        <w:t>2003 – 2004</w:t>
      </w:r>
    </w:p>
    <w:p w14:paraId="3404CA8F"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TBWA</w:t>
      </w:r>
    </w:p>
    <w:p w14:paraId="36DBA31F"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Senior Account Manager</w:t>
      </w:r>
    </w:p>
    <w:p w14:paraId="230DA791" w14:textId="77777777" w:rsidR="00993E07" w:rsidRDefault="00000000">
      <w:pPr>
        <w:spacing w:after="20"/>
      </w:pPr>
      <w:r>
        <w:rPr>
          <w:rFonts w:ascii="Montserrat" w:hAnsi="Montserrat"/>
          <w:b/>
          <w:color w:val="373535"/>
          <w:sz w:val="20"/>
        </w:rPr>
        <w:t>Responsibilities:</w:t>
      </w:r>
    </w:p>
    <w:p w14:paraId="5DE22E34" w14:textId="77777777" w:rsidR="00993E07" w:rsidRDefault="00000000">
      <w:pPr>
        <w:numPr>
          <w:ilvl w:val="0"/>
          <w:numId w:val="1"/>
        </w:numPr>
        <w:spacing w:before="20" w:after="20" w:line="360" w:lineRule="auto"/>
      </w:pPr>
      <w:r>
        <w:rPr>
          <w:rFonts w:ascii="Montserrat" w:hAnsi="Montserrat"/>
          <w:color w:val="373535"/>
          <w:sz w:val="20"/>
        </w:rPr>
        <w:t>Managing ATL/BTL activities for Beiersdorf,</w:t>
      </w:r>
    </w:p>
    <w:p w14:paraId="49137A80" w14:textId="77777777" w:rsidR="00993E07" w:rsidRDefault="00000000">
      <w:pPr>
        <w:numPr>
          <w:ilvl w:val="0"/>
          <w:numId w:val="1"/>
        </w:numPr>
        <w:spacing w:before="20" w:after="20" w:line="360" w:lineRule="auto"/>
      </w:pPr>
      <w:r>
        <w:rPr>
          <w:rFonts w:ascii="Montserrat" w:hAnsi="Montserrat"/>
          <w:color w:val="373535"/>
          <w:sz w:val="20"/>
        </w:rPr>
        <w:t>Supervision of production &amp; media budgets,</w:t>
      </w:r>
    </w:p>
    <w:p w14:paraId="0B4F52C6" w14:textId="77777777" w:rsidR="00993E07" w:rsidRDefault="00000000">
      <w:pPr>
        <w:numPr>
          <w:ilvl w:val="0"/>
          <w:numId w:val="1"/>
        </w:numPr>
        <w:spacing w:before="20" w:after="20" w:line="360" w:lineRule="auto"/>
      </w:pPr>
      <w:r>
        <w:rPr>
          <w:rFonts w:ascii="Montserrat" w:hAnsi="Montserrat"/>
          <w:color w:val="373535"/>
          <w:sz w:val="20"/>
        </w:rPr>
        <w:t>Competitive communication analysis,</w:t>
      </w:r>
    </w:p>
    <w:p w14:paraId="7D273A56" w14:textId="77777777" w:rsidR="00993E07" w:rsidRDefault="00000000">
      <w:pPr>
        <w:numPr>
          <w:ilvl w:val="0"/>
          <w:numId w:val="1"/>
        </w:numPr>
        <w:spacing w:before="20" w:after="20" w:line="360" w:lineRule="auto"/>
      </w:pPr>
      <w:r>
        <w:rPr>
          <w:rFonts w:ascii="Montserrat" w:hAnsi="Montserrat"/>
          <w:color w:val="373535"/>
          <w:sz w:val="20"/>
        </w:rPr>
        <w:t>Cooperation with international structures.</w:t>
      </w:r>
    </w:p>
    <w:p w14:paraId="49E752D2" w14:textId="77777777" w:rsidR="00993E07" w:rsidRDefault="00000000">
      <w:pPr>
        <w:spacing w:before="80" w:after="120"/>
      </w:pPr>
      <w:r>
        <w:rPr>
          <w:noProof/>
        </w:rPr>
        <w:pict w14:anchorId="5BCB5FE7">
          <v:rect id="_x0000_i1036" style="width:448.6pt;height:2pt" o:hrpct="989" o:hralign="center" o:hrstd="t" o:hrnoshade="t" o:hr="t" fillcolor="#e14f4f" stroked="f"/>
        </w:pict>
      </w:r>
    </w:p>
    <w:p w14:paraId="4A611875" w14:textId="77777777" w:rsidR="00993E07" w:rsidRDefault="00000000">
      <w:pPr>
        <w:spacing w:before="20" w:after="0"/>
      </w:pPr>
      <w:r>
        <w:rPr>
          <w:rFonts w:ascii="Montserrat" w:hAnsi="Montserrat"/>
          <w:b/>
          <w:color w:val="373535"/>
          <w:sz w:val="20"/>
        </w:rPr>
        <w:lastRenderedPageBreak/>
        <w:t>2001 – 2003</w:t>
      </w:r>
    </w:p>
    <w:p w14:paraId="09F41600" w14:textId="77777777" w:rsidR="00993E07" w:rsidRDefault="00000000">
      <w:pPr>
        <w:spacing w:after="0"/>
      </w:pPr>
      <w:r>
        <w:rPr>
          <w:rFonts w:ascii="Montserrat" w:hAnsi="Montserrat"/>
          <w:color w:val="373535"/>
          <w:sz w:val="20"/>
        </w:rPr>
        <w:t xml:space="preserve">Company: </w:t>
      </w:r>
      <w:r>
        <w:rPr>
          <w:rFonts w:ascii="Montserrat" w:hAnsi="Montserrat"/>
          <w:b/>
          <w:color w:val="373535"/>
          <w:sz w:val="20"/>
        </w:rPr>
        <w:t>BBDO</w:t>
      </w:r>
    </w:p>
    <w:p w14:paraId="73FCBB23" w14:textId="77777777" w:rsidR="00993E07" w:rsidRDefault="00000000">
      <w:pPr>
        <w:spacing w:after="0"/>
      </w:pPr>
      <w:r>
        <w:rPr>
          <w:rFonts w:ascii="Montserrat" w:hAnsi="Montserrat"/>
          <w:color w:val="373535"/>
          <w:sz w:val="20"/>
        </w:rPr>
        <w:t xml:space="preserve">Position: </w:t>
      </w:r>
      <w:r>
        <w:rPr>
          <w:rFonts w:ascii="Montserrat" w:hAnsi="Montserrat"/>
          <w:b/>
          <w:color w:val="373535"/>
          <w:sz w:val="20"/>
        </w:rPr>
        <w:t>Account Supervisor</w:t>
      </w:r>
    </w:p>
    <w:p w14:paraId="41A4364F" w14:textId="77777777" w:rsidR="00993E07" w:rsidRDefault="00000000">
      <w:pPr>
        <w:spacing w:after="20"/>
      </w:pPr>
      <w:r>
        <w:rPr>
          <w:rFonts w:ascii="Montserrat" w:hAnsi="Montserrat"/>
          <w:b/>
          <w:color w:val="373535"/>
          <w:sz w:val="20"/>
        </w:rPr>
        <w:t>Responsibilities:</w:t>
      </w:r>
    </w:p>
    <w:p w14:paraId="53C453A2" w14:textId="77777777" w:rsidR="00993E07" w:rsidRDefault="00000000">
      <w:pPr>
        <w:numPr>
          <w:ilvl w:val="0"/>
          <w:numId w:val="1"/>
        </w:numPr>
        <w:spacing w:before="20" w:after="20" w:line="360" w:lineRule="auto"/>
      </w:pPr>
      <w:r>
        <w:rPr>
          <w:rFonts w:ascii="Montserrat" w:hAnsi="Montserrat"/>
          <w:color w:val="373535"/>
          <w:sz w:val="20"/>
        </w:rPr>
        <w:t>International projects involving adaptation and development of ATL/BTL communications for local markets,</w:t>
      </w:r>
    </w:p>
    <w:p w14:paraId="2DC94D03" w14:textId="77777777" w:rsidR="00993E07" w:rsidRDefault="00000000">
      <w:pPr>
        <w:numPr>
          <w:ilvl w:val="0"/>
          <w:numId w:val="1"/>
        </w:numPr>
        <w:spacing w:before="20" w:after="20" w:line="360" w:lineRule="auto"/>
      </w:pPr>
      <w:r>
        <w:rPr>
          <w:rFonts w:ascii="Montserrat" w:hAnsi="Montserrat"/>
          <w:color w:val="373535"/>
          <w:sz w:val="20"/>
        </w:rPr>
        <w:t>Managing campaigns for MARS, Total Fina Elf, BRE Bank,</w:t>
      </w:r>
    </w:p>
    <w:p w14:paraId="1E9C39CB" w14:textId="77777777" w:rsidR="00993E07" w:rsidRDefault="00000000">
      <w:pPr>
        <w:numPr>
          <w:ilvl w:val="0"/>
          <w:numId w:val="1"/>
        </w:numPr>
        <w:spacing w:before="20" w:after="20" w:line="360" w:lineRule="auto"/>
      </w:pPr>
      <w:r>
        <w:rPr>
          <w:rFonts w:ascii="Montserrat" w:hAnsi="Montserrat"/>
          <w:color w:val="373535"/>
          <w:sz w:val="20"/>
        </w:rPr>
        <w:t>Analysis of qualitative and quantitative research and market data.</w:t>
      </w:r>
    </w:p>
    <w:p w14:paraId="3ABBC867" w14:textId="77777777" w:rsidR="00993E07" w:rsidRDefault="00993E07"/>
    <w:p w14:paraId="5103DE39" w14:textId="77777777" w:rsidR="00993E07" w:rsidRDefault="00000000">
      <w:r>
        <w:rPr>
          <w:rFonts w:ascii="Montserrat" w:hAnsi="Montserrat"/>
          <w:color w:val="373535"/>
          <w:sz w:val="10"/>
        </w:rPr>
        <w:t>I hereby consent to the processing of my personal data contained in the documents submitted by me by B2B.net S.A. for purposes related to my participation in this recruitment process. Furthermore, I acknowledge and declare that I have understood that the administrator of my personal data collected on the basis of this consent is B2B.net S.A. with its registered office in Warsaw, Al. Jerozolimskie 180, 02-486 Warsaw. The data will be processed in accordance with the provisions of Regulation (EU) 2016/679 of the European Parliament and of the Council of 27 April 2016 on the protection of natural persons with regard to the processing of personal data and on the free movement of such data (hereinafter "GDPR"). I have provided the data voluntarily, and I have the right to withdraw my consent to data processing at any time by sending a request to: rekrutacja@b2bnetwork.pl. The provision of data is necessary for the realization of the above purpose, therefore requesting their deletion is tantamount to resignation from further participation in the recruitment process. I also have the right to access the content of my data and to correct them at any time. I am also aware that the recipients of my personal data may only be entities authorized under the law, as well as authorized under contracts concluded by B2B.net S.A., in particular with customers.</w:t>
      </w:r>
    </w:p>
    <w:sectPr w:rsidR="00993E07" w:rsidSect="00237A99">
      <w:headerReference w:type="default" r:id="rId11"/>
      <w:footerReference w:type="even" r:id="rId12"/>
      <w:footerReference w:type="default" r:id="rId13"/>
      <w:pgSz w:w="11906" w:h="16838"/>
      <w:pgMar w:top="1843" w:right="1417" w:bottom="1417" w:left="1417" w:header="708" w:footer="1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FCB0" w14:textId="77777777" w:rsidR="00B256D6" w:rsidRDefault="00B256D6" w:rsidP="0032543A">
      <w:pPr>
        <w:spacing w:after="0" w:line="240" w:lineRule="auto"/>
      </w:pPr>
      <w:r>
        <w:separator/>
      </w:r>
    </w:p>
  </w:endnote>
  <w:endnote w:type="continuationSeparator" w:id="0">
    <w:p w14:paraId="13DEBFE5" w14:textId="77777777" w:rsidR="00B256D6" w:rsidRDefault="00B256D6" w:rsidP="0032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Montserrat SemiBold">
    <w:charset w:val="EE"/>
    <w:family w:val="auto"/>
    <w:pitch w:val="variable"/>
    <w:sig w:usb0="2000020F" w:usb1="00000003" w:usb2="00000000" w:usb3="00000000" w:csb0="00000197" w:csb1="00000000"/>
  </w:font>
  <w:font w:name="Montserrat">
    <w:altName w:val="Calibri"/>
    <w:charset w:val="EE"/>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B3A4" w14:textId="77777777" w:rsidR="00B30E08" w:rsidRPr="00875F08" w:rsidRDefault="00B30E08" w:rsidP="0032543A">
    <w:pPr>
      <w:pStyle w:val="Stopka"/>
      <w:jc w:val="center"/>
      <w:rPr>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C5B7" w14:textId="77777777" w:rsidR="00B30E08" w:rsidRPr="00990294" w:rsidRDefault="00253B83" w:rsidP="00990294">
    <w:pPr>
      <w:pStyle w:val="Stopka"/>
    </w:pPr>
    <w:r>
      <w:rPr>
        <w:noProof/>
      </w:rPr>
      <w:drawing>
        <wp:anchor distT="0" distB="0" distL="114300" distR="114300" simplePos="0" relativeHeight="251665408" behindDoc="1" locked="0" layoutInCell="1" allowOverlap="1" wp14:anchorId="275D4774" wp14:editId="408B05B5">
          <wp:simplePos x="0" y="0"/>
          <wp:positionH relativeFrom="page">
            <wp:posOffset>7620</wp:posOffset>
          </wp:positionH>
          <wp:positionV relativeFrom="paragraph">
            <wp:posOffset>163195</wp:posOffset>
          </wp:positionV>
          <wp:extent cx="7551420" cy="916305"/>
          <wp:effectExtent l="0" t="0" r="5080" b="0"/>
          <wp:wrapTight wrapText="bothSides">
            <wp:wrapPolygon edited="0">
              <wp:start x="0" y="0"/>
              <wp:lineTo x="0" y="21256"/>
              <wp:lineTo x="21578" y="21256"/>
              <wp:lineTo x="21578" y="0"/>
              <wp:lineTo x="0" y="0"/>
            </wp:wrapPolygon>
          </wp:wrapTight>
          <wp:docPr id="254" name="Obraz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Obraz 25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1420" cy="91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7A99">
      <w:rPr>
        <w:noProof/>
      </w:rPr>
      <mc:AlternateContent>
        <mc:Choice Requires="wps">
          <w:drawing>
            <wp:anchor distT="45720" distB="45720" distL="114300" distR="114300" simplePos="0" relativeHeight="251663360" behindDoc="0" locked="0" layoutInCell="1" allowOverlap="1" wp14:anchorId="3066BF0E" wp14:editId="70BC4ECE">
              <wp:simplePos x="0" y="0"/>
              <wp:positionH relativeFrom="column">
                <wp:posOffset>4104005</wp:posOffset>
              </wp:positionH>
              <wp:positionV relativeFrom="paragraph">
                <wp:posOffset>615950</wp:posOffset>
              </wp:positionV>
              <wp:extent cx="2717800" cy="843280"/>
              <wp:effectExtent l="0" t="0" r="0" b="0"/>
              <wp:wrapSquare wrapText="bothSides"/>
              <wp:docPr id="1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843280"/>
                      </a:xfrm>
                      <a:prstGeom prst="rect">
                        <a:avLst/>
                      </a:prstGeom>
                      <a:noFill/>
                      <a:ln w="9525">
                        <a:noFill/>
                        <a:miter lim="800000"/>
                        <a:headEnd/>
                        <a:tailEnd/>
                      </a:ln>
                    </wps:spPr>
                    <wps:txbx>
                      <w:txbxContent>
                        <w:p w14:paraId="0328230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35D5B16B" w14:textId="77777777" w:rsidR="00237A99" w:rsidRPr="00506F32" w:rsidRDefault="00237A99" w:rsidP="00237A99">
                          <w:pPr>
                            <w:rPr>
                              <w:rFonts w:ascii="Montserrat" w:hAnsi="Montserrat"/>
                              <w:color w:val="FFFFFF" w:themeColor="background1"/>
                              <w:sz w:val="16"/>
                              <w:szCs w:val="16"/>
                              <w:lang w:val="en-US"/>
                            </w:rPr>
                          </w:pPr>
                        </w:p>
                        <w:p w14:paraId="62042DD6" w14:textId="77777777" w:rsidR="00237A99" w:rsidRPr="001568EF" w:rsidRDefault="00237A99" w:rsidP="00237A9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66BF0E" id="_x0000_t202" coordsize="21600,21600" o:spt="202" path="m,l,21600r21600,l21600,xe">
              <v:stroke joinstyle="miter"/>
              <v:path gradientshapeok="t" o:connecttype="rect"/>
            </v:shapetype>
            <v:shape id="Pole tekstowe 2" o:spid="_x0000_s1026" type="#_x0000_t202" style="position:absolute;margin-left:323.15pt;margin-top:48.5pt;width:214pt;height:66.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" filled="f" stroked="f">
              <v:textbox>
                <w:txbxContent>
                  <w:p w14:paraId="0328230F" w14:textId="77777777" w:rsidR="00237A99" w:rsidRPr="00506F32" w:rsidRDefault="00237A99" w:rsidP="00237A99">
                    <w:pPr>
                      <w:rPr>
                        <w:rFonts w:ascii="Montserrat" w:hAnsi="Montserrat"/>
                        <w:color w:val="FFFFFF" w:themeColor="background1"/>
                        <w:sz w:val="16"/>
                        <w:szCs w:val="16"/>
                        <w:lang w:val="en-US"/>
                      </w:rPr>
                    </w:pPr>
                    <w:r w:rsidRPr="00506F32">
                      <w:rPr>
                        <w:rFonts w:ascii="Montserrat" w:hAnsi="Montserrat"/>
                        <w:b/>
                        <w:bCs/>
                        <w:color w:val="FFFFFF" w:themeColor="background1"/>
                        <w:sz w:val="16"/>
                        <w:szCs w:val="16"/>
                        <w:lang w:val="en-US"/>
                      </w:rPr>
                      <w:t>B2BNETWORK</w:t>
                    </w:r>
                    <w:r w:rsidRPr="00506F32">
                      <w:rPr>
                        <w:rFonts w:ascii="Montserrat" w:hAnsi="Montserrat"/>
                        <w:color w:val="FFFFFF" w:themeColor="background1"/>
                        <w:sz w:val="16"/>
                        <w:szCs w:val="16"/>
                        <w:lang w:val="en-US"/>
                      </w:rPr>
                      <w:br/>
                    </w:r>
                    <w:r>
                      <w:rPr>
                        <w:rFonts w:ascii="Montserrat" w:hAnsi="Montserrat"/>
                        <w:color w:val="FFFFFF" w:themeColor="background1"/>
                        <w:sz w:val="16"/>
                        <w:szCs w:val="16"/>
                        <w:lang w:val="en-US"/>
                      </w:rPr>
                      <w:t xml:space="preserve">Outsourcing IT / </w:t>
                    </w:r>
                    <w:r w:rsidRPr="00506F32">
                      <w:rPr>
                        <w:rFonts w:ascii="Montserrat" w:hAnsi="Montserrat"/>
                        <w:color w:val="FFFFFF" w:themeColor="background1"/>
                        <w:sz w:val="16"/>
                        <w:szCs w:val="16"/>
                        <w:lang w:val="en-US"/>
                      </w:rPr>
                      <w:t>Body Leasing / Team Leasing</w:t>
                    </w:r>
                    <w:r>
                      <w:rPr>
                        <w:rFonts w:ascii="Montserrat" w:hAnsi="Montserrat"/>
                        <w:color w:val="FFFFFF" w:themeColor="background1"/>
                        <w:sz w:val="16"/>
                        <w:szCs w:val="16"/>
                        <w:lang w:val="en-US"/>
                      </w:rPr>
                      <w:br/>
                    </w:r>
                    <w:r w:rsidRPr="00506F32">
                      <w:rPr>
                        <w:rFonts w:ascii="Montserrat" w:hAnsi="Montserrat"/>
                        <w:color w:val="FFFFFF" w:themeColor="background1"/>
                        <w:sz w:val="16"/>
                        <w:szCs w:val="16"/>
                        <w:lang w:val="en-US"/>
                      </w:rPr>
                      <w:t>QA Consulting</w:t>
                    </w:r>
                  </w:p>
                  <w:p w14:paraId="35D5B16B" w14:textId="77777777" w:rsidR="00237A99" w:rsidRPr="00506F32" w:rsidRDefault="00237A99" w:rsidP="00237A99">
                    <w:pPr>
                      <w:rPr>
                        <w:rFonts w:ascii="Montserrat" w:hAnsi="Montserrat"/>
                        <w:color w:val="FFFFFF" w:themeColor="background1"/>
                        <w:sz w:val="16"/>
                        <w:szCs w:val="16"/>
                        <w:lang w:val="en-US"/>
                      </w:rPr>
                    </w:pPr>
                  </w:p>
                  <w:p w14:paraId="62042DD6" w14:textId="77777777" w:rsidR="00237A99" w:rsidRPr="001568EF" w:rsidRDefault="00237A99" w:rsidP="00237A99">
                    <w:pPr>
                      <w:rPr>
                        <w:lang w:val="en-US"/>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58D9" w14:textId="77777777" w:rsidR="00B256D6" w:rsidRDefault="00B256D6" w:rsidP="0032543A">
      <w:pPr>
        <w:spacing w:after="0" w:line="240" w:lineRule="auto"/>
      </w:pPr>
      <w:r>
        <w:separator/>
      </w:r>
    </w:p>
  </w:footnote>
  <w:footnote w:type="continuationSeparator" w:id="0">
    <w:p w14:paraId="0EAF9F28" w14:textId="77777777" w:rsidR="00B256D6" w:rsidRDefault="00B256D6" w:rsidP="0032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B187" w14:textId="77777777" w:rsidR="00B30E08" w:rsidRPr="004439A6" w:rsidRDefault="00E61545" w:rsidP="0032543A">
    <w:pPr>
      <w:pStyle w:val="Nagwek"/>
      <w:jc w:val="center"/>
      <w:rPr>
        <w:rFonts w:asciiTheme="majorHAnsi" w:hAnsiTheme="majorHAnsi"/>
        <w:sz w:val="24"/>
        <w:szCs w:val="18"/>
        <w:lang w:val="en-US"/>
      </w:rPr>
    </w:pPr>
    <w:r>
      <w:rPr>
        <w:noProof/>
        <w:lang w:val="en-US"/>
      </w:rPr>
      <w:drawing>
        <wp:anchor distT="0" distB="0" distL="114300" distR="114300" simplePos="0" relativeHeight="251659264" behindDoc="1" locked="0" layoutInCell="1" allowOverlap="1" wp14:anchorId="3A52E1B1" wp14:editId="18A90624">
          <wp:simplePos x="0" y="0"/>
          <wp:positionH relativeFrom="page">
            <wp:posOffset>-46990</wp:posOffset>
          </wp:positionH>
          <wp:positionV relativeFrom="paragraph">
            <wp:posOffset>-449580</wp:posOffset>
          </wp:positionV>
          <wp:extent cx="7606665" cy="1591945"/>
          <wp:effectExtent l="0" t="0" r="635" b="0"/>
          <wp:wrapTight wrapText="bothSides">
            <wp:wrapPolygon edited="0">
              <wp:start x="0" y="0"/>
              <wp:lineTo x="0" y="19644"/>
              <wp:lineTo x="13632" y="21195"/>
              <wp:lineTo x="14714" y="21195"/>
              <wp:lineTo x="16373" y="19472"/>
              <wp:lineTo x="18753" y="16542"/>
              <wp:lineTo x="21566" y="16198"/>
              <wp:lineTo x="21566" y="0"/>
              <wp:lineTo x="0" y="0"/>
            </wp:wrapPolygon>
          </wp:wrapTight>
          <wp:docPr id="253" name="Obraz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Obraz 25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06665" cy="15919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05"/>
    <w:multiLevelType w:val="multilevel"/>
    <w:tmpl w:val="CAE421C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E3A62"/>
    <w:multiLevelType w:val="hybridMultilevel"/>
    <w:tmpl w:val="E6B4149A"/>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D836CB"/>
    <w:multiLevelType w:val="hybridMultilevel"/>
    <w:tmpl w:val="A71EC84C"/>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F621EEC"/>
    <w:multiLevelType w:val="hybridMultilevel"/>
    <w:tmpl w:val="E58CB570"/>
    <w:lvl w:ilvl="0" w:tplc="04150005">
      <w:start w:val="1"/>
      <w:numFmt w:val="bullet"/>
      <w:lvlText w:val=""/>
      <w:lvlJc w:val="left"/>
      <w:pPr>
        <w:ind w:left="720" w:hanging="360"/>
      </w:pPr>
      <w:rPr>
        <w:rFonts w:ascii="Wingdings" w:hAnsi="Wingdings" w:hint="default"/>
        <w:color w:val="E20000"/>
        <w:u w:color="E20000"/>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0993ABD"/>
    <w:multiLevelType w:val="multilevel"/>
    <w:tmpl w:val="EC9475F4"/>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5CC5"/>
    <w:multiLevelType w:val="multilevel"/>
    <w:tmpl w:val="44E45816"/>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F7FB8"/>
    <w:multiLevelType w:val="hybridMultilevel"/>
    <w:tmpl w:val="FD205838"/>
    <w:lvl w:ilvl="0" w:tplc="04150005">
      <w:start w:val="1"/>
      <w:numFmt w:val="bullet"/>
      <w:lvlText w:val=""/>
      <w:lvlJc w:val="left"/>
      <w:pPr>
        <w:ind w:left="1080" w:hanging="360"/>
      </w:pPr>
      <w:rPr>
        <w:rFonts w:ascii="Wingdings" w:hAnsi="Wingdings" w:hint="default"/>
        <w:color w:val="E20000"/>
        <w:u w:color="E20000"/>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7" w15:restartNumberingAfterBreak="0">
    <w:nsid w:val="38012B30"/>
    <w:multiLevelType w:val="hybridMultilevel"/>
    <w:tmpl w:val="200CCB10"/>
    <w:lvl w:ilvl="0" w:tplc="04150005">
      <w:start w:val="1"/>
      <w:numFmt w:val="bullet"/>
      <w:lvlText w:val=""/>
      <w:lvlJc w:val="left"/>
      <w:pPr>
        <w:ind w:left="720" w:hanging="360"/>
      </w:pPr>
      <w:rPr>
        <w:rFonts w:ascii="Wingdings" w:hAnsi="Wingdings"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B49240E"/>
    <w:multiLevelType w:val="multilevel"/>
    <w:tmpl w:val="BA04C43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E769B"/>
    <w:multiLevelType w:val="multilevel"/>
    <w:tmpl w:val="6116E25E"/>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450CE"/>
    <w:multiLevelType w:val="hybridMultilevel"/>
    <w:tmpl w:val="56AEE53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4956399D"/>
    <w:multiLevelType w:val="multilevel"/>
    <w:tmpl w:val="2290505C"/>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71CBE"/>
    <w:multiLevelType w:val="hybridMultilevel"/>
    <w:tmpl w:val="C048149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4B582F21"/>
    <w:multiLevelType w:val="hybridMultilevel"/>
    <w:tmpl w:val="80C2F4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4D993E1A"/>
    <w:multiLevelType w:val="hybridMultilevel"/>
    <w:tmpl w:val="3B3CC2BC"/>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4285184"/>
    <w:multiLevelType w:val="hybridMultilevel"/>
    <w:tmpl w:val="EAEAB7F6"/>
    <w:lvl w:ilvl="0" w:tplc="04150003">
      <w:start w:val="1"/>
      <w:numFmt w:val="bullet"/>
      <w:lvlText w:val="o"/>
      <w:lvlJc w:val="left"/>
      <w:pPr>
        <w:ind w:left="1428" w:hanging="360"/>
      </w:pPr>
      <w:rPr>
        <w:rFonts w:ascii="Courier New" w:hAnsi="Courier New" w:cs="Courier New"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6" w15:restartNumberingAfterBreak="0">
    <w:nsid w:val="560C4443"/>
    <w:multiLevelType w:val="hybridMultilevel"/>
    <w:tmpl w:val="1FF2CFE4"/>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5B1748E6"/>
    <w:multiLevelType w:val="hybridMultilevel"/>
    <w:tmpl w:val="DB665922"/>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642C349C"/>
    <w:multiLevelType w:val="multilevel"/>
    <w:tmpl w:val="632E772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AB2BCD"/>
    <w:multiLevelType w:val="multilevel"/>
    <w:tmpl w:val="88C8FA38"/>
    <w:lvl w:ilvl="0">
      <w:start w:val="1"/>
      <w:numFmt w:val="bullet"/>
      <w:lvlText w:val=""/>
      <w:lvlJc w:val="left"/>
      <w:pPr>
        <w:tabs>
          <w:tab w:val="num" w:pos="720"/>
        </w:tabs>
        <w:ind w:left="720" w:hanging="360"/>
      </w:pPr>
      <w:rPr>
        <w:rFonts w:ascii="Wingdings" w:hAnsi="Wingdings" w:hint="default"/>
        <w:color w:val="E20000"/>
        <w:sz w:val="20"/>
        <w:u w:color="E2000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83CE2"/>
    <w:multiLevelType w:val="hybridMultilevel"/>
    <w:tmpl w:val="B53EB54C"/>
    <w:lvl w:ilvl="0" w:tplc="04150005">
      <w:start w:val="1"/>
      <w:numFmt w:val="bullet"/>
      <w:lvlText w:val=""/>
      <w:lvlJc w:val="left"/>
      <w:pPr>
        <w:ind w:left="720" w:hanging="360"/>
      </w:pPr>
      <w:rPr>
        <w:rFonts w:ascii="Wingdings" w:hAnsi="Wingdings" w:hint="default"/>
        <w:color w:val="E20000"/>
        <w:u w:color="E20000"/>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7F401A9C"/>
    <w:multiLevelType w:val="hybridMultilevel"/>
    <w:tmpl w:val="A0DA5A86"/>
    <w:lvl w:ilvl="0" w:tplc="04150005">
      <w:start w:val="1"/>
      <w:numFmt w:val="bullet"/>
      <w:lvlText w:val=""/>
      <w:lvlJc w:val="left"/>
      <w:pPr>
        <w:ind w:left="720" w:hanging="360"/>
      </w:pPr>
      <w:rPr>
        <w:rFonts w:ascii="Wingdings" w:hAnsi="Wingdings" w:hint="default"/>
        <w:color w:val="E20000"/>
        <w:u w:color="E2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68098134">
    <w:abstractNumId w:val="10"/>
  </w:num>
  <w:num w:numId="2" w16cid:durableId="466513104">
    <w:abstractNumId w:val="9"/>
  </w:num>
  <w:num w:numId="3" w16cid:durableId="1217937498">
    <w:abstractNumId w:val="5"/>
  </w:num>
  <w:num w:numId="4" w16cid:durableId="439879723">
    <w:abstractNumId w:val="19"/>
  </w:num>
  <w:num w:numId="5" w16cid:durableId="531505329">
    <w:abstractNumId w:val="11"/>
  </w:num>
  <w:num w:numId="6" w16cid:durableId="119886469">
    <w:abstractNumId w:val="0"/>
  </w:num>
  <w:num w:numId="7" w16cid:durableId="1216045914">
    <w:abstractNumId w:val="8"/>
  </w:num>
  <w:num w:numId="8" w16cid:durableId="468791672">
    <w:abstractNumId w:val="6"/>
  </w:num>
  <w:num w:numId="9" w16cid:durableId="44060838">
    <w:abstractNumId w:val="18"/>
  </w:num>
  <w:num w:numId="10" w16cid:durableId="2092652113">
    <w:abstractNumId w:val="4"/>
  </w:num>
  <w:num w:numId="11" w16cid:durableId="2036538915">
    <w:abstractNumId w:val="13"/>
  </w:num>
  <w:num w:numId="12" w16cid:durableId="153763443">
    <w:abstractNumId w:val="7"/>
  </w:num>
  <w:num w:numId="13" w16cid:durableId="968440854">
    <w:abstractNumId w:val="17"/>
  </w:num>
  <w:num w:numId="14" w16cid:durableId="1685475653">
    <w:abstractNumId w:val="2"/>
  </w:num>
  <w:num w:numId="15" w16cid:durableId="1012806158">
    <w:abstractNumId w:val="1"/>
  </w:num>
  <w:num w:numId="16" w16cid:durableId="1197700496">
    <w:abstractNumId w:val="16"/>
  </w:num>
  <w:num w:numId="17" w16cid:durableId="801777043">
    <w:abstractNumId w:val="3"/>
  </w:num>
  <w:num w:numId="18" w16cid:durableId="450444286">
    <w:abstractNumId w:val="14"/>
  </w:num>
  <w:num w:numId="19" w16cid:durableId="1313875742">
    <w:abstractNumId w:val="15"/>
  </w:num>
  <w:num w:numId="20" w16cid:durableId="1456366189">
    <w:abstractNumId w:val="12"/>
  </w:num>
  <w:num w:numId="21" w16cid:durableId="346950458">
    <w:abstractNumId w:val="21"/>
  </w:num>
  <w:num w:numId="22" w16cid:durableId="2122845547">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43A"/>
    <w:rsid w:val="00000BF3"/>
    <w:rsid w:val="00030CF4"/>
    <w:rsid w:val="00043717"/>
    <w:rsid w:val="0005540D"/>
    <w:rsid w:val="00055AFE"/>
    <w:rsid w:val="00083B44"/>
    <w:rsid w:val="000840CE"/>
    <w:rsid w:val="00096664"/>
    <w:rsid w:val="00096685"/>
    <w:rsid w:val="0009713F"/>
    <w:rsid w:val="000B0752"/>
    <w:rsid w:val="000B41B3"/>
    <w:rsid w:val="000C34A8"/>
    <w:rsid w:val="000D20AD"/>
    <w:rsid w:val="000D367B"/>
    <w:rsid w:val="000D4C35"/>
    <w:rsid w:val="000E24D6"/>
    <w:rsid w:val="000E2C3C"/>
    <w:rsid w:val="000F12F9"/>
    <w:rsid w:val="00124878"/>
    <w:rsid w:val="00130583"/>
    <w:rsid w:val="001437B5"/>
    <w:rsid w:val="001623B2"/>
    <w:rsid w:val="00174674"/>
    <w:rsid w:val="001A4035"/>
    <w:rsid w:val="001B4454"/>
    <w:rsid w:val="001B6D83"/>
    <w:rsid w:val="001C4F81"/>
    <w:rsid w:val="001D7064"/>
    <w:rsid w:val="001E306C"/>
    <w:rsid w:val="001E64A0"/>
    <w:rsid w:val="001F0F67"/>
    <w:rsid w:val="001F4558"/>
    <w:rsid w:val="001F4E91"/>
    <w:rsid w:val="001F6849"/>
    <w:rsid w:val="002004B8"/>
    <w:rsid w:val="002021CC"/>
    <w:rsid w:val="00213902"/>
    <w:rsid w:val="00237A99"/>
    <w:rsid w:val="00242898"/>
    <w:rsid w:val="00251555"/>
    <w:rsid w:val="00253B83"/>
    <w:rsid w:val="002567B9"/>
    <w:rsid w:val="00266C3E"/>
    <w:rsid w:val="00275E6F"/>
    <w:rsid w:val="00280524"/>
    <w:rsid w:val="00286EAF"/>
    <w:rsid w:val="00295677"/>
    <w:rsid w:val="002A023E"/>
    <w:rsid w:val="002A0C74"/>
    <w:rsid w:val="002B6F67"/>
    <w:rsid w:val="002E51D2"/>
    <w:rsid w:val="0032543A"/>
    <w:rsid w:val="003360CF"/>
    <w:rsid w:val="00345C8E"/>
    <w:rsid w:val="003679E8"/>
    <w:rsid w:val="00385172"/>
    <w:rsid w:val="003B0ABF"/>
    <w:rsid w:val="003C656F"/>
    <w:rsid w:val="003D4549"/>
    <w:rsid w:val="003D6E32"/>
    <w:rsid w:val="003F73F8"/>
    <w:rsid w:val="00401140"/>
    <w:rsid w:val="004050C4"/>
    <w:rsid w:val="0042291B"/>
    <w:rsid w:val="00431351"/>
    <w:rsid w:val="004439A6"/>
    <w:rsid w:val="00444BBC"/>
    <w:rsid w:val="0045154F"/>
    <w:rsid w:val="004650B0"/>
    <w:rsid w:val="004868B7"/>
    <w:rsid w:val="00487D02"/>
    <w:rsid w:val="004B0DDF"/>
    <w:rsid w:val="004C2749"/>
    <w:rsid w:val="004E3A12"/>
    <w:rsid w:val="004E40C3"/>
    <w:rsid w:val="004F3F45"/>
    <w:rsid w:val="004F5C81"/>
    <w:rsid w:val="00512A03"/>
    <w:rsid w:val="00515A33"/>
    <w:rsid w:val="00562F1D"/>
    <w:rsid w:val="005639B2"/>
    <w:rsid w:val="00565655"/>
    <w:rsid w:val="005846B4"/>
    <w:rsid w:val="00591678"/>
    <w:rsid w:val="005964AC"/>
    <w:rsid w:val="005A1CC0"/>
    <w:rsid w:val="005B0006"/>
    <w:rsid w:val="005C018B"/>
    <w:rsid w:val="005E58F5"/>
    <w:rsid w:val="005E5DC4"/>
    <w:rsid w:val="005F12DC"/>
    <w:rsid w:val="005F75F4"/>
    <w:rsid w:val="0063193D"/>
    <w:rsid w:val="0064672A"/>
    <w:rsid w:val="00662D32"/>
    <w:rsid w:val="006722DD"/>
    <w:rsid w:val="00686CB5"/>
    <w:rsid w:val="00691A67"/>
    <w:rsid w:val="006931A3"/>
    <w:rsid w:val="0069352C"/>
    <w:rsid w:val="006A0806"/>
    <w:rsid w:val="006A63DA"/>
    <w:rsid w:val="006A64ED"/>
    <w:rsid w:val="006A7879"/>
    <w:rsid w:val="006B452B"/>
    <w:rsid w:val="006C0767"/>
    <w:rsid w:val="006C7FCE"/>
    <w:rsid w:val="006F5590"/>
    <w:rsid w:val="00702A18"/>
    <w:rsid w:val="00722B8B"/>
    <w:rsid w:val="007231FA"/>
    <w:rsid w:val="007263BB"/>
    <w:rsid w:val="007310A8"/>
    <w:rsid w:val="00742262"/>
    <w:rsid w:val="007443B7"/>
    <w:rsid w:val="00750C87"/>
    <w:rsid w:val="00757AD8"/>
    <w:rsid w:val="00764232"/>
    <w:rsid w:val="0076466A"/>
    <w:rsid w:val="007658BC"/>
    <w:rsid w:val="00773638"/>
    <w:rsid w:val="00777F34"/>
    <w:rsid w:val="007A363C"/>
    <w:rsid w:val="007A41C6"/>
    <w:rsid w:val="007A6354"/>
    <w:rsid w:val="007A793A"/>
    <w:rsid w:val="007B2A73"/>
    <w:rsid w:val="00805C93"/>
    <w:rsid w:val="00813BBA"/>
    <w:rsid w:val="00817D24"/>
    <w:rsid w:val="008209AD"/>
    <w:rsid w:val="00830F5D"/>
    <w:rsid w:val="00835862"/>
    <w:rsid w:val="00840F0D"/>
    <w:rsid w:val="00842136"/>
    <w:rsid w:val="00845C25"/>
    <w:rsid w:val="00855EAB"/>
    <w:rsid w:val="008619EB"/>
    <w:rsid w:val="00873928"/>
    <w:rsid w:val="00875F08"/>
    <w:rsid w:val="008776EB"/>
    <w:rsid w:val="008B249F"/>
    <w:rsid w:val="008B2B0A"/>
    <w:rsid w:val="008B3440"/>
    <w:rsid w:val="008B45EF"/>
    <w:rsid w:val="008C3471"/>
    <w:rsid w:val="008C56FC"/>
    <w:rsid w:val="008F2E79"/>
    <w:rsid w:val="00915C87"/>
    <w:rsid w:val="00941A6A"/>
    <w:rsid w:val="00973580"/>
    <w:rsid w:val="00990294"/>
    <w:rsid w:val="00993E07"/>
    <w:rsid w:val="009A3263"/>
    <w:rsid w:val="009C2249"/>
    <w:rsid w:val="009C4275"/>
    <w:rsid w:val="009D3AB6"/>
    <w:rsid w:val="009F11CC"/>
    <w:rsid w:val="009F3266"/>
    <w:rsid w:val="00A035FE"/>
    <w:rsid w:val="00A067B2"/>
    <w:rsid w:val="00A17350"/>
    <w:rsid w:val="00A2252A"/>
    <w:rsid w:val="00A22802"/>
    <w:rsid w:val="00A23633"/>
    <w:rsid w:val="00A31838"/>
    <w:rsid w:val="00A31A95"/>
    <w:rsid w:val="00A36EBE"/>
    <w:rsid w:val="00A4367E"/>
    <w:rsid w:val="00A55A30"/>
    <w:rsid w:val="00A850A7"/>
    <w:rsid w:val="00AA75BB"/>
    <w:rsid w:val="00AB7549"/>
    <w:rsid w:val="00AD078F"/>
    <w:rsid w:val="00AE43E7"/>
    <w:rsid w:val="00AF0506"/>
    <w:rsid w:val="00AF3E9A"/>
    <w:rsid w:val="00AF6E7F"/>
    <w:rsid w:val="00B11E2D"/>
    <w:rsid w:val="00B13A87"/>
    <w:rsid w:val="00B23B95"/>
    <w:rsid w:val="00B256D6"/>
    <w:rsid w:val="00B30E08"/>
    <w:rsid w:val="00B3625C"/>
    <w:rsid w:val="00B460A3"/>
    <w:rsid w:val="00B7562E"/>
    <w:rsid w:val="00B85399"/>
    <w:rsid w:val="00B95785"/>
    <w:rsid w:val="00BA51CD"/>
    <w:rsid w:val="00BB0F59"/>
    <w:rsid w:val="00BB7D3B"/>
    <w:rsid w:val="00BD7A62"/>
    <w:rsid w:val="00BE5E4B"/>
    <w:rsid w:val="00BF187F"/>
    <w:rsid w:val="00C0108A"/>
    <w:rsid w:val="00C019C1"/>
    <w:rsid w:val="00C060F3"/>
    <w:rsid w:val="00C2237C"/>
    <w:rsid w:val="00C25D57"/>
    <w:rsid w:val="00C30697"/>
    <w:rsid w:val="00C41DDE"/>
    <w:rsid w:val="00C5765B"/>
    <w:rsid w:val="00C65D9B"/>
    <w:rsid w:val="00C76F5B"/>
    <w:rsid w:val="00CB2CA4"/>
    <w:rsid w:val="00CB59FE"/>
    <w:rsid w:val="00CD13C3"/>
    <w:rsid w:val="00CD6326"/>
    <w:rsid w:val="00CE3F3C"/>
    <w:rsid w:val="00CE6ED4"/>
    <w:rsid w:val="00CF1F92"/>
    <w:rsid w:val="00CF7FEE"/>
    <w:rsid w:val="00D03DF7"/>
    <w:rsid w:val="00D0500F"/>
    <w:rsid w:val="00D50269"/>
    <w:rsid w:val="00D9188E"/>
    <w:rsid w:val="00D92C16"/>
    <w:rsid w:val="00D93F8D"/>
    <w:rsid w:val="00D943A1"/>
    <w:rsid w:val="00D9591D"/>
    <w:rsid w:val="00DA187E"/>
    <w:rsid w:val="00DB6B0B"/>
    <w:rsid w:val="00DC2E94"/>
    <w:rsid w:val="00DD1388"/>
    <w:rsid w:val="00DD3F3B"/>
    <w:rsid w:val="00DD4518"/>
    <w:rsid w:val="00DE37FE"/>
    <w:rsid w:val="00DE5559"/>
    <w:rsid w:val="00E44DD0"/>
    <w:rsid w:val="00E60AF8"/>
    <w:rsid w:val="00E60C9A"/>
    <w:rsid w:val="00E61545"/>
    <w:rsid w:val="00E61A74"/>
    <w:rsid w:val="00EC6175"/>
    <w:rsid w:val="00EF0189"/>
    <w:rsid w:val="00EF45E1"/>
    <w:rsid w:val="00F26D1F"/>
    <w:rsid w:val="00F30585"/>
    <w:rsid w:val="00F55F8F"/>
    <w:rsid w:val="00F64AE3"/>
    <w:rsid w:val="00F96167"/>
    <w:rsid w:val="00F96262"/>
    <w:rsid w:val="00FA1A01"/>
    <w:rsid w:val="00FA2003"/>
    <w:rsid w:val="00FA79E1"/>
    <w:rsid w:val="00FB50AD"/>
    <w:rsid w:val="00FC4BD0"/>
    <w:rsid w:val="00FE5B4F"/>
    <w:rsid w:val="00FF58A1"/>
    <w:rsid w:val="448C69FE"/>
    <w:rsid w:val="46185D31"/>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0A250"/>
  <w15:chartTrackingRefBased/>
  <w15:docId w15:val="{3780BB46-E1CC-4EB0-BBBC-9BDCE7AC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pl-PL"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A51CD"/>
  </w:style>
  <w:style w:type="paragraph" w:styleId="Nagwek1">
    <w:name w:val="heading 1"/>
    <w:basedOn w:val="Normalny"/>
    <w:next w:val="Normalny"/>
    <w:link w:val="Nagwek1Znak"/>
    <w:uiPriority w:val="9"/>
    <w:qFormat/>
    <w:rsid w:val="00BA51CD"/>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Nagwek2">
    <w:name w:val="heading 2"/>
    <w:basedOn w:val="Normalny"/>
    <w:next w:val="Normalny"/>
    <w:link w:val="Nagwek2Znak"/>
    <w:uiPriority w:val="9"/>
    <w:semiHidden/>
    <w:unhideWhenUsed/>
    <w:qFormat/>
    <w:rsid w:val="00BA51CD"/>
    <w:pPr>
      <w:keepNext/>
      <w:keepLines/>
      <w:spacing w:before="120" w:after="0" w:line="240" w:lineRule="auto"/>
      <w:outlineLvl w:val="1"/>
    </w:pPr>
    <w:rPr>
      <w:rFonts w:asciiTheme="majorHAnsi" w:eastAsiaTheme="majorEastAsia" w:hAnsiTheme="majorHAnsi" w:cstheme="majorBidi"/>
      <w:sz w:val="36"/>
      <w:szCs w:val="36"/>
    </w:rPr>
  </w:style>
  <w:style w:type="paragraph" w:styleId="Nagwek3">
    <w:name w:val="heading 3"/>
    <w:basedOn w:val="Normalny"/>
    <w:next w:val="Normalny"/>
    <w:link w:val="Nagwek3Znak"/>
    <w:uiPriority w:val="9"/>
    <w:unhideWhenUsed/>
    <w:qFormat/>
    <w:rsid w:val="00BA51CD"/>
    <w:pPr>
      <w:keepNext/>
      <w:keepLines/>
      <w:spacing w:before="80" w:after="0" w:line="240" w:lineRule="auto"/>
      <w:outlineLvl w:val="2"/>
    </w:pPr>
    <w:rPr>
      <w:rFonts w:asciiTheme="majorHAnsi" w:eastAsiaTheme="majorEastAsia" w:hAnsiTheme="majorHAnsi" w:cstheme="majorBidi"/>
      <w:caps/>
      <w:sz w:val="28"/>
      <w:szCs w:val="28"/>
    </w:rPr>
  </w:style>
  <w:style w:type="paragraph" w:styleId="Nagwek4">
    <w:name w:val="heading 4"/>
    <w:basedOn w:val="Normalny"/>
    <w:next w:val="Normalny"/>
    <w:link w:val="Nagwek4Znak"/>
    <w:uiPriority w:val="9"/>
    <w:semiHidden/>
    <w:unhideWhenUsed/>
    <w:qFormat/>
    <w:rsid w:val="00BA51CD"/>
    <w:pPr>
      <w:keepNext/>
      <w:keepLines/>
      <w:spacing w:before="80" w:after="0" w:line="240" w:lineRule="auto"/>
      <w:outlineLvl w:val="3"/>
    </w:pPr>
    <w:rPr>
      <w:rFonts w:asciiTheme="majorHAnsi" w:eastAsiaTheme="majorEastAsia" w:hAnsiTheme="majorHAnsi" w:cstheme="majorBidi"/>
      <w:i/>
      <w:iCs/>
      <w:sz w:val="28"/>
      <w:szCs w:val="28"/>
    </w:rPr>
  </w:style>
  <w:style w:type="paragraph" w:styleId="Nagwek5">
    <w:name w:val="heading 5"/>
    <w:basedOn w:val="Normalny"/>
    <w:next w:val="Normalny"/>
    <w:link w:val="Nagwek5Znak"/>
    <w:uiPriority w:val="9"/>
    <w:semiHidden/>
    <w:unhideWhenUsed/>
    <w:qFormat/>
    <w:rsid w:val="00BA51CD"/>
    <w:pPr>
      <w:keepNext/>
      <w:keepLines/>
      <w:spacing w:before="80" w:after="0" w:line="240" w:lineRule="auto"/>
      <w:outlineLvl w:val="4"/>
    </w:pPr>
    <w:rPr>
      <w:rFonts w:asciiTheme="majorHAnsi" w:eastAsiaTheme="majorEastAsia" w:hAnsiTheme="majorHAnsi" w:cstheme="majorBidi"/>
      <w:sz w:val="24"/>
      <w:szCs w:val="24"/>
    </w:rPr>
  </w:style>
  <w:style w:type="paragraph" w:styleId="Nagwek6">
    <w:name w:val="heading 6"/>
    <w:basedOn w:val="Normalny"/>
    <w:next w:val="Normalny"/>
    <w:link w:val="Nagwek6Znak"/>
    <w:uiPriority w:val="9"/>
    <w:semiHidden/>
    <w:unhideWhenUsed/>
    <w:qFormat/>
    <w:rsid w:val="00BA51CD"/>
    <w:pPr>
      <w:keepNext/>
      <w:keepLines/>
      <w:spacing w:before="80" w:after="0" w:line="240" w:lineRule="auto"/>
      <w:outlineLvl w:val="5"/>
    </w:pPr>
    <w:rPr>
      <w:rFonts w:asciiTheme="majorHAnsi" w:eastAsiaTheme="majorEastAsia" w:hAnsiTheme="majorHAnsi" w:cstheme="majorBidi"/>
      <w:i/>
      <w:iCs/>
      <w:sz w:val="24"/>
      <w:szCs w:val="24"/>
    </w:rPr>
  </w:style>
  <w:style w:type="paragraph" w:styleId="Nagwek7">
    <w:name w:val="heading 7"/>
    <w:basedOn w:val="Normalny"/>
    <w:next w:val="Normalny"/>
    <w:link w:val="Nagwek7Znak"/>
    <w:uiPriority w:val="9"/>
    <w:semiHidden/>
    <w:unhideWhenUsed/>
    <w:qFormat/>
    <w:rsid w:val="00BA51C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Nagwek8">
    <w:name w:val="heading 8"/>
    <w:basedOn w:val="Normalny"/>
    <w:next w:val="Normalny"/>
    <w:link w:val="Nagwek8Znak"/>
    <w:uiPriority w:val="9"/>
    <w:semiHidden/>
    <w:unhideWhenUsed/>
    <w:qFormat/>
    <w:rsid w:val="00BA51CD"/>
    <w:pPr>
      <w:keepNext/>
      <w:keepLines/>
      <w:spacing w:before="80" w:after="0" w:line="240" w:lineRule="auto"/>
      <w:outlineLvl w:val="7"/>
    </w:pPr>
    <w:rPr>
      <w:rFonts w:asciiTheme="majorHAnsi" w:eastAsiaTheme="majorEastAsia" w:hAnsiTheme="majorHAnsi" w:cstheme="majorBidi"/>
      <w:caps/>
    </w:rPr>
  </w:style>
  <w:style w:type="paragraph" w:styleId="Nagwek9">
    <w:name w:val="heading 9"/>
    <w:basedOn w:val="Normalny"/>
    <w:next w:val="Normalny"/>
    <w:link w:val="Nagwek9Znak"/>
    <w:uiPriority w:val="9"/>
    <w:semiHidden/>
    <w:unhideWhenUsed/>
    <w:qFormat/>
    <w:rsid w:val="00BA51CD"/>
    <w:pPr>
      <w:keepNext/>
      <w:keepLines/>
      <w:spacing w:before="80" w:after="0" w:line="240" w:lineRule="auto"/>
      <w:outlineLvl w:val="8"/>
    </w:pPr>
    <w:rPr>
      <w:rFonts w:asciiTheme="majorHAnsi" w:eastAsiaTheme="majorEastAsia" w:hAnsiTheme="majorHAnsi" w:cstheme="majorBidi"/>
      <w:i/>
      <w:iCs/>
      <w:cap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543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2543A"/>
  </w:style>
  <w:style w:type="paragraph" w:styleId="Stopka">
    <w:name w:val="footer"/>
    <w:basedOn w:val="Normalny"/>
    <w:link w:val="StopkaZnak"/>
    <w:uiPriority w:val="99"/>
    <w:unhideWhenUsed/>
    <w:rsid w:val="0032543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2543A"/>
  </w:style>
  <w:style w:type="character" w:customStyle="1" w:styleId="Nagwek3Znak">
    <w:name w:val="Nagłówek 3 Znak"/>
    <w:basedOn w:val="Domylnaczcionkaakapitu"/>
    <w:link w:val="Nagwek3"/>
    <w:uiPriority w:val="9"/>
    <w:rsid w:val="00BA51CD"/>
    <w:rPr>
      <w:rFonts w:asciiTheme="majorHAnsi" w:eastAsiaTheme="majorEastAsia" w:hAnsiTheme="majorHAnsi" w:cstheme="majorBidi"/>
      <w:caps/>
      <w:sz w:val="28"/>
      <w:szCs w:val="28"/>
    </w:rPr>
  </w:style>
  <w:style w:type="paragraph" w:styleId="NormalnyWeb">
    <w:name w:val="Normal (Web)"/>
    <w:basedOn w:val="Normalny"/>
    <w:uiPriority w:val="99"/>
    <w:semiHidden/>
    <w:unhideWhenUsed/>
    <w:rsid w:val="0032543A"/>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BA51CD"/>
    <w:rPr>
      <w:rFonts w:asciiTheme="minorHAnsi" w:eastAsiaTheme="minorEastAsia" w:hAnsiTheme="minorHAnsi" w:cstheme="minorBidi"/>
      <w:b/>
      <w:bCs/>
      <w:spacing w:val="0"/>
      <w:w w:val="100"/>
      <w:position w:val="0"/>
      <w:sz w:val="20"/>
      <w:szCs w:val="20"/>
    </w:rPr>
  </w:style>
  <w:style w:type="paragraph" w:customStyle="1" w:styleId="Default">
    <w:name w:val="Default"/>
    <w:rsid w:val="00875F08"/>
    <w:pPr>
      <w:autoSpaceDE w:val="0"/>
      <w:autoSpaceDN w:val="0"/>
      <w:adjustRightInd w:val="0"/>
      <w:spacing w:after="0" w:line="240" w:lineRule="auto"/>
    </w:pPr>
    <w:rPr>
      <w:rFonts w:ascii="Arial" w:hAnsi="Arial" w:cs="Arial"/>
      <w:color w:val="000000"/>
      <w:sz w:val="24"/>
      <w:szCs w:val="24"/>
    </w:rPr>
  </w:style>
  <w:style w:type="paragraph" w:styleId="Akapitzlist">
    <w:name w:val="List Paragraph"/>
    <w:basedOn w:val="Normalny"/>
    <w:uiPriority w:val="34"/>
    <w:qFormat/>
    <w:rsid w:val="000840CE"/>
    <w:pPr>
      <w:ind w:left="720"/>
      <w:contextualSpacing/>
    </w:pPr>
  </w:style>
  <w:style w:type="table" w:styleId="Tabela-Siatka">
    <w:name w:val="Table Grid"/>
    <w:basedOn w:val="Standardowy"/>
    <w:uiPriority w:val="39"/>
    <w:rsid w:val="00BE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2">
    <w:name w:val="Plain Table 2"/>
    <w:basedOn w:val="Standardowy"/>
    <w:uiPriority w:val="42"/>
    <w:rsid w:val="00BE5E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8F2E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kstprzypisukocowego">
    <w:name w:val="endnote text"/>
    <w:basedOn w:val="Normalny"/>
    <w:link w:val="TekstprzypisukocowegoZnak"/>
    <w:uiPriority w:val="99"/>
    <w:semiHidden/>
    <w:unhideWhenUsed/>
    <w:rsid w:val="001F684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F6849"/>
    <w:rPr>
      <w:sz w:val="20"/>
      <w:szCs w:val="20"/>
    </w:rPr>
  </w:style>
  <w:style w:type="character" w:styleId="Odwoanieprzypisukocowego">
    <w:name w:val="endnote reference"/>
    <w:basedOn w:val="Domylnaczcionkaakapitu"/>
    <w:uiPriority w:val="99"/>
    <w:semiHidden/>
    <w:unhideWhenUsed/>
    <w:rsid w:val="001F6849"/>
    <w:rPr>
      <w:vertAlign w:val="superscript"/>
    </w:rPr>
  </w:style>
  <w:style w:type="character" w:styleId="Tekstzastpczy">
    <w:name w:val="Placeholder Text"/>
    <w:basedOn w:val="Domylnaczcionkaakapitu"/>
    <w:uiPriority w:val="99"/>
    <w:semiHidden/>
    <w:rsid w:val="00CD6326"/>
    <w:rPr>
      <w:color w:val="808080"/>
    </w:rPr>
  </w:style>
  <w:style w:type="character" w:customStyle="1" w:styleId="Nagwek1Znak">
    <w:name w:val="Nagłówek 1 Znak"/>
    <w:basedOn w:val="Domylnaczcionkaakapitu"/>
    <w:link w:val="Nagwek1"/>
    <w:uiPriority w:val="9"/>
    <w:rsid w:val="00BA51CD"/>
    <w:rPr>
      <w:rFonts w:asciiTheme="majorHAnsi" w:eastAsiaTheme="majorEastAsia" w:hAnsiTheme="majorHAnsi" w:cstheme="majorBidi"/>
      <w:caps/>
      <w:spacing w:val="10"/>
      <w:sz w:val="36"/>
      <w:szCs w:val="36"/>
    </w:rPr>
  </w:style>
  <w:style w:type="character" w:customStyle="1" w:styleId="Nagwek2Znak">
    <w:name w:val="Nagłówek 2 Znak"/>
    <w:basedOn w:val="Domylnaczcionkaakapitu"/>
    <w:link w:val="Nagwek2"/>
    <w:uiPriority w:val="9"/>
    <w:semiHidden/>
    <w:rsid w:val="00BA51CD"/>
    <w:rPr>
      <w:rFonts w:asciiTheme="majorHAnsi" w:eastAsiaTheme="majorEastAsia" w:hAnsiTheme="majorHAnsi" w:cstheme="majorBidi"/>
      <w:sz w:val="36"/>
      <w:szCs w:val="36"/>
    </w:rPr>
  </w:style>
  <w:style w:type="character" w:customStyle="1" w:styleId="Nagwek4Znak">
    <w:name w:val="Nagłówek 4 Znak"/>
    <w:basedOn w:val="Domylnaczcionkaakapitu"/>
    <w:link w:val="Nagwek4"/>
    <w:uiPriority w:val="9"/>
    <w:semiHidden/>
    <w:rsid w:val="00BA51CD"/>
    <w:rPr>
      <w:rFonts w:asciiTheme="majorHAnsi" w:eastAsiaTheme="majorEastAsia" w:hAnsiTheme="majorHAnsi" w:cstheme="majorBidi"/>
      <w:i/>
      <w:iCs/>
      <w:sz w:val="28"/>
      <w:szCs w:val="28"/>
    </w:rPr>
  </w:style>
  <w:style w:type="character" w:customStyle="1" w:styleId="Nagwek5Znak">
    <w:name w:val="Nagłówek 5 Znak"/>
    <w:basedOn w:val="Domylnaczcionkaakapitu"/>
    <w:link w:val="Nagwek5"/>
    <w:uiPriority w:val="9"/>
    <w:semiHidden/>
    <w:rsid w:val="00BA51CD"/>
    <w:rPr>
      <w:rFonts w:asciiTheme="majorHAnsi" w:eastAsiaTheme="majorEastAsia" w:hAnsiTheme="majorHAnsi" w:cstheme="majorBidi"/>
      <w:sz w:val="24"/>
      <w:szCs w:val="24"/>
    </w:rPr>
  </w:style>
  <w:style w:type="character" w:customStyle="1" w:styleId="Nagwek6Znak">
    <w:name w:val="Nagłówek 6 Znak"/>
    <w:basedOn w:val="Domylnaczcionkaakapitu"/>
    <w:link w:val="Nagwek6"/>
    <w:uiPriority w:val="9"/>
    <w:semiHidden/>
    <w:rsid w:val="00BA51CD"/>
    <w:rPr>
      <w:rFonts w:asciiTheme="majorHAnsi" w:eastAsiaTheme="majorEastAsia" w:hAnsiTheme="majorHAnsi" w:cstheme="majorBidi"/>
      <w:i/>
      <w:iCs/>
      <w:sz w:val="24"/>
      <w:szCs w:val="24"/>
    </w:rPr>
  </w:style>
  <w:style w:type="character" w:customStyle="1" w:styleId="Nagwek7Znak">
    <w:name w:val="Nagłówek 7 Znak"/>
    <w:basedOn w:val="Domylnaczcionkaakapitu"/>
    <w:link w:val="Nagwek7"/>
    <w:uiPriority w:val="9"/>
    <w:semiHidden/>
    <w:rsid w:val="00BA51CD"/>
    <w:rPr>
      <w:rFonts w:asciiTheme="majorHAnsi" w:eastAsiaTheme="majorEastAsia" w:hAnsiTheme="majorHAnsi" w:cstheme="majorBidi"/>
      <w:color w:val="595959" w:themeColor="text1" w:themeTint="A6"/>
      <w:sz w:val="24"/>
      <w:szCs w:val="24"/>
    </w:rPr>
  </w:style>
  <w:style w:type="character" w:customStyle="1" w:styleId="Nagwek8Znak">
    <w:name w:val="Nagłówek 8 Znak"/>
    <w:basedOn w:val="Domylnaczcionkaakapitu"/>
    <w:link w:val="Nagwek8"/>
    <w:uiPriority w:val="9"/>
    <w:semiHidden/>
    <w:rsid w:val="00BA51CD"/>
    <w:rPr>
      <w:rFonts w:asciiTheme="majorHAnsi" w:eastAsiaTheme="majorEastAsia" w:hAnsiTheme="majorHAnsi" w:cstheme="majorBidi"/>
      <w:caps/>
    </w:rPr>
  </w:style>
  <w:style w:type="character" w:customStyle="1" w:styleId="Nagwek9Znak">
    <w:name w:val="Nagłówek 9 Znak"/>
    <w:basedOn w:val="Domylnaczcionkaakapitu"/>
    <w:link w:val="Nagwek9"/>
    <w:uiPriority w:val="9"/>
    <w:semiHidden/>
    <w:rsid w:val="00BA51CD"/>
    <w:rPr>
      <w:rFonts w:asciiTheme="majorHAnsi" w:eastAsiaTheme="majorEastAsia" w:hAnsiTheme="majorHAnsi" w:cstheme="majorBidi"/>
      <w:i/>
      <w:iCs/>
      <w:caps/>
    </w:rPr>
  </w:style>
  <w:style w:type="paragraph" w:styleId="Legenda">
    <w:name w:val="caption"/>
    <w:basedOn w:val="Normalny"/>
    <w:next w:val="Normalny"/>
    <w:uiPriority w:val="35"/>
    <w:semiHidden/>
    <w:unhideWhenUsed/>
    <w:qFormat/>
    <w:rsid w:val="00BA51CD"/>
    <w:pPr>
      <w:spacing w:line="240" w:lineRule="auto"/>
    </w:pPr>
    <w:rPr>
      <w:b/>
      <w:bCs/>
      <w:color w:val="ED7D31" w:themeColor="accent2"/>
      <w:spacing w:val="10"/>
      <w:sz w:val="16"/>
      <w:szCs w:val="16"/>
    </w:rPr>
  </w:style>
  <w:style w:type="paragraph" w:styleId="Tytu">
    <w:name w:val="Title"/>
    <w:basedOn w:val="Normalny"/>
    <w:next w:val="Normalny"/>
    <w:link w:val="TytuZnak"/>
    <w:uiPriority w:val="10"/>
    <w:qFormat/>
    <w:rsid w:val="00BA51CD"/>
    <w:pPr>
      <w:spacing w:after="0" w:line="240" w:lineRule="auto"/>
      <w:contextualSpacing/>
    </w:pPr>
    <w:rPr>
      <w:rFonts w:asciiTheme="majorHAnsi" w:eastAsiaTheme="majorEastAsia" w:hAnsiTheme="majorHAnsi" w:cstheme="majorBidi"/>
      <w:caps/>
      <w:spacing w:val="40"/>
      <w:sz w:val="76"/>
      <w:szCs w:val="76"/>
    </w:rPr>
  </w:style>
  <w:style w:type="character" w:customStyle="1" w:styleId="TytuZnak">
    <w:name w:val="Tytuł Znak"/>
    <w:basedOn w:val="Domylnaczcionkaakapitu"/>
    <w:link w:val="Tytu"/>
    <w:uiPriority w:val="10"/>
    <w:rsid w:val="00BA51CD"/>
    <w:rPr>
      <w:rFonts w:asciiTheme="majorHAnsi" w:eastAsiaTheme="majorEastAsia" w:hAnsiTheme="majorHAnsi" w:cstheme="majorBidi"/>
      <w:caps/>
      <w:spacing w:val="40"/>
      <w:sz w:val="76"/>
      <w:szCs w:val="76"/>
    </w:rPr>
  </w:style>
  <w:style w:type="paragraph" w:styleId="Podtytu">
    <w:name w:val="Subtitle"/>
    <w:basedOn w:val="Normalny"/>
    <w:next w:val="Normalny"/>
    <w:link w:val="PodtytuZnak"/>
    <w:uiPriority w:val="11"/>
    <w:qFormat/>
    <w:rsid w:val="00BA51CD"/>
    <w:pPr>
      <w:numPr>
        <w:ilvl w:val="1"/>
      </w:numPr>
      <w:spacing w:after="240"/>
    </w:pPr>
    <w:rPr>
      <w:color w:val="000000" w:themeColor="text1"/>
      <w:sz w:val="24"/>
      <w:szCs w:val="24"/>
    </w:rPr>
  </w:style>
  <w:style w:type="character" w:customStyle="1" w:styleId="PodtytuZnak">
    <w:name w:val="Podtytuł Znak"/>
    <w:basedOn w:val="Domylnaczcionkaakapitu"/>
    <w:link w:val="Podtytu"/>
    <w:uiPriority w:val="11"/>
    <w:rsid w:val="00BA51CD"/>
    <w:rPr>
      <w:color w:val="000000" w:themeColor="text1"/>
      <w:sz w:val="24"/>
      <w:szCs w:val="24"/>
    </w:rPr>
  </w:style>
  <w:style w:type="character" w:styleId="Uwydatnienie">
    <w:name w:val="Emphasis"/>
    <w:basedOn w:val="Domylnaczcionkaakapitu"/>
    <w:uiPriority w:val="20"/>
    <w:qFormat/>
    <w:rsid w:val="00BA51CD"/>
    <w:rPr>
      <w:rFonts w:asciiTheme="minorHAnsi" w:eastAsiaTheme="minorEastAsia" w:hAnsiTheme="minorHAnsi" w:cstheme="minorBidi"/>
      <w:i/>
      <w:iCs/>
      <w:color w:val="C45911" w:themeColor="accent2" w:themeShade="BF"/>
      <w:sz w:val="20"/>
      <w:szCs w:val="20"/>
    </w:rPr>
  </w:style>
  <w:style w:type="paragraph" w:styleId="Bezodstpw">
    <w:name w:val="No Spacing"/>
    <w:uiPriority w:val="1"/>
    <w:qFormat/>
    <w:rsid w:val="00BA51CD"/>
    <w:pPr>
      <w:spacing w:after="0" w:line="240" w:lineRule="auto"/>
    </w:pPr>
  </w:style>
  <w:style w:type="paragraph" w:styleId="Cytat">
    <w:name w:val="Quote"/>
    <w:basedOn w:val="Normalny"/>
    <w:next w:val="Normalny"/>
    <w:link w:val="CytatZnak"/>
    <w:uiPriority w:val="29"/>
    <w:qFormat/>
    <w:rsid w:val="00BA51CD"/>
    <w:pPr>
      <w:spacing w:before="160"/>
      <w:ind w:left="720"/>
    </w:pPr>
    <w:rPr>
      <w:rFonts w:asciiTheme="majorHAnsi" w:eastAsiaTheme="majorEastAsia" w:hAnsiTheme="majorHAnsi" w:cstheme="majorBidi"/>
      <w:sz w:val="24"/>
      <w:szCs w:val="24"/>
    </w:rPr>
  </w:style>
  <w:style w:type="character" w:customStyle="1" w:styleId="CytatZnak">
    <w:name w:val="Cytat Znak"/>
    <w:basedOn w:val="Domylnaczcionkaakapitu"/>
    <w:link w:val="Cytat"/>
    <w:uiPriority w:val="29"/>
    <w:rsid w:val="00BA51CD"/>
    <w:rPr>
      <w:rFonts w:asciiTheme="majorHAnsi" w:eastAsiaTheme="majorEastAsia" w:hAnsiTheme="majorHAnsi" w:cstheme="majorBidi"/>
      <w:sz w:val="24"/>
      <w:szCs w:val="24"/>
    </w:rPr>
  </w:style>
  <w:style w:type="paragraph" w:styleId="Cytatintensywny">
    <w:name w:val="Intense Quote"/>
    <w:basedOn w:val="Normalny"/>
    <w:next w:val="Normalny"/>
    <w:link w:val="CytatintensywnyZnak"/>
    <w:uiPriority w:val="30"/>
    <w:qFormat/>
    <w:rsid w:val="00BA51C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ytatintensywnyZnak">
    <w:name w:val="Cytat intensywny Znak"/>
    <w:basedOn w:val="Domylnaczcionkaakapitu"/>
    <w:link w:val="Cytatintensywny"/>
    <w:uiPriority w:val="30"/>
    <w:rsid w:val="00BA51CD"/>
    <w:rPr>
      <w:rFonts w:asciiTheme="majorHAnsi" w:eastAsiaTheme="majorEastAsia" w:hAnsiTheme="majorHAnsi" w:cstheme="majorBidi"/>
      <w:caps/>
      <w:color w:val="C45911" w:themeColor="accent2" w:themeShade="BF"/>
      <w:spacing w:val="10"/>
      <w:sz w:val="28"/>
      <w:szCs w:val="28"/>
    </w:rPr>
  </w:style>
  <w:style w:type="character" w:styleId="Wyrnieniedelikatne">
    <w:name w:val="Subtle Emphasis"/>
    <w:basedOn w:val="Domylnaczcionkaakapitu"/>
    <w:uiPriority w:val="19"/>
    <w:qFormat/>
    <w:rsid w:val="00BA51CD"/>
    <w:rPr>
      <w:i/>
      <w:iCs/>
      <w:color w:val="auto"/>
    </w:rPr>
  </w:style>
  <w:style w:type="character" w:styleId="Wyrnienieintensywne">
    <w:name w:val="Intense Emphasis"/>
    <w:basedOn w:val="Domylnaczcionkaakapitu"/>
    <w:uiPriority w:val="21"/>
    <w:qFormat/>
    <w:rsid w:val="00BA51C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Odwoaniedelikatne">
    <w:name w:val="Subtle Reference"/>
    <w:basedOn w:val="Domylnaczcionkaakapitu"/>
    <w:uiPriority w:val="31"/>
    <w:qFormat/>
    <w:rsid w:val="00BA51C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Odwoanieintensywne">
    <w:name w:val="Intense Reference"/>
    <w:basedOn w:val="Domylnaczcionkaakapitu"/>
    <w:uiPriority w:val="32"/>
    <w:qFormat/>
    <w:rsid w:val="00BA51C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ytuksiki">
    <w:name w:val="Book Title"/>
    <w:basedOn w:val="Domylnaczcionkaakapitu"/>
    <w:uiPriority w:val="33"/>
    <w:qFormat/>
    <w:rsid w:val="00BA51CD"/>
    <w:rPr>
      <w:rFonts w:asciiTheme="minorHAnsi" w:eastAsiaTheme="minorEastAsia" w:hAnsiTheme="minorHAnsi" w:cstheme="minorBidi"/>
      <w:b/>
      <w:bCs/>
      <w:i/>
      <w:iCs/>
      <w:caps w:val="0"/>
      <w:smallCaps w:val="0"/>
      <w:color w:val="auto"/>
      <w:spacing w:val="10"/>
      <w:w w:val="100"/>
      <w:sz w:val="20"/>
      <w:szCs w:val="20"/>
    </w:rPr>
  </w:style>
  <w:style w:type="paragraph" w:styleId="Nagwekspisutreci">
    <w:name w:val="TOC Heading"/>
    <w:basedOn w:val="Nagwek1"/>
    <w:next w:val="Normalny"/>
    <w:uiPriority w:val="39"/>
    <w:semiHidden/>
    <w:unhideWhenUsed/>
    <w:qFormat/>
    <w:rsid w:val="00BA51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685">
      <w:bodyDiv w:val="1"/>
      <w:marLeft w:val="0"/>
      <w:marRight w:val="0"/>
      <w:marTop w:val="0"/>
      <w:marBottom w:val="0"/>
      <w:divBdr>
        <w:top w:val="none" w:sz="0" w:space="0" w:color="auto"/>
        <w:left w:val="none" w:sz="0" w:space="0" w:color="auto"/>
        <w:bottom w:val="none" w:sz="0" w:space="0" w:color="auto"/>
        <w:right w:val="none" w:sz="0" w:space="0" w:color="auto"/>
      </w:divBdr>
    </w:div>
    <w:div w:id="218900861">
      <w:bodyDiv w:val="1"/>
      <w:marLeft w:val="0"/>
      <w:marRight w:val="0"/>
      <w:marTop w:val="0"/>
      <w:marBottom w:val="0"/>
      <w:divBdr>
        <w:top w:val="none" w:sz="0" w:space="0" w:color="auto"/>
        <w:left w:val="none" w:sz="0" w:space="0" w:color="auto"/>
        <w:bottom w:val="none" w:sz="0" w:space="0" w:color="auto"/>
        <w:right w:val="none" w:sz="0" w:space="0" w:color="auto"/>
      </w:divBdr>
    </w:div>
    <w:div w:id="425929486">
      <w:bodyDiv w:val="1"/>
      <w:marLeft w:val="0"/>
      <w:marRight w:val="0"/>
      <w:marTop w:val="0"/>
      <w:marBottom w:val="0"/>
      <w:divBdr>
        <w:top w:val="none" w:sz="0" w:space="0" w:color="auto"/>
        <w:left w:val="none" w:sz="0" w:space="0" w:color="auto"/>
        <w:bottom w:val="none" w:sz="0" w:space="0" w:color="auto"/>
        <w:right w:val="none" w:sz="0" w:space="0" w:color="auto"/>
      </w:divBdr>
    </w:div>
    <w:div w:id="76048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3B315BE9ABB994449823818F24A15617" ma:contentTypeVersion="3" ma:contentTypeDescription="Utwórz nowy dokument." ma:contentTypeScope="" ma:versionID="a7b5e3f5b8c82b4dfbffdb9697639ab6">
  <xsd:schema xmlns:xsd="http://www.w3.org/2001/XMLSchema" xmlns:xs="http://www.w3.org/2001/XMLSchema" xmlns:p="http://schemas.microsoft.com/office/2006/metadata/properties" xmlns:ns2="0762f402-cefe-4748-9ef9-35fc1bff813f" targetNamespace="http://schemas.microsoft.com/office/2006/metadata/properties" ma:root="true" ma:fieldsID="c6a1c760615158218776055f5637ab42" ns2:_="">
    <xsd:import namespace="0762f402-cefe-4748-9ef9-35fc1bff81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2f402-cefe-4748-9ef9-35fc1bff8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67CD6-2464-4283-AE2B-581D8DD4006E}">
  <ds:schemaRefs>
    <ds:schemaRef ds:uri="http://schemas.microsoft.com/sharepoint/v3/contenttype/forms"/>
  </ds:schemaRefs>
</ds:datastoreItem>
</file>

<file path=customXml/itemProps2.xml><?xml version="1.0" encoding="utf-8"?>
<ds:datastoreItem xmlns:ds="http://schemas.openxmlformats.org/officeDocument/2006/customXml" ds:itemID="{5A72B150-7381-42B5-85B2-508FE6D6D9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AFFBCF-EF54-4633-BB49-3D8B251D682A}">
  <ds:schemaRefs>
    <ds:schemaRef ds:uri="http://schemas.openxmlformats.org/officeDocument/2006/bibliography"/>
  </ds:schemaRefs>
</ds:datastoreItem>
</file>

<file path=customXml/itemProps4.xml><?xml version="1.0" encoding="utf-8"?>
<ds:datastoreItem xmlns:ds="http://schemas.openxmlformats.org/officeDocument/2006/customXml" ds:itemID="{94B6E248-2C10-4907-8F77-44202E88B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2f402-cefe-4748-9ef9-35fc1bff8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1617</Words>
  <Characters>9702</Characters>
  <Application>Microsoft Office Word</Application>
  <DocSecurity>0</DocSecurity>
  <Lines>80</Lines>
  <Paragraphs>22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minc_mi</dc:creator>
  <cp:keywords/>
  <dc:description/>
  <cp:lastModifiedBy>Malwina Jobda</cp:lastModifiedBy>
  <cp:revision>3</cp:revision>
  <cp:lastPrinted>2018-05-11T10:27:00Z</cp:lastPrinted>
  <dcterms:created xsi:type="dcterms:W3CDTF">2025-12-18T08:44:00Z</dcterms:created>
  <dcterms:modified xsi:type="dcterms:W3CDTF">2025-12-18T08:54:00Z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0x0101003B315BE9ABB994449823818F24A15617</vt:lpwstr>
  </property>
  <property fmtid="{D5CDD505-2E9C-101B-9397-08002B2CF9AE}" pid="3" name="Order">
    <vt:r8>67000</vt:r8>
  </property>
  <property fmtid="{D5CDD505-2E9C-101B-9397-08002B2CF9AE}" pid="4" name="MediaServiceImageTags">
    <vt:lpwstr/>
  </property>
</Properties>
</file>