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F7B9" w14:textId="4DF4FF4F" w:rsidR="005B5C09" w:rsidRPr="009E2F44" w:rsidRDefault="009E2F44">
      <w:pPr>
        <w:spacing w:before="40" w:after="120"/>
        <w:rPr>
          <w:lang w:val="en-US"/>
        </w:rPr>
      </w:pPr>
      <w:r w:rsidRPr="009E2F44">
        <w:rPr>
          <w:rFonts w:ascii="Montserrat SemiBold" w:hAnsi="Montserrat SemiBold"/>
          <w:color w:val="E14F4F"/>
          <w:sz w:val="48"/>
          <w:lang w:val="en-US"/>
        </w:rPr>
        <w:t>DLP Cyber Security Expert – Michał Róg</w:t>
      </w:r>
    </w:p>
    <w:p w14:paraId="6E9758FC" w14:textId="77777777" w:rsidR="005B5C09" w:rsidRDefault="00000000">
      <w:pPr>
        <w:spacing w:before="80" w:after="120"/>
      </w:pPr>
      <w:r>
        <w:rPr>
          <w:noProof/>
        </w:rPr>
        <w:pict w14:anchorId="54C6AED8">
          <v:rect id="_x0000_i1025" style="width:448.6pt;height:2pt" o:hrpct="989" o:hralign="center" o:hrstd="t" o:hrnoshade="t" o:hr="t" fillcolor="#e14f4f" stroked="f"/>
        </w:pict>
      </w:r>
    </w:p>
    <w:p w14:paraId="3F3DAF89" w14:textId="77777777" w:rsidR="005B5C09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MICHAŁ</w:t>
      </w:r>
    </w:p>
    <w:p w14:paraId="1FE0F9FB" w14:textId="4DE77758" w:rsidR="009E2F44" w:rsidRDefault="009E2F44" w:rsidP="009E2F44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8+ years of experience in Cyber Security</w:t>
      </w:r>
      <w:r w:rsidRPr="009E2F44">
        <w:rPr>
          <w:rFonts w:ascii="Montserrat" w:hAnsi="Montserrat"/>
          <w:color w:val="373535"/>
          <w:sz w:val="20"/>
          <w:lang w:val="en-US"/>
        </w:rPr>
        <w:t xml:space="preserve">,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including 4+ years in banking environments (Credit Suisse)</w:t>
      </w:r>
      <w:r w:rsidRPr="009E2F44">
        <w:rPr>
          <w:rFonts w:ascii="Montserrat" w:hAnsi="Montserrat"/>
          <w:color w:val="373535"/>
          <w:sz w:val="20"/>
          <w:lang w:val="en-US"/>
        </w:rPr>
        <w:t xml:space="preserve">, with a strong specialization in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Data Loss Prevention (DLP)</w:t>
      </w:r>
      <w:r w:rsidRPr="009E2F44">
        <w:rPr>
          <w:rFonts w:ascii="Montserrat" w:hAnsi="Montserrat"/>
          <w:color w:val="373535"/>
          <w:sz w:val="20"/>
          <w:lang w:val="en-US"/>
        </w:rPr>
        <w:t>,</w:t>
      </w:r>
    </w:p>
    <w:p w14:paraId="1CC01CBC" w14:textId="77777777" w:rsidR="009E2F44" w:rsidRPr="009E2F44" w:rsidRDefault="009E2F44" w:rsidP="009E2F44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Senior DLP SME with hands-on operational and quality ownership</w:t>
      </w:r>
      <w:r w:rsidRPr="009E2F44">
        <w:rPr>
          <w:rFonts w:ascii="Montserrat" w:hAnsi="Montserrat"/>
          <w:color w:val="373535"/>
          <w:sz w:val="20"/>
          <w:lang w:val="en-US"/>
        </w:rPr>
        <w:t>, combining deep analysis of DLP alerts with continuous improvement of policy effectiveness and data detection accuracy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24E09CC5" w14:textId="69B2250B" w:rsidR="0077355A" w:rsidRPr="0077355A" w:rsidRDefault="0077355A" w:rsidP="0078256F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7355A">
        <w:rPr>
          <w:rFonts w:ascii="Montserrat" w:hAnsi="Montserrat"/>
          <w:b/>
          <w:bCs/>
          <w:color w:val="373535"/>
          <w:sz w:val="20"/>
          <w:lang w:val="en-US"/>
        </w:rPr>
        <w:t>Proven experience in DLP quality management</w:t>
      </w:r>
      <w:r w:rsidRPr="0077355A">
        <w:rPr>
          <w:rFonts w:ascii="Montserrat" w:hAnsi="Montserrat"/>
          <w:color w:val="373535"/>
          <w:sz w:val="20"/>
          <w:lang w:val="en-US"/>
        </w:rPr>
        <w:t>, including</w:t>
      </w:r>
      <w:r w:rsidRPr="0077355A">
        <w:rPr>
          <w:rFonts w:ascii="Montserrat" w:hAnsi="Montserrat"/>
          <w:b/>
          <w:bCs/>
          <w:color w:val="373535"/>
          <w:sz w:val="20"/>
          <w:lang w:val="en-US"/>
        </w:rPr>
        <w:t xml:space="preserve"> false positive analysis, validation of sensitive data detection</w:t>
      </w:r>
      <w:r w:rsidRPr="0077355A">
        <w:rPr>
          <w:rFonts w:ascii="Montserrat" w:hAnsi="Montserrat"/>
          <w:color w:val="373535"/>
          <w:sz w:val="20"/>
          <w:lang w:val="en-US"/>
        </w:rPr>
        <w:t>, and</w:t>
      </w:r>
      <w:r w:rsidRPr="0077355A">
        <w:rPr>
          <w:rFonts w:ascii="Montserrat" w:hAnsi="Montserrat"/>
          <w:b/>
          <w:bCs/>
          <w:color w:val="373535"/>
          <w:sz w:val="20"/>
          <w:lang w:val="en-US"/>
        </w:rPr>
        <w:t xml:space="preserve"> policy tuning in close cooperation with DLP engineering teams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5F7D46C7" w14:textId="31AF15B5" w:rsidR="009E2F44" w:rsidRPr="0077355A" w:rsidRDefault="009E2F44" w:rsidP="0078256F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7355A">
        <w:rPr>
          <w:rFonts w:ascii="Montserrat" w:hAnsi="Montserrat"/>
          <w:color w:val="373535"/>
          <w:sz w:val="20"/>
          <w:lang w:val="en-US"/>
        </w:rPr>
        <w:t xml:space="preserve">Strong background in </w:t>
      </w:r>
      <w:r w:rsidRPr="0077355A">
        <w:rPr>
          <w:rFonts w:ascii="Montserrat" w:hAnsi="Montserrat"/>
          <w:b/>
          <w:bCs/>
          <w:color w:val="373535"/>
          <w:sz w:val="20"/>
          <w:lang w:val="en-US"/>
        </w:rPr>
        <w:t>Data at Rest and Data in Motion</w:t>
      </w:r>
      <w:r w:rsidRPr="0077355A">
        <w:rPr>
          <w:rFonts w:ascii="Montserrat" w:hAnsi="Montserrat"/>
          <w:color w:val="373535"/>
          <w:sz w:val="20"/>
          <w:lang w:val="en-US"/>
        </w:rPr>
        <w:t xml:space="preserve"> DLP scenarios, working closely with </w:t>
      </w:r>
      <w:r w:rsidRPr="0077355A">
        <w:rPr>
          <w:rFonts w:ascii="Montserrat" w:hAnsi="Montserrat"/>
          <w:b/>
          <w:bCs/>
          <w:color w:val="373535"/>
          <w:sz w:val="20"/>
          <w:lang w:val="en-US"/>
        </w:rPr>
        <w:t>SOC, DLP engineers, solution owners and business stakeholders</w:t>
      </w:r>
      <w:r w:rsidRPr="0077355A">
        <w:rPr>
          <w:rFonts w:ascii="Montserrat" w:hAnsi="Montserrat"/>
          <w:color w:val="373535"/>
          <w:sz w:val="20"/>
          <w:lang w:val="en-US"/>
        </w:rPr>
        <w:t>,</w:t>
      </w:r>
    </w:p>
    <w:p w14:paraId="4ACA15FF" w14:textId="047033BB" w:rsidR="009E2F44" w:rsidRPr="009E2F44" w:rsidRDefault="009E2F44" w:rsidP="009E2F44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Former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 xml:space="preserve">DLP Team Lead (6-person team) </w:t>
      </w:r>
      <w:r w:rsidRPr="009E2F44">
        <w:rPr>
          <w:rFonts w:ascii="Montserrat" w:hAnsi="Montserrat"/>
          <w:color w:val="373535"/>
          <w:sz w:val="20"/>
          <w:lang w:val="en-US"/>
        </w:rPr>
        <w:t xml:space="preserve">with a clear preference to continue in a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hands-on DLP expert / SME role</w:t>
      </w:r>
      <w:r w:rsidRPr="009E2F44">
        <w:rPr>
          <w:rFonts w:ascii="Montserrat" w:hAnsi="Montserrat"/>
          <w:color w:val="373535"/>
          <w:sz w:val="20"/>
          <w:lang w:val="en-US"/>
        </w:rPr>
        <w:t>, focused on operational excellence rather than pure governance.</w:t>
      </w:r>
    </w:p>
    <w:p w14:paraId="2DF004D2" w14:textId="69CBCED1" w:rsidR="005B5C09" w:rsidRPr="009E2F44" w:rsidRDefault="00000000" w:rsidP="009E2F44">
      <w:pPr>
        <w:spacing w:before="20" w:after="20" w:line="360" w:lineRule="auto"/>
        <w:rPr>
          <w:lang w:val="en-US"/>
        </w:rPr>
      </w:pPr>
      <w:r>
        <w:rPr>
          <w:noProof/>
        </w:rPr>
        <w:pict w14:anchorId="652E8250">
          <v:rect id="_x0000_i1026" style="width:448.6pt;height:2pt" o:hrpct="989" o:hralign="center" o:hrstd="t" o:hrnoshade="t" o:hr="t" fillcolor="#e14f4f" stroked="f"/>
        </w:pict>
      </w:r>
    </w:p>
    <w:p w14:paraId="6BF5B9B1" w14:textId="77777777" w:rsidR="005B5C0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5B5C09" w14:paraId="68EEBCE3" w14:textId="77777777">
        <w:tc>
          <w:tcPr>
            <w:tcW w:w="4536" w:type="dxa"/>
            <w:shd w:val="clear" w:color="auto" w:fill="E8E8E8"/>
            <w:vAlign w:val="center"/>
          </w:tcPr>
          <w:p w14:paraId="4CE19E21" w14:textId="77777777" w:rsidR="005B5C09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067C484F" w14:textId="77777777" w:rsidR="005B5C09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5B5C09" w:rsidRPr="00A172EC" w14:paraId="2CC1AB7A" w14:textId="77777777">
        <w:tc>
          <w:tcPr>
            <w:tcW w:w="4536" w:type="dxa"/>
            <w:vAlign w:val="center"/>
          </w:tcPr>
          <w:p w14:paraId="29D14787" w14:textId="77777777" w:rsidR="005B5C09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2025</w:t>
            </w:r>
          </w:p>
        </w:tc>
        <w:tc>
          <w:tcPr>
            <w:tcW w:w="4536" w:type="dxa"/>
            <w:vAlign w:val="center"/>
          </w:tcPr>
          <w:p w14:paraId="5CB1D192" w14:textId="77777777" w:rsidR="005B5C09" w:rsidRPr="009E2F44" w:rsidRDefault="00000000">
            <w:pPr>
              <w:spacing w:before="120" w:after="120" w:line="360" w:lineRule="auto"/>
              <w:rPr>
                <w:lang w:val="en-US"/>
              </w:rPr>
            </w:pPr>
            <w:r w:rsidRPr="009E2F44">
              <w:rPr>
                <w:rFonts w:ascii="Montserrat" w:hAnsi="Montserrat"/>
                <w:b/>
                <w:color w:val="373535"/>
                <w:sz w:val="18"/>
                <w:lang w:val="en-US"/>
              </w:rPr>
              <w:t>Poznan University of Economics and Business</w:t>
            </w:r>
            <w:r w:rsidRPr="009E2F44">
              <w:rPr>
                <w:rFonts w:ascii="Montserrat" w:hAnsi="Montserrat"/>
                <w:color w:val="373535"/>
                <w:sz w:val="18"/>
                <w:lang w:val="en-US"/>
              </w:rPr>
              <w:br/>
              <w:t>Postgraduate course – Information systems security audit</w:t>
            </w:r>
          </w:p>
        </w:tc>
      </w:tr>
      <w:tr w:rsidR="005B5C09" w:rsidRPr="00A172EC" w14:paraId="09DF54BB" w14:textId="77777777">
        <w:tc>
          <w:tcPr>
            <w:tcW w:w="4536" w:type="dxa"/>
            <w:shd w:val="clear" w:color="auto" w:fill="F8F8F8"/>
            <w:vAlign w:val="center"/>
          </w:tcPr>
          <w:p w14:paraId="1CDC2E34" w14:textId="77777777" w:rsidR="005B5C09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2015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45E55449" w14:textId="77777777" w:rsidR="005B5C09" w:rsidRPr="009E2F44" w:rsidRDefault="00000000">
            <w:pPr>
              <w:spacing w:before="120" w:after="120" w:line="360" w:lineRule="auto"/>
              <w:rPr>
                <w:lang w:val="en-US"/>
              </w:rPr>
            </w:pPr>
            <w:r w:rsidRPr="009E2F44">
              <w:rPr>
                <w:rFonts w:ascii="Montserrat" w:hAnsi="Montserrat"/>
                <w:b/>
                <w:color w:val="373535"/>
                <w:sz w:val="18"/>
                <w:lang w:val="en-US"/>
              </w:rPr>
              <w:t>Poznan University of Technology</w:t>
            </w:r>
            <w:r w:rsidRPr="009E2F44">
              <w:rPr>
                <w:rFonts w:ascii="Montserrat" w:hAnsi="Montserrat"/>
                <w:color w:val="373535"/>
                <w:sz w:val="18"/>
                <w:lang w:val="en-US"/>
              </w:rPr>
              <w:br/>
              <w:t>Postgraduate course – Computer Network and Internet Application</w:t>
            </w:r>
          </w:p>
        </w:tc>
      </w:tr>
      <w:tr w:rsidR="005B5C09" w:rsidRPr="00A172EC" w14:paraId="7AEC44A1" w14:textId="77777777">
        <w:tc>
          <w:tcPr>
            <w:tcW w:w="4536" w:type="dxa"/>
            <w:vAlign w:val="center"/>
          </w:tcPr>
          <w:p w14:paraId="57C2461A" w14:textId="77777777" w:rsidR="005B5C09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lastRenderedPageBreak/>
              <w:t>10.2010 – 06.2012</w:t>
            </w:r>
          </w:p>
        </w:tc>
        <w:tc>
          <w:tcPr>
            <w:tcW w:w="4536" w:type="dxa"/>
            <w:vAlign w:val="center"/>
          </w:tcPr>
          <w:p w14:paraId="530827D0" w14:textId="77777777" w:rsidR="005B5C09" w:rsidRPr="009E2F44" w:rsidRDefault="00000000">
            <w:pPr>
              <w:spacing w:before="120" w:after="120" w:line="360" w:lineRule="auto"/>
              <w:rPr>
                <w:lang w:val="en-US"/>
              </w:rPr>
            </w:pPr>
            <w:r w:rsidRPr="009E2F44">
              <w:rPr>
                <w:rFonts w:ascii="Montserrat" w:hAnsi="Montserrat"/>
                <w:b/>
                <w:color w:val="373535"/>
                <w:sz w:val="18"/>
                <w:lang w:val="en-US"/>
              </w:rPr>
              <w:t>Adam Mickiewicz University in Poznan Faculty of Biology</w:t>
            </w:r>
            <w:r w:rsidRPr="009E2F44">
              <w:rPr>
                <w:rFonts w:ascii="Montserrat" w:hAnsi="Montserrat"/>
                <w:color w:val="373535"/>
                <w:sz w:val="18"/>
                <w:lang w:val="en-US"/>
              </w:rPr>
              <w:br/>
              <w:t>Experimental Biology – Master of Science</w:t>
            </w:r>
          </w:p>
        </w:tc>
      </w:tr>
      <w:tr w:rsidR="005B5C09" w:rsidRPr="00A172EC" w14:paraId="75FC3C5B" w14:textId="77777777">
        <w:tc>
          <w:tcPr>
            <w:tcW w:w="4536" w:type="dxa"/>
            <w:shd w:val="clear" w:color="auto" w:fill="F8F8F8"/>
            <w:vAlign w:val="center"/>
          </w:tcPr>
          <w:p w14:paraId="5511CE2C" w14:textId="77777777" w:rsidR="005B5C09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10.2007 – 06.2010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271F473A" w14:textId="77777777" w:rsidR="005B5C09" w:rsidRPr="009E2F44" w:rsidRDefault="00000000">
            <w:pPr>
              <w:spacing w:before="120" w:after="120" w:line="360" w:lineRule="auto"/>
              <w:rPr>
                <w:lang w:val="en-US"/>
              </w:rPr>
            </w:pPr>
            <w:r w:rsidRPr="009E2F44">
              <w:rPr>
                <w:rFonts w:ascii="Montserrat" w:hAnsi="Montserrat"/>
                <w:b/>
                <w:color w:val="373535"/>
                <w:sz w:val="18"/>
                <w:lang w:val="en-US"/>
              </w:rPr>
              <w:t>Adam Mickiewicz University in Poznan Faculty of Biology</w:t>
            </w:r>
            <w:r w:rsidRPr="009E2F44">
              <w:rPr>
                <w:rFonts w:ascii="Montserrat" w:hAnsi="Montserrat"/>
                <w:color w:val="373535"/>
                <w:sz w:val="18"/>
                <w:lang w:val="en-US"/>
              </w:rPr>
              <w:br/>
              <w:t>Experimental Biology – Bachelor of Science</w:t>
            </w:r>
          </w:p>
        </w:tc>
      </w:tr>
    </w:tbl>
    <w:p w14:paraId="68A4696A" w14:textId="77777777" w:rsidR="005B5C09" w:rsidRPr="009E2F44" w:rsidRDefault="005B5C09">
      <w:pPr>
        <w:rPr>
          <w:lang w:val="en-US"/>
        </w:rPr>
      </w:pPr>
    </w:p>
    <w:p w14:paraId="066CF92E" w14:textId="77777777" w:rsidR="005B5C09" w:rsidRDefault="00000000">
      <w:pPr>
        <w:spacing w:before="80" w:after="120"/>
      </w:pPr>
      <w:r>
        <w:rPr>
          <w:noProof/>
        </w:rPr>
        <w:pict w14:anchorId="444A1BD7">
          <v:rect id="_x0000_i1027" style="width:448.6pt;height:2pt" o:hrpct="989" o:hralign="center" o:hrstd="t" o:hrnoshade="t" o:hr="t" fillcolor="#e14f4f" stroked="f"/>
        </w:pict>
      </w:r>
    </w:p>
    <w:p w14:paraId="1D9FFBE1" w14:textId="77777777" w:rsidR="005B5C0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5689F7A7" w14:textId="536D03AD" w:rsidR="009E2F44" w:rsidRPr="009E2F44" w:rsidRDefault="009E2F44" w:rsidP="009E2F4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Data Loss Prevention (DLP):</w:t>
      </w:r>
      <w:r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9E2F44">
        <w:rPr>
          <w:rFonts w:ascii="Montserrat" w:hAnsi="Montserrat"/>
          <w:bCs/>
          <w:color w:val="373535"/>
          <w:sz w:val="20"/>
          <w:lang w:val="en-US"/>
        </w:rPr>
        <w:t>DLP alert analysis,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 policy quality &amp; tuning</w:t>
      </w:r>
      <w:r w:rsidRPr="009E2F44">
        <w:rPr>
          <w:rFonts w:ascii="Montserrat" w:hAnsi="Montserrat"/>
          <w:bCs/>
          <w:color w:val="373535"/>
          <w:sz w:val="20"/>
          <w:lang w:val="en-US"/>
        </w:rPr>
        <w:t>, false positive reduction, incident handling</w:t>
      </w:r>
    </w:p>
    <w:p w14:paraId="1838D339" w14:textId="51C37BB1" w:rsidR="009E2F44" w:rsidRPr="009E2F44" w:rsidRDefault="009E2F44" w:rsidP="009E2F4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DLP Scenarios: Data at Rest, Data in Motion</w:t>
      </w:r>
    </w:p>
    <w:p w14:paraId="0DD47ED7" w14:textId="3E9ABFF9" w:rsidR="009E2F44" w:rsidRPr="009E2F44" w:rsidRDefault="009E2F44" w:rsidP="009E2F4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Sensitive Data Detection:</w:t>
      </w:r>
      <w:r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9E2F44">
        <w:rPr>
          <w:rFonts w:ascii="Montserrat" w:hAnsi="Montserrat"/>
          <w:bCs/>
          <w:color w:val="373535"/>
          <w:sz w:val="20"/>
          <w:lang w:val="en-US"/>
        </w:rPr>
        <w:t>regular expressions, keywords, pattern validation</w:t>
      </w:r>
    </w:p>
    <w:p w14:paraId="596D7AE6" w14:textId="01B602EC" w:rsidR="009E2F44" w:rsidRPr="009E2F44" w:rsidRDefault="009E2F44" w:rsidP="009E2F4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DLP Operations:</w:t>
      </w:r>
      <w:r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9E2F44">
        <w:rPr>
          <w:rFonts w:ascii="Montserrat" w:hAnsi="Montserrat"/>
          <w:bCs/>
          <w:color w:val="373535"/>
          <w:sz w:val="20"/>
          <w:lang w:val="en-US"/>
        </w:rPr>
        <w:t>alert triage, escalation processes, cooperation with SOC and engineering teams</w:t>
      </w:r>
    </w:p>
    <w:p w14:paraId="3E3B1988" w14:textId="3D36FDDE" w:rsidR="009E2F44" w:rsidRPr="009E2F44" w:rsidRDefault="009E2F44" w:rsidP="009E2F4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Security Operations:</w:t>
      </w:r>
      <w:r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9E2F44">
        <w:rPr>
          <w:rFonts w:ascii="Montserrat" w:hAnsi="Montserrat"/>
          <w:bCs/>
          <w:color w:val="373535"/>
          <w:sz w:val="20"/>
          <w:lang w:val="en-US"/>
        </w:rPr>
        <w:t>incident analysis, operational reporting, control effectiveness review</w:t>
      </w:r>
    </w:p>
    <w:p w14:paraId="2561EE55" w14:textId="1A72B283" w:rsidR="005B5C09" w:rsidRPr="009E2F44" w:rsidRDefault="009E2F44" w:rsidP="009E2F4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Regulated Environments: </w:t>
      </w:r>
      <w:r w:rsidRPr="009E2F44">
        <w:rPr>
          <w:rFonts w:ascii="Montserrat" w:hAnsi="Montserrat"/>
          <w:bCs/>
          <w:color w:val="373535"/>
          <w:sz w:val="20"/>
          <w:lang w:val="en-US"/>
        </w:rPr>
        <w:t>banking, data protection, compliance-driven security</w:t>
      </w:r>
    </w:p>
    <w:p w14:paraId="3900E8FA" w14:textId="77777777" w:rsidR="005B5C09" w:rsidRDefault="00000000">
      <w:pPr>
        <w:spacing w:before="80" w:after="120"/>
      </w:pPr>
      <w:r>
        <w:rPr>
          <w:noProof/>
        </w:rPr>
        <w:pict w14:anchorId="6A1AECB5">
          <v:rect id="_x0000_i1028" style="width:448.6pt;height:2pt" o:hrpct="989" o:hralign="center" o:hrstd="t" o:hrnoshade="t" o:hr="t" fillcolor="#e14f4f" stroked="f"/>
        </w:pict>
      </w:r>
    </w:p>
    <w:p w14:paraId="72F69E34" w14:textId="77777777" w:rsidR="005B5C0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7A20137E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Lead</w:t>
      </w:r>
      <w:proofErr w:type="spellEnd"/>
      <w:r>
        <w:rPr>
          <w:rFonts w:ascii="Montserrat" w:hAnsi="Montserrat"/>
          <w:color w:val="373535"/>
          <w:sz w:val="20"/>
        </w:rPr>
        <w:t xml:space="preserve"> Auditor ISO 27001,</w:t>
      </w:r>
    </w:p>
    <w:p w14:paraId="3B98CA7A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Internal</w:t>
      </w:r>
      <w:proofErr w:type="spellEnd"/>
      <w:r>
        <w:rPr>
          <w:rFonts w:ascii="Montserrat" w:hAnsi="Montserrat"/>
          <w:color w:val="373535"/>
          <w:sz w:val="20"/>
        </w:rPr>
        <w:t xml:space="preserve"> Auditor ISO 27001,</w:t>
      </w:r>
    </w:p>
    <w:p w14:paraId="6F9C6DFA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CompTia</w:t>
      </w:r>
      <w:proofErr w:type="spellEnd"/>
      <w:r>
        <w:rPr>
          <w:rFonts w:ascii="Montserrat" w:hAnsi="Montserrat"/>
          <w:color w:val="373535"/>
          <w:sz w:val="20"/>
        </w:rPr>
        <w:t xml:space="preserve"> Security+,</w:t>
      </w:r>
    </w:p>
    <w:p w14:paraId="5F3410D8" w14:textId="7269BADE" w:rsidR="005B5C09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ITIL Foundation</w:t>
      </w:r>
      <w:r w:rsidR="009E2F44">
        <w:rPr>
          <w:rFonts w:ascii="Montserrat" w:hAnsi="Montserrat"/>
          <w:color w:val="373535"/>
          <w:sz w:val="20"/>
        </w:rPr>
        <w:t>.</w:t>
      </w:r>
    </w:p>
    <w:p w14:paraId="550FDC1F" w14:textId="77777777" w:rsidR="005B5C09" w:rsidRDefault="00000000">
      <w:pPr>
        <w:spacing w:before="80" w:after="120"/>
      </w:pPr>
      <w:r>
        <w:rPr>
          <w:noProof/>
        </w:rPr>
        <w:pict w14:anchorId="25F7C149">
          <v:rect id="_x0000_i1029" style="width:448.6pt;height:2pt" o:hrpct="989" o:hralign="center" o:hrstd="t" o:hrnoshade="t" o:hr="t" fillcolor="#e14f4f" stroked="f"/>
        </w:pict>
      </w:r>
    </w:p>
    <w:p w14:paraId="5C7C81E1" w14:textId="77777777" w:rsidR="005B5C0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2F8F6ECE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native,</w:t>
      </w:r>
    </w:p>
    <w:p w14:paraId="2C9A950D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fluent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4154E0C0" w14:textId="77777777" w:rsidR="005B5C09" w:rsidRDefault="00000000">
      <w:pPr>
        <w:spacing w:before="80" w:after="120"/>
      </w:pPr>
      <w:r>
        <w:rPr>
          <w:noProof/>
        </w:rPr>
        <w:pict w14:anchorId="2CBEC5B8">
          <v:rect id="_x0000_i1030" style="width:448.6pt;height:2pt" o:hrpct="989" o:hralign="center" o:hrstd="t" o:hrnoshade="t" o:hr="t" fillcolor="#e14f4f" stroked="f"/>
        </w:pict>
      </w:r>
    </w:p>
    <w:p w14:paraId="703EF519" w14:textId="77777777" w:rsidR="005B5C09" w:rsidRPr="009E2F44" w:rsidRDefault="00000000">
      <w:pPr>
        <w:spacing w:before="40" w:after="60"/>
        <w:rPr>
          <w:lang w:val="en-US"/>
        </w:rPr>
      </w:pPr>
      <w:r w:rsidRPr="009E2F44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3A4DA7A2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lastRenderedPageBreak/>
        <w:t>04.2022 – currently</w:t>
      </w:r>
    </w:p>
    <w:p w14:paraId="5024CCE4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UBS Business Solutions Poland sp.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2ED514E8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Tech Risk &amp; Control Specialist (Associate Director)</w:t>
      </w:r>
    </w:p>
    <w:p w14:paraId="3F8FC619" w14:textId="77777777" w:rsidR="005B5C0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70C17E7E" w14:textId="468BB3DB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>Technology risk and control activities in a regulated banking environment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1098879D" w14:textId="61E274B9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>Exposure to enterprise-level security controls and reporting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2DA03179" w14:textId="77777777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>Background supporting DLP and security governance understanding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752BBF00" w14:textId="44B5EBE6" w:rsidR="005B5C09" w:rsidRPr="009E2F44" w:rsidRDefault="00000000" w:rsidP="00DC4FE8">
      <w:pPr>
        <w:spacing w:before="20" w:after="20" w:line="360" w:lineRule="auto"/>
        <w:ind w:left="36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3B04A4" w:rsidRPr="003B04A4">
        <w:rPr>
          <w:rFonts w:ascii="Montserrat" w:hAnsi="Montserrat"/>
          <w:color w:val="373535"/>
          <w:sz w:val="20"/>
          <w:lang w:val="en-US"/>
        </w:rPr>
        <w:t>GRC platforms</w:t>
      </w:r>
    </w:p>
    <w:p w14:paraId="2A4B50C6" w14:textId="77777777" w:rsidR="005B5C09" w:rsidRDefault="00000000">
      <w:pPr>
        <w:spacing w:before="80" w:after="120"/>
      </w:pPr>
      <w:r>
        <w:rPr>
          <w:noProof/>
        </w:rPr>
        <w:pict w14:anchorId="2DB3E02A">
          <v:rect id="_x0000_i1031" style="width:448.6pt;height:2pt" o:hrpct="989" o:hralign="center" o:hrstd="t" o:hrnoshade="t" o:hr="t" fillcolor="#e14f4f" stroked="f"/>
        </w:pict>
      </w:r>
    </w:p>
    <w:p w14:paraId="26667374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11.2021 – 03.2022</w:t>
      </w:r>
    </w:p>
    <w:p w14:paraId="4367F378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BNY Mellon (POLAND) sp.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05F423A1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Senior Technology Risk Specialist (VP)</w:t>
      </w:r>
    </w:p>
    <w:p w14:paraId="02079396" w14:textId="77777777" w:rsidR="005B5C0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13B23EAA" w14:textId="50514D9A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>Technology risk assessment and reporting in a financial institution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61194AF0" w14:textId="77777777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>Cooperation with security and technology teams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25EE743D" w14:textId="548A84E6" w:rsidR="005B5C09" w:rsidRPr="009E2F44" w:rsidRDefault="00000000" w:rsidP="00DC4FE8">
      <w:pPr>
        <w:spacing w:before="20" w:after="20" w:line="360" w:lineRule="auto"/>
        <w:ind w:left="36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9E2F44">
        <w:rPr>
          <w:rFonts w:ascii="Montserrat" w:hAnsi="Montserrat"/>
          <w:color w:val="373535"/>
          <w:sz w:val="20"/>
          <w:lang w:val="en-US"/>
        </w:rPr>
        <w:t>Risk Assessment Tools, KRI/KPI Dashboards, Compliance Systems, Technology Risk Platforms</w:t>
      </w:r>
    </w:p>
    <w:p w14:paraId="47EE1A95" w14:textId="77777777" w:rsidR="005B5C09" w:rsidRDefault="00000000">
      <w:pPr>
        <w:spacing w:before="80" w:after="120"/>
      </w:pPr>
      <w:r>
        <w:rPr>
          <w:noProof/>
        </w:rPr>
        <w:pict w14:anchorId="68AB6733">
          <v:rect id="_x0000_i1032" style="width:448.6pt;height:2pt" o:hrpct="989" o:hralign="center" o:hrstd="t" o:hrnoshade="t" o:hr="t" fillcolor="#e14f4f" stroked="f"/>
        </w:pict>
      </w:r>
    </w:p>
    <w:p w14:paraId="147E987A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09.2020 – 12.2021</w:t>
      </w:r>
    </w:p>
    <w:p w14:paraId="57AC4BB2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Credit Suisse Poland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sp</w:t>
      </w:r>
      <w:proofErr w:type="spellEnd"/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07E0E188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Data Loss Prevention Team Lead &amp; SME (AVP)</w:t>
      </w:r>
    </w:p>
    <w:p w14:paraId="5938C72B" w14:textId="77777777" w:rsidR="005B5C0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2F255868" w14:textId="3AB1CB7B" w:rsidR="009E2F44" w:rsidRPr="009E2F44" w:rsidRDefault="009E2F44" w:rsidP="009E2F4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Senior DLP SME responsible for quality and effectiveness of DLP controls</w:t>
      </w:r>
      <w:r w:rsidRPr="009E2F44">
        <w:rPr>
          <w:rFonts w:ascii="Montserrat" w:hAnsi="Montserrat"/>
          <w:color w:val="373535"/>
          <w:sz w:val="20"/>
          <w:lang w:val="en-US"/>
        </w:rPr>
        <w:t xml:space="preserve"> in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9E2F44">
        <w:rPr>
          <w:rFonts w:ascii="Montserrat" w:hAnsi="Montserrat"/>
          <w:color w:val="373535"/>
          <w:sz w:val="20"/>
          <w:lang w:val="en-US"/>
        </w:rPr>
        <w:t>banking environment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6A79993A" w14:textId="2548F1E2" w:rsidR="009E2F44" w:rsidRPr="009E2F44" w:rsidRDefault="009E2F44" w:rsidP="009E2F4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Leading a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6-person DLP team</w:t>
      </w:r>
      <w:r w:rsidRPr="009E2F44">
        <w:rPr>
          <w:rFonts w:ascii="Montserrat" w:hAnsi="Montserrat"/>
          <w:color w:val="373535"/>
          <w:sz w:val="20"/>
          <w:lang w:val="en-US"/>
        </w:rPr>
        <w:t xml:space="preserve">, while remaining actively involved in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hands-on DLP analysis and tuning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2C9C2BEB" w14:textId="4B264DD0" w:rsidR="009E2F44" w:rsidRPr="009E2F44" w:rsidRDefault="009E2F44" w:rsidP="009E2F4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Reviewing DLP alerts and reports to verify whether controls correctly detect </w:t>
      </w:r>
      <w:r w:rsidRPr="009E2F44">
        <w:rPr>
          <w:rFonts w:ascii="Montserrat" w:hAnsi="Montserrat"/>
          <w:b/>
          <w:bCs/>
          <w:color w:val="373535"/>
          <w:sz w:val="20"/>
          <w:lang w:val="en-US"/>
        </w:rPr>
        <w:t>personal and sensitive data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04B5E192" w14:textId="11CF309F" w:rsidR="009E2F44" w:rsidRPr="00DC4FE8" w:rsidRDefault="009E2F44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proofErr w:type="spellStart"/>
      <w:r w:rsidRPr="009E2F44">
        <w:rPr>
          <w:rFonts w:ascii="Montserrat" w:hAnsi="Montserrat"/>
          <w:color w:val="373535"/>
          <w:sz w:val="20"/>
          <w:lang w:val="en-US"/>
        </w:rPr>
        <w:t>Analysing</w:t>
      </w:r>
      <w:proofErr w:type="spellEnd"/>
      <w:r w:rsidRPr="009E2F44">
        <w:rPr>
          <w:rFonts w:ascii="Montserrat" w:hAnsi="Montserrat"/>
          <w:color w:val="373535"/>
          <w:sz w:val="20"/>
          <w:lang w:val="en-US"/>
        </w:rPr>
        <w:t xml:space="preserve">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 xml:space="preserve">true vs false positives </w:t>
      </w:r>
      <w:r w:rsidRPr="009E2F44">
        <w:rPr>
          <w:rFonts w:ascii="Montserrat" w:hAnsi="Montserrat"/>
          <w:color w:val="373535"/>
          <w:sz w:val="20"/>
          <w:lang w:val="en-US"/>
        </w:rPr>
        <w:t>and identifying weaknesses in existing DLP rules</w:t>
      </w:r>
      <w:r w:rsidR="00DC4FE8">
        <w:rPr>
          <w:rFonts w:ascii="Montserrat" w:hAnsi="Montserrat"/>
          <w:color w:val="373535"/>
          <w:sz w:val="20"/>
          <w:lang w:val="en-US"/>
        </w:rPr>
        <w:t>,</w:t>
      </w:r>
    </w:p>
    <w:p w14:paraId="70CF8F6B" w14:textId="62282358" w:rsidR="009E2F44" w:rsidRPr="00DC4FE8" w:rsidRDefault="009E2F44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Proposing concrete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policy tuning improvements</w:t>
      </w:r>
      <w:r w:rsidRPr="009E2F44">
        <w:rPr>
          <w:rFonts w:ascii="Montserrat" w:hAnsi="Montserrat"/>
          <w:color w:val="373535"/>
          <w:sz w:val="20"/>
          <w:lang w:val="en-US"/>
        </w:rPr>
        <w:t xml:space="preserve"> (e.g. regex logic, keyword validation, character distance adjustments)</w:t>
      </w:r>
      <w:r w:rsidR="00DC4FE8">
        <w:rPr>
          <w:rFonts w:ascii="Montserrat" w:hAnsi="Montserrat"/>
          <w:color w:val="373535"/>
          <w:sz w:val="20"/>
          <w:lang w:val="en-US"/>
        </w:rPr>
        <w:t>,</w:t>
      </w:r>
    </w:p>
    <w:p w14:paraId="754AB467" w14:textId="77777777" w:rsidR="00DC4FE8" w:rsidRPr="00DC4FE8" w:rsidRDefault="009E2F44" w:rsidP="009E2F44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Close cooperation with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DLP engineers, SOC, solution owners and stakeholders</w:t>
      </w:r>
      <w:r w:rsidR="00DC4FE8" w:rsidRPr="00DC4FE8">
        <w:rPr>
          <w:rFonts w:ascii="Montserrat" w:hAnsi="Montserrat"/>
          <w:bCs/>
          <w:color w:val="373535"/>
          <w:sz w:val="20"/>
          <w:lang w:val="en-US"/>
        </w:rPr>
        <w:t>.</w:t>
      </w:r>
    </w:p>
    <w:p w14:paraId="2621AF65" w14:textId="6FD623DC" w:rsidR="005B5C09" w:rsidRPr="009E2F44" w:rsidRDefault="00000000" w:rsidP="00DC4FE8">
      <w:pPr>
        <w:spacing w:before="20" w:after="20" w:line="360" w:lineRule="auto"/>
        <w:ind w:left="36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3B04A4" w:rsidRPr="003B04A4">
        <w:rPr>
          <w:rFonts w:ascii="Montserrat" w:hAnsi="Montserrat"/>
          <w:color w:val="373535"/>
          <w:sz w:val="20"/>
          <w:lang w:val="en-US"/>
        </w:rPr>
        <w:t>Data Loss Prevention (DLP), Regular Expressions (Regex), Data at Rest, Data in Motion</w:t>
      </w:r>
    </w:p>
    <w:p w14:paraId="755271B5" w14:textId="77777777" w:rsidR="005B5C09" w:rsidRDefault="00000000">
      <w:pPr>
        <w:spacing w:before="80" w:after="120"/>
      </w:pPr>
      <w:r>
        <w:rPr>
          <w:noProof/>
        </w:rPr>
        <w:lastRenderedPageBreak/>
        <w:pict w14:anchorId="12A2F55C">
          <v:rect id="_x0000_i1033" style="width:448.6pt;height:2pt" o:hrpct="989" o:hralign="center" o:hrstd="t" o:hrnoshade="t" o:hr="t" fillcolor="#e14f4f" stroked="f"/>
        </w:pict>
      </w:r>
    </w:p>
    <w:p w14:paraId="76E1198C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03.2020 – 09.2020</w:t>
      </w:r>
    </w:p>
    <w:p w14:paraId="349E062C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Credit Suisse Poland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sp</w:t>
      </w:r>
      <w:proofErr w:type="spellEnd"/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2D5F98A2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Data Loss Prevention Cyber Security Analyst (AVP)</w:t>
      </w:r>
    </w:p>
    <w:p w14:paraId="476F3FBD" w14:textId="77777777" w:rsidR="005B5C0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0619FB09" w14:textId="66D381D8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Hands-on DLP alert triage and escalation</w:t>
      </w:r>
      <w:r w:rsidRPr="00DC4FE8">
        <w:rPr>
          <w:rFonts w:ascii="Montserrat" w:hAnsi="Montserrat"/>
          <w:color w:val="373535"/>
          <w:sz w:val="20"/>
          <w:lang w:val="en-US"/>
        </w:rPr>
        <w:t xml:space="preserve"> in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Data at Rest and Data in Motion</w:t>
      </w:r>
      <w:r w:rsidRPr="00DC4FE8">
        <w:rPr>
          <w:rFonts w:ascii="Montserrat" w:hAnsi="Montserrat"/>
          <w:color w:val="373535"/>
          <w:sz w:val="20"/>
          <w:lang w:val="en-US"/>
        </w:rPr>
        <w:t xml:space="preserve"> scenarios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44506E15" w14:textId="7309BF8C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 xml:space="preserve">Creating and maintaining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DLP evaluation and escalation processes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66782A83" w14:textId="296F6A45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proofErr w:type="spellStart"/>
      <w:r w:rsidRPr="00DC4FE8">
        <w:rPr>
          <w:rFonts w:ascii="Montserrat" w:hAnsi="Montserrat"/>
          <w:color w:val="373535"/>
          <w:sz w:val="20"/>
          <w:lang w:val="en-US"/>
        </w:rPr>
        <w:t>Analysing</w:t>
      </w:r>
      <w:proofErr w:type="spellEnd"/>
      <w:r w:rsidRPr="00DC4FE8">
        <w:rPr>
          <w:rFonts w:ascii="Montserrat" w:hAnsi="Montserrat"/>
          <w:color w:val="373535"/>
          <w:sz w:val="20"/>
          <w:lang w:val="en-US"/>
        </w:rPr>
        <w:t xml:space="preserve"> DLP incidents and identifying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rule malfunctions</w:t>
      </w:r>
      <w:r w:rsidRPr="00DC4FE8">
        <w:rPr>
          <w:rFonts w:ascii="Montserrat" w:hAnsi="Montserrat"/>
          <w:color w:val="373535"/>
          <w:sz w:val="20"/>
          <w:lang w:val="en-US"/>
        </w:rPr>
        <w:t>,</w:t>
      </w:r>
    </w:p>
    <w:p w14:paraId="410B5BE3" w14:textId="6BD0F4A5" w:rsidR="00DC4FE8" w:rsidRPr="00DC4FE8" w:rsidRDefault="00DC4FE8" w:rsidP="00DC4FE8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C4FE8">
        <w:rPr>
          <w:rFonts w:ascii="Montserrat" w:hAnsi="Montserrat"/>
          <w:color w:val="373535"/>
          <w:sz w:val="20"/>
          <w:lang w:val="en-US"/>
        </w:rPr>
        <w:t xml:space="preserve">Working closely with </w:t>
      </w:r>
      <w:r w:rsidRPr="00DC4FE8">
        <w:rPr>
          <w:rFonts w:ascii="Montserrat" w:hAnsi="Montserrat"/>
          <w:b/>
          <w:bCs/>
          <w:color w:val="373535"/>
          <w:sz w:val="20"/>
          <w:lang w:val="en-US"/>
        </w:rPr>
        <w:t>engineering and DevOps teams</w:t>
      </w:r>
      <w:r w:rsidRPr="00DC4FE8">
        <w:rPr>
          <w:rFonts w:ascii="Montserrat" w:hAnsi="Montserrat"/>
          <w:color w:val="373535"/>
          <w:sz w:val="20"/>
          <w:lang w:val="en-US"/>
        </w:rPr>
        <w:t xml:space="preserve"> to improve DLP policies and detection quality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23B98E19" w14:textId="3D4DB75E" w:rsidR="005B5C09" w:rsidRPr="009E2F44" w:rsidRDefault="00000000" w:rsidP="00DC4FE8">
      <w:pPr>
        <w:spacing w:before="20" w:after="20" w:line="360" w:lineRule="auto"/>
        <w:ind w:left="36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3B04A4" w:rsidRPr="003B04A4">
        <w:rPr>
          <w:rFonts w:ascii="Montserrat" w:hAnsi="Montserrat"/>
          <w:color w:val="373535"/>
          <w:sz w:val="20"/>
          <w:lang w:val="en-US"/>
        </w:rPr>
        <w:t>Data Loss Prevention (DLP), Regular Expressions (Regex), Data at Rest, Data in Motion</w:t>
      </w:r>
    </w:p>
    <w:p w14:paraId="208D2389" w14:textId="77777777" w:rsidR="005B5C09" w:rsidRDefault="00000000">
      <w:pPr>
        <w:spacing w:before="80" w:after="120"/>
      </w:pPr>
      <w:r>
        <w:rPr>
          <w:noProof/>
        </w:rPr>
        <w:pict w14:anchorId="10AB7822">
          <v:rect id="_x0000_i1034" style="width:448.6pt;height:2pt" o:hrpct="989" o:hralign="center" o:hrstd="t" o:hrnoshade="t" o:hr="t" fillcolor="#e14f4f" stroked="f"/>
        </w:pict>
      </w:r>
    </w:p>
    <w:p w14:paraId="6198F910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11.2016 – 02.2020</w:t>
      </w:r>
    </w:p>
    <w:p w14:paraId="4497C0CA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ATOS Poland Global Services sp.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0CCBE764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Security Engineer (Vulnerability Management)</w:t>
      </w:r>
    </w:p>
    <w:p w14:paraId="0578B149" w14:textId="77777777" w:rsidR="005B5C0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0235FBB7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Detect vulnerabilities in intranet and internet hosts,</w:t>
      </w:r>
    </w:p>
    <w:p w14:paraId="6C0645D0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Prepare instructions for co-workers from lower support lines,</w:t>
      </w:r>
    </w:p>
    <w:p w14:paraId="47B12E75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Generate reports for Client, Service and Security Managers,</w:t>
      </w:r>
    </w:p>
    <w:p w14:paraId="73500CA7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Configure scanner appliances, create routes and </w:t>
      </w:r>
      <w:proofErr w:type="spellStart"/>
      <w:r w:rsidRPr="009E2F44">
        <w:rPr>
          <w:rFonts w:ascii="Montserrat" w:hAnsi="Montserrat"/>
          <w:color w:val="373535"/>
          <w:sz w:val="20"/>
          <w:lang w:val="en-US"/>
        </w:rPr>
        <w:t>vlans</w:t>
      </w:r>
      <w:proofErr w:type="spellEnd"/>
      <w:r w:rsidRPr="009E2F44">
        <w:rPr>
          <w:rFonts w:ascii="Montserrat" w:hAnsi="Montserrat"/>
          <w:color w:val="373535"/>
          <w:sz w:val="20"/>
          <w:lang w:val="en-US"/>
        </w:rPr>
        <w:t>,</w:t>
      </w:r>
    </w:p>
    <w:p w14:paraId="61024DD0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Canvas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new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clients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30701B2D" w14:textId="25ADEA8D" w:rsidR="005B5C09" w:rsidRPr="009E2F44" w:rsidRDefault="00000000">
      <w:pPr>
        <w:spacing w:before="80" w:after="4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172EC" w:rsidRPr="00A172EC">
        <w:rPr>
          <w:rFonts w:ascii="Montserrat" w:hAnsi="Montserrat"/>
          <w:color w:val="373535"/>
          <w:sz w:val="20"/>
          <w:lang w:val="en-US"/>
        </w:rPr>
        <w:t>Vulnerability Scanners, Security Assessment Tools, Network Configuration Tools</w:t>
      </w:r>
    </w:p>
    <w:p w14:paraId="57CF556D" w14:textId="77777777" w:rsidR="005B5C09" w:rsidRDefault="00000000">
      <w:pPr>
        <w:spacing w:before="80" w:after="120"/>
      </w:pPr>
      <w:r>
        <w:rPr>
          <w:noProof/>
        </w:rPr>
        <w:pict w14:anchorId="1D2C5C30">
          <v:rect id="_x0000_i1035" style="width:448.6pt;height:2pt" o:hrpct="989" o:hralign="center" o:hrstd="t" o:hrnoshade="t" o:hr="t" fillcolor="#e14f4f" stroked="f"/>
        </w:pict>
      </w:r>
    </w:p>
    <w:p w14:paraId="480D2CC2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08.2016 – 11.2016</w:t>
      </w:r>
    </w:p>
    <w:p w14:paraId="3C7AF97A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ATOS Poland Global Services sp.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54C17F7B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SOC T1 Security Analyst/Shift leader</w:t>
      </w:r>
    </w:p>
    <w:p w14:paraId="1E447A70" w14:textId="77777777" w:rsidR="005B5C0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4419CB9E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Manage shifts for teams of 2-3 employees,</w:t>
      </w:r>
    </w:p>
    <w:p w14:paraId="2CA53754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Organize work and train new SOC operators,</w:t>
      </w:r>
    </w:p>
    <w:p w14:paraId="59485D91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proofErr w:type="gramStart"/>
      <w:r w:rsidRPr="009E2F44">
        <w:rPr>
          <w:rFonts w:ascii="Montserrat" w:hAnsi="Montserrat"/>
          <w:color w:val="373535"/>
          <w:sz w:val="20"/>
          <w:lang w:val="en-US"/>
        </w:rPr>
        <w:t>Perform</w:t>
      </w:r>
      <w:proofErr w:type="gramEnd"/>
      <w:r w:rsidRPr="009E2F44">
        <w:rPr>
          <w:rFonts w:ascii="Montserrat" w:hAnsi="Montserrat"/>
          <w:color w:val="373535"/>
          <w:sz w:val="20"/>
          <w:lang w:val="en-US"/>
        </w:rPr>
        <w:t xml:space="preserve"> configuration changes in configuration items,</w:t>
      </w:r>
    </w:p>
    <w:p w14:paraId="483A6B87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Prepare and generate reports using SIEM and vulnerability tools.</w:t>
      </w:r>
    </w:p>
    <w:p w14:paraId="043BEA72" w14:textId="2755F07A" w:rsidR="005B5C09" w:rsidRPr="009E2F44" w:rsidRDefault="00000000">
      <w:pPr>
        <w:spacing w:before="80" w:after="4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lastRenderedPageBreak/>
        <w:t xml:space="preserve">Technologies: </w:t>
      </w:r>
      <w:r w:rsidR="003B04A4" w:rsidRPr="003B04A4">
        <w:rPr>
          <w:rFonts w:ascii="Montserrat" w:hAnsi="Montserrat"/>
          <w:color w:val="373535"/>
          <w:sz w:val="20"/>
          <w:lang w:val="en-US"/>
        </w:rPr>
        <w:t>SIEM platforms</w:t>
      </w:r>
    </w:p>
    <w:p w14:paraId="099DC712" w14:textId="77777777" w:rsidR="005B5C09" w:rsidRDefault="00000000">
      <w:pPr>
        <w:spacing w:before="80" w:after="120"/>
      </w:pPr>
      <w:r>
        <w:rPr>
          <w:noProof/>
        </w:rPr>
        <w:pict w14:anchorId="49D95AE1">
          <v:rect id="_x0000_i1036" style="width:448.6pt;height:2pt" o:hrpct="989" o:hralign="center" o:hrstd="t" o:hrnoshade="t" o:hr="t" fillcolor="#e14f4f" stroked="f"/>
        </w:pict>
      </w:r>
    </w:p>
    <w:p w14:paraId="04EAC519" w14:textId="77777777" w:rsidR="005B5C09" w:rsidRPr="009E2F44" w:rsidRDefault="00000000">
      <w:pPr>
        <w:spacing w:before="20" w:after="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08.2014 – 08.2016</w:t>
      </w:r>
    </w:p>
    <w:p w14:paraId="3D981577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ATOS Poland Global Services sp. z </w:t>
      </w:r>
      <w:proofErr w:type="spellStart"/>
      <w:r w:rsidRPr="009E2F44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0E7C57B7" w14:textId="77777777" w:rsidR="005B5C09" w:rsidRPr="009E2F44" w:rsidRDefault="00000000">
      <w:pPr>
        <w:spacing w:after="0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9E2F44">
        <w:rPr>
          <w:rFonts w:ascii="Montserrat" w:hAnsi="Montserrat"/>
          <w:b/>
          <w:color w:val="373535"/>
          <w:sz w:val="20"/>
          <w:lang w:val="en-US"/>
        </w:rPr>
        <w:t>SOC T1 Security Operator</w:t>
      </w:r>
    </w:p>
    <w:p w14:paraId="533DC705" w14:textId="77777777" w:rsidR="005B5C09" w:rsidRPr="009E2F44" w:rsidRDefault="00000000">
      <w:pPr>
        <w:spacing w:after="2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408E5DC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Detect potential security incidents and network anomalies,</w:t>
      </w:r>
    </w:p>
    <w:p w14:paraId="6466D0A2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Respond to security alerts generated by SIEM tools,</w:t>
      </w:r>
    </w:p>
    <w:p w14:paraId="575EBB08" w14:textId="77777777" w:rsidR="005B5C09" w:rsidRPr="009E2F44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9E2F44">
        <w:rPr>
          <w:rFonts w:ascii="Montserrat" w:hAnsi="Montserrat"/>
          <w:color w:val="373535"/>
          <w:sz w:val="20"/>
          <w:lang w:val="en-US"/>
        </w:rPr>
        <w:t>Analyze alerts to determine validity, severity, priority and impact,</w:t>
      </w:r>
    </w:p>
    <w:p w14:paraId="6839F620" w14:textId="77777777" w:rsidR="005B5C09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Train </w:t>
      </w:r>
      <w:proofErr w:type="spellStart"/>
      <w:r>
        <w:rPr>
          <w:rFonts w:ascii="Montserrat" w:hAnsi="Montserrat"/>
          <w:color w:val="373535"/>
          <w:sz w:val="20"/>
        </w:rPr>
        <w:t>new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employees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12A409C3" w14:textId="51FF749A" w:rsidR="005B5C09" w:rsidRPr="009E2F44" w:rsidRDefault="00000000">
      <w:pPr>
        <w:spacing w:before="80" w:after="40"/>
        <w:rPr>
          <w:lang w:val="en-US"/>
        </w:rPr>
      </w:pPr>
      <w:r w:rsidRPr="009E2F44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172EC" w:rsidRPr="00A172EC">
        <w:rPr>
          <w:rFonts w:ascii="Montserrat" w:hAnsi="Montserrat"/>
          <w:color w:val="373535"/>
          <w:sz w:val="20"/>
          <w:lang w:val="en-US"/>
        </w:rPr>
        <w:t>SIEM platforms</w:t>
      </w:r>
    </w:p>
    <w:p w14:paraId="3A17330A" w14:textId="77777777" w:rsidR="005B5C09" w:rsidRPr="009E2F44" w:rsidRDefault="005B5C09">
      <w:pPr>
        <w:rPr>
          <w:lang w:val="en-US"/>
        </w:rPr>
      </w:pPr>
    </w:p>
    <w:p w14:paraId="270DDF20" w14:textId="77777777" w:rsidR="005B5C09" w:rsidRPr="009E2F44" w:rsidRDefault="005B5C09">
      <w:pPr>
        <w:rPr>
          <w:lang w:val="en-US"/>
        </w:rPr>
      </w:pPr>
    </w:p>
    <w:p w14:paraId="5A3595F5" w14:textId="77777777" w:rsidR="005B5C09" w:rsidRPr="009E2F44" w:rsidRDefault="00000000">
      <w:pPr>
        <w:rPr>
          <w:lang w:val="en-US"/>
        </w:rPr>
      </w:pPr>
      <w:r w:rsidRPr="009E2F44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9E2F44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9E2F44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</w:t>
      </w:r>
      <w:proofErr w:type="spellStart"/>
      <w:r>
        <w:rPr>
          <w:rFonts w:ascii="Montserrat" w:hAnsi="Montserrat"/>
          <w:color w:val="373535"/>
          <w:sz w:val="10"/>
        </w:rPr>
        <w:t>Warsaw</w:t>
      </w:r>
      <w:proofErr w:type="spellEnd"/>
      <w:r>
        <w:rPr>
          <w:rFonts w:ascii="Montserrat" w:hAnsi="Montserrat"/>
          <w:color w:val="373535"/>
          <w:sz w:val="10"/>
        </w:rPr>
        <w:t xml:space="preserve">. </w:t>
      </w:r>
      <w:r w:rsidRPr="009E2F44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9E2F44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9E2F44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9E2F44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9E2F44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5B5C09" w:rsidRPr="009E2F44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7709" w14:textId="77777777" w:rsidR="00A87D16" w:rsidRDefault="00A87D16" w:rsidP="0032543A">
      <w:pPr>
        <w:spacing w:after="0" w:line="240" w:lineRule="auto"/>
      </w:pPr>
      <w:r>
        <w:separator/>
      </w:r>
    </w:p>
  </w:endnote>
  <w:endnote w:type="continuationSeparator" w:id="0">
    <w:p w14:paraId="02632EBA" w14:textId="77777777" w:rsidR="00A87D16" w:rsidRDefault="00A87D16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0193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5F8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F6271D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0E4776C7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6A471B4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50F6271D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0E4776C7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66A471B4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229E" w14:textId="77777777" w:rsidR="00A87D16" w:rsidRDefault="00A87D16" w:rsidP="0032543A">
      <w:pPr>
        <w:spacing w:after="0" w:line="240" w:lineRule="auto"/>
      </w:pPr>
      <w:r>
        <w:separator/>
      </w:r>
    </w:p>
  </w:footnote>
  <w:footnote w:type="continuationSeparator" w:id="0">
    <w:p w14:paraId="3006183A" w14:textId="77777777" w:rsidR="00A87D16" w:rsidRDefault="00A87D16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D9B0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950B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140E"/>
    <w:rsid w:val="002E51D2"/>
    <w:rsid w:val="0032543A"/>
    <w:rsid w:val="003360CF"/>
    <w:rsid w:val="00345C8E"/>
    <w:rsid w:val="003B04A4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31C04"/>
    <w:rsid w:val="00562F1D"/>
    <w:rsid w:val="005639B2"/>
    <w:rsid w:val="00565655"/>
    <w:rsid w:val="005846B4"/>
    <w:rsid w:val="00591678"/>
    <w:rsid w:val="005964AC"/>
    <w:rsid w:val="005A1CC0"/>
    <w:rsid w:val="005B0006"/>
    <w:rsid w:val="005B5C09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55A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E2F44"/>
    <w:rsid w:val="009F11CC"/>
    <w:rsid w:val="009F3266"/>
    <w:rsid w:val="00A035FE"/>
    <w:rsid w:val="00A067B2"/>
    <w:rsid w:val="00A172EC"/>
    <w:rsid w:val="00A17350"/>
    <w:rsid w:val="00A2252A"/>
    <w:rsid w:val="00A22802"/>
    <w:rsid w:val="00A23633"/>
    <w:rsid w:val="00A27286"/>
    <w:rsid w:val="00A31838"/>
    <w:rsid w:val="00A31A95"/>
    <w:rsid w:val="00A36EBE"/>
    <w:rsid w:val="00A4367E"/>
    <w:rsid w:val="00A850A7"/>
    <w:rsid w:val="00A87D16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C4FE8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81B1B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A802A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961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Zuzanna Gruszczyńska</cp:lastModifiedBy>
  <cp:revision>10</cp:revision>
  <cp:lastPrinted>2018-05-11T10:27:00Z</cp:lastPrinted>
  <dcterms:created xsi:type="dcterms:W3CDTF">2025-08-29T14:00:00Z</dcterms:created>
  <dcterms:modified xsi:type="dcterms:W3CDTF">2026-02-05T07:20:00Z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