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4DC06" w14:textId="77777777" w:rsidR="008B249F" w:rsidRDefault="008B249F" w:rsidP="002A0C74">
      <w:pPr>
        <w:pStyle w:val="Default"/>
        <w:rPr>
          <w:rFonts w:ascii="Montserrat SemiBold" w:hAnsi="Montserrat SemiBold" w:cs="Tahoma"/>
          <w:color w:val="E14F4F"/>
          <w:sz w:val="36"/>
          <w:szCs w:val="36"/>
        </w:rPr>
      </w:pPr>
      <w:bookmarkStart w:id="0" w:name="_Hlk48730946"/>
    </w:p>
    <w:p w14:paraId="1731E668" w14:textId="0DB9DA2E" w:rsidR="002A0C74" w:rsidRPr="007A363C" w:rsidRDefault="006D7237" w:rsidP="002A0C74">
      <w:pPr>
        <w:pStyle w:val="Default"/>
        <w:rPr>
          <w:rFonts w:ascii="Montserrat SemiBold" w:hAnsi="Montserrat SemiBold" w:cs="Tahoma"/>
          <w:color w:val="E14F4F"/>
          <w:sz w:val="48"/>
          <w:szCs w:val="48"/>
          <w:lang w:val="en-US"/>
        </w:rPr>
      </w:pPr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SAP INTEGRATION DEVELOPER</w:t>
      </w:r>
      <w:r w:rsidR="003C656F" w:rsidRPr="007A363C"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 – </w:t>
      </w:r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Przemysław </w:t>
      </w:r>
      <w:proofErr w:type="spellStart"/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>Święcicki</w:t>
      </w:r>
      <w:proofErr w:type="spellEnd"/>
      <w:r>
        <w:rPr>
          <w:rFonts w:ascii="Montserrat SemiBold" w:hAnsi="Montserrat SemiBold" w:cs="Tahoma"/>
          <w:color w:val="E14F4F"/>
          <w:sz w:val="48"/>
          <w:szCs w:val="48"/>
          <w:lang w:val="en-US"/>
        </w:rPr>
        <w:t xml:space="preserve"> </w:t>
      </w:r>
    </w:p>
    <w:p w14:paraId="7060DAB3" w14:textId="77777777" w:rsidR="002A0C74" w:rsidRPr="00431351" w:rsidRDefault="00000000" w:rsidP="002A0C74">
      <w:pPr>
        <w:pStyle w:val="Default"/>
        <w:rPr>
          <w:rFonts w:ascii="Montserrat ExtraLight" w:hAnsi="Montserrat ExtraLight" w:cs="Tahoma"/>
          <w:noProof/>
          <w:color w:val="E14F4F"/>
          <w:sz w:val="28"/>
          <w:szCs w:val="22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50423682">
          <v:rect id="_x0000_i1025" style="width:448.6pt;height:2pt" o:hrpct="989" o:hralign="center" o:hrstd="t" o:hrnoshade="t" o:hr="t" fillcolor="#e14f4f" stroked="f"/>
        </w:pict>
      </w:r>
      <w:bookmarkEnd w:id="0"/>
    </w:p>
    <w:p w14:paraId="4EB30AB3" w14:textId="2E52FBDD" w:rsidR="002A0C74" w:rsidRDefault="002A0C74" w:rsidP="002A0C74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14:paraId="409520D5" w14:textId="34195329" w:rsidR="00431351" w:rsidRDefault="00431351" w:rsidP="002A0C74">
      <w:pPr>
        <w:pStyle w:val="Default"/>
        <w:rPr>
          <w:rFonts w:ascii="Montserrat ExtraLight" w:hAnsi="Montserrat ExtraLight" w:cs="Tahoma"/>
          <w:color w:val="373535"/>
          <w:sz w:val="20"/>
          <w:szCs w:val="22"/>
          <w:lang w:val="en-US"/>
        </w:rPr>
      </w:pPr>
    </w:p>
    <w:p w14:paraId="6C1EDA3D" w14:textId="31DB289C" w:rsidR="00E60C9A" w:rsidRPr="00BF187F" w:rsidRDefault="00BF187F" w:rsidP="002A0C7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>
        <w:rPr>
          <w:rFonts w:ascii="Montserrat SemiBold" w:hAnsi="Montserrat SemiBold" w:cs="Tahoma"/>
          <w:color w:val="E14F4F"/>
          <w:sz w:val="28"/>
          <w:szCs w:val="22"/>
          <w:lang w:val="en-US"/>
        </w:rPr>
        <w:t xml:space="preserve">WHY </w:t>
      </w:r>
      <w:r w:rsidR="006D7237">
        <w:rPr>
          <w:rFonts w:ascii="Montserrat SemiBold" w:hAnsi="Montserrat SemiBold" w:cs="Tahoma"/>
          <w:color w:val="E14F4F"/>
          <w:sz w:val="28"/>
          <w:szCs w:val="22"/>
          <w:lang w:val="en-US"/>
        </w:rPr>
        <w:t>PRZEMYSŁAW</w:t>
      </w:r>
      <w:r w:rsidR="00E60C9A">
        <w:rPr>
          <w:rFonts w:ascii="Montserrat ExtraLight" w:hAnsi="Montserrat ExtraLight" w:cs="Tahoma"/>
          <w:color w:val="E14F4F"/>
          <w:sz w:val="28"/>
          <w:szCs w:val="22"/>
          <w:lang w:val="en-US"/>
        </w:rPr>
        <w:br/>
      </w:r>
    </w:p>
    <w:p w14:paraId="1D490CC5" w14:textId="2077AD26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Over 13 years of hands-on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experience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with the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last 4.5 years fully focused on integrations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making him immediately productive in a replacement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project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12DD4D9" w14:textId="1A3FF182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Deep,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hands-on expertise with SAP Integration Suite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CPI, SAP API Management and SAP BTP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fully aligned with must-have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requirements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0AB84FB" w14:textId="645FC6D6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Strong enterprise-level HR and Payroll integration experience, including SuccessFactors Integration Center, Employee Central data model and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Concur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integrations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5E5C4924" w14:textId="64ADE95E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Advanced, daily use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of REST API (VITAL)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SOAP/WSDL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API design, implementation and troubleshooting in complex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landscape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s;</w:t>
      </w:r>
      <w:proofErr w:type="gramEnd"/>
    </w:p>
    <w:p w14:paraId="58D43836" w14:textId="15B65062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Proven experience delivering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end-to-end integration projects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for international clients in Sweden, Switzerland and Scandinavia, working with global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stakeholders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0E825A4" w14:textId="08BA4843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Excellent understanding of SAP HR, Payroll and Finance concepts, including Journal Entries, GL Accounts and Chart of Accounts in payroll-related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integrations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7C8A68BE" w14:textId="71AA6470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Primary scripting language Groovy (SAP CPI best practice), with additional experience in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JavaScript/</w:t>
      </w:r>
      <w:proofErr w:type="gramStart"/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TypeScript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1D7D113" w14:textId="547D778A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Strong DevOps mindset with ownership across the full integration lifecycle: design, build, deployment, monitoring and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optimization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A5CA54D" w14:textId="5DCCA22F" w:rsidR="007A363C" w:rsidRPr="007A41C6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Excellent communicator, acting as a bridge between technical teams and HR/business stakeholders in international environments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3E351D01" w14:textId="77777777" w:rsidR="00C0108A" w:rsidRPr="006D7237" w:rsidRDefault="00C0108A" w:rsidP="006D7237">
      <w:p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</w:p>
    <w:p w14:paraId="7400BD76" w14:textId="6082564D" w:rsidR="00431351" w:rsidRPr="00C0108A" w:rsidRDefault="00000000" w:rsidP="00C0108A">
      <w:pPr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D8F8E68">
          <v:rect id="_x0000_i1026" style="width:448.6pt;height:2pt" o:hrpct="989" o:hralign="center" o:hrstd="t" o:hrnoshade="t" o:hr="t" fillcolor="#e14f4f" stroked="f"/>
        </w:pict>
      </w:r>
    </w:p>
    <w:p w14:paraId="235E3E1E" w14:textId="77777777" w:rsidR="00431351" w:rsidRDefault="00431351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1A318246" w14:textId="77777777" w:rsidR="006D7237" w:rsidRDefault="006D7237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040D247C" w14:textId="77777777" w:rsidR="006D7237" w:rsidRDefault="006D7237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45AE50AA" w14:textId="122F8544" w:rsidR="002A0C74" w:rsidRPr="008B249F" w:rsidRDefault="002A0C74" w:rsidP="002A0C74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lastRenderedPageBreak/>
        <w:t>EDU</w:t>
      </w:r>
      <w:r w:rsidR="00E60C9A"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CATION</w:t>
      </w:r>
    </w:p>
    <w:p w14:paraId="4B596937" w14:textId="77777777" w:rsidR="002A0C74" w:rsidRPr="00431351" w:rsidRDefault="002A0C74" w:rsidP="002A0C74">
      <w:pPr>
        <w:pStyle w:val="Default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tbl>
      <w:tblPr>
        <w:tblStyle w:val="PlainTable1"/>
        <w:tblW w:w="0" w:type="auto"/>
        <w:shd w:val="clear" w:color="auto" w:fill="FFCC99"/>
        <w:tblLook w:val="04A0" w:firstRow="1" w:lastRow="0" w:firstColumn="1" w:lastColumn="0" w:noHBand="0" w:noVBand="1"/>
      </w:tblPr>
      <w:tblGrid>
        <w:gridCol w:w="3020"/>
        <w:gridCol w:w="6042"/>
      </w:tblGrid>
      <w:tr w:rsidR="002A0C74" w:rsidRPr="006D7237" w14:paraId="5F3234CB" w14:textId="77777777" w:rsidTr="00930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40264C8E" w14:textId="1F07A1DF" w:rsidR="002A0C74" w:rsidRPr="000C34A8" w:rsidRDefault="002A0C74" w:rsidP="0093067E">
            <w:pPr>
              <w:pStyle w:val="Default"/>
              <w:spacing w:line="360" w:lineRule="auto"/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</w:pPr>
            <w:r w:rsidRPr="000C34A8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Dat</w:t>
            </w:r>
            <w:r w:rsidR="00E60C9A" w:rsidRPr="000C34A8"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es</w:t>
            </w:r>
          </w:p>
        </w:tc>
        <w:tc>
          <w:tcPr>
            <w:tcW w:w="6042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1853BACE" w14:textId="66224C74" w:rsidR="002A0C74" w:rsidRPr="00562F1D" w:rsidRDefault="00BF187F" w:rsidP="0093067E">
            <w:pPr>
              <w:pStyle w:val="Defaul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ExtraLight" w:hAnsi="Montserrat ExtraLight" w:cs="Tahoma"/>
                <w:b w:val="0"/>
                <w:bCs w:val="0"/>
                <w:color w:val="373535"/>
                <w:sz w:val="20"/>
                <w:szCs w:val="20"/>
                <w:lang w:val="en-US"/>
              </w:rPr>
            </w:pPr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 xml:space="preserve">Education </w:t>
            </w:r>
            <w:proofErr w:type="gramStart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( names</w:t>
            </w:r>
            <w:proofErr w:type="gramEnd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 xml:space="preserve"> of </w:t>
            </w:r>
            <w:proofErr w:type="gramStart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University</w:t>
            </w:r>
            <w:proofErr w:type="gramEnd"/>
            <w:r>
              <w:rPr>
                <w:rFonts w:ascii="Montserrat SemiBold" w:hAnsi="Montserrat SemiBold" w:cs="Tahoma"/>
                <w:b w:val="0"/>
                <w:bCs w:val="0"/>
                <w:color w:val="373535"/>
                <w:sz w:val="20"/>
                <w:szCs w:val="20"/>
                <w:lang w:val="en-US"/>
              </w:rPr>
              <w:t>/ degree)</w:t>
            </w:r>
          </w:p>
        </w:tc>
      </w:tr>
      <w:tr w:rsidR="002A0C74" w:rsidRPr="007A363C" w14:paraId="620B5DC5" w14:textId="77777777" w:rsidTr="0093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204649" w14:textId="61D839C8" w:rsidR="002A0C74" w:rsidRPr="007A41C6" w:rsidRDefault="006D7237" w:rsidP="0093067E">
            <w:pPr>
              <w:pStyle w:val="Default"/>
              <w:spacing w:line="360" w:lineRule="auto"/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2"/>
                <w:lang w:val="en-US"/>
              </w:rPr>
            </w:pPr>
            <w:r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2014</w:t>
            </w:r>
            <w:r w:rsidR="00401140" w:rsidRPr="007A41C6"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 xml:space="preserve"> – </w:t>
            </w:r>
            <w:r>
              <w:rPr>
                <w:rFonts w:ascii="Montserrat" w:hAnsi="Montserrat" w:cs="Tahoma"/>
                <w:b w:val="0"/>
                <w:bCs w:val="0"/>
                <w:color w:val="373535"/>
                <w:sz w:val="20"/>
                <w:szCs w:val="20"/>
              </w:rPr>
              <w:t>2018</w:t>
            </w:r>
          </w:p>
        </w:tc>
        <w:tc>
          <w:tcPr>
            <w:tcW w:w="6042" w:type="dxa"/>
          </w:tcPr>
          <w:p w14:paraId="1A1BBC33" w14:textId="4E331B2F" w:rsidR="002A023E" w:rsidRPr="006D7237" w:rsidRDefault="006D7237" w:rsidP="0093067E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SemiBold" w:hAnsi="Montserrat SemiBold" w:cs="Tahoma"/>
                <w:color w:val="373535"/>
                <w:sz w:val="20"/>
                <w:szCs w:val="22"/>
              </w:rPr>
            </w:pPr>
            <w:r w:rsidRPr="006D7237">
              <w:rPr>
                <w:rFonts w:ascii="Montserrat SemiBold" w:hAnsi="Montserrat SemiBold" w:cs="Tahoma"/>
                <w:color w:val="373535"/>
                <w:sz w:val="20"/>
                <w:szCs w:val="22"/>
              </w:rPr>
              <w:t>Engineer Degree – Wyższa Szkoła Logistyki, Poznań</w:t>
            </w:r>
          </w:p>
          <w:p w14:paraId="05351FA3" w14:textId="419A54D2" w:rsidR="002A023E" w:rsidRPr="006D7237" w:rsidRDefault="006D7237" w:rsidP="0093067E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</w:pPr>
            <w:r w:rsidRPr="006D7237">
              <w:rPr>
                <w:rFonts w:ascii="Montserrat" w:hAnsi="Montserrat" w:cs="Tahoma"/>
                <w:color w:val="373535"/>
                <w:sz w:val="20"/>
                <w:szCs w:val="22"/>
                <w:lang w:val="en-US"/>
              </w:rPr>
              <w:t>Field of study: Logistics &amp; E-commerce</w:t>
            </w:r>
          </w:p>
        </w:tc>
      </w:tr>
    </w:tbl>
    <w:p w14:paraId="6E1D03F0" w14:textId="77777777" w:rsidR="002A0C74" w:rsidRDefault="002A0C74" w:rsidP="00CF7FEE">
      <w:pPr>
        <w:pStyle w:val="Default"/>
        <w:spacing w:line="360" w:lineRule="auto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494989D9" w14:textId="77777777" w:rsidR="006931A3" w:rsidRPr="00431351" w:rsidRDefault="006931A3" w:rsidP="00CF7FEE">
      <w:pPr>
        <w:pStyle w:val="Default"/>
        <w:spacing w:line="360" w:lineRule="auto"/>
        <w:rPr>
          <w:rFonts w:ascii="Montserrat ExtraLight" w:hAnsi="Montserrat ExtraLight" w:cs="Tahoma"/>
          <w:color w:val="E14F4F"/>
          <w:sz w:val="28"/>
          <w:szCs w:val="22"/>
          <w:lang w:val="en-US"/>
        </w:rPr>
      </w:pPr>
    </w:p>
    <w:p w14:paraId="76DB4AE8" w14:textId="47111B9A" w:rsidR="00CF7FEE" w:rsidRDefault="00562F1D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SKILLS</w:t>
      </w:r>
    </w:p>
    <w:p w14:paraId="20CE7E09" w14:textId="77777777" w:rsidR="00C0108A" w:rsidRPr="00BF187F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6BA7C482" w14:textId="4EA2AC84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Integration Suite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(core daily toolset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)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62EFCADE" w14:textId="46521BE1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Cloud Platform Integration (CPI)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</w:t>
      </w:r>
      <w:proofErr w:type="spell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iFlows</w:t>
      </w:r>
      <w:proofErr w:type="spellEnd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adapters, mappings,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monitoring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0D2E08A" w14:textId="24138E7A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Business Technology Platform (BTP)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Cloud Connector, security,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integrations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2E0C9B6" w14:textId="35E43B0D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API Management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API design, exposure, governance and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troubleshooting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9B4EE86" w14:textId="2A694260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REST API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(advanced / vital) – API-based integrations, data exchange, error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handling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D1C2067" w14:textId="7C6C0862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SOAP/WSDL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enterprise web services integration and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support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57A8C679" w14:textId="66D98676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SuccessFactors Integration Center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HR integrations, Employee Central data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model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7B33986" w14:textId="191EA118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SuccessFactors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HR and Payroll integration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scenarios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69442FF9" w14:textId="6B31B9A5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Concur integrations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HR, Payroll and Finance data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flows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03336F8" w14:textId="54072610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HR/Payroll/Finance integrations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enterprise-grade data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synchronization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60FCB78" w14:textId="562EB43B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Journal Entries, GL Accounts, Chart of Accounts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Payroll &amp; HR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context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88D7F80" w14:textId="0470085B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Groovy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primary scripting language in SAP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CPI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14AAE03" w14:textId="09B68224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JavaScript/TypeScript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scripting and API-related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logic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7A66BB31" w14:textId="2E742ADF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EDI integrations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document-based enterprise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integrations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6A7E6E0B" w14:textId="134E7A7E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OData, IDocs, RFC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SAP integration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standards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190CD32" w14:textId="5617DE22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Monitoring, Tracing, Alerting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– operational excellence and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support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67A7F5D" w14:textId="3C703B58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Integration</w:t>
      </w:r>
      <w:proofErr w:type="gramEnd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best practices &amp; performance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optimization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5167CD2C" w14:textId="49630061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Technical documentation and requirement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specification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CC5F1C4" w14:textId="540C5020" w:rsidR="00C0108A" w:rsidRPr="007A41C6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Strong analytical thinking and problem-solving skills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26A36772" w14:textId="77777777" w:rsidR="00C0108A" w:rsidRDefault="00C0108A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6E115BDE" w14:textId="4F69BDCE" w:rsidR="00CF7FEE" w:rsidRPr="008B249F" w:rsidRDefault="00CF7FEE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lastRenderedPageBreak/>
        <w:t>C</w:t>
      </w:r>
      <w:r w:rsidR="00562F1D"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ERTIFICATES AND TRAININGS</w:t>
      </w:r>
    </w:p>
    <w:p w14:paraId="33026A91" w14:textId="77777777" w:rsidR="00C0108A" w:rsidRPr="00BF187F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5815FD66" w14:textId="7D5C0676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SAP Certified Development Associate – SAP Integration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Suite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9F31CB1" w14:textId="4221B54B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SAP Certified Associate – SAP </w:t>
      </w:r>
      <w:proofErr w:type="spell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Emarsys</w:t>
      </w:r>
      <w:proofErr w:type="spellEnd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Customer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Engagement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E66E72F" w14:textId="3DC6F131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SAP Certified Associate – SAP Analytics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Cloud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55E9844" w14:textId="78263131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SAP Certified Application Associate – SAP HANA Cloud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Modeling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442D71E" w14:textId="3C5FB1AD" w:rsidR="006D7237" w:rsidRPr="006D7237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SAP Certified Application Associate – SAP HANA (Edition 2016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)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7EBF1E87" w14:textId="1AAE0E83" w:rsidR="00C0108A" w:rsidRPr="007A41C6" w:rsidRDefault="006D7237" w:rsidP="006D7237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SAP Certified Associate – Data Engineer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6A218F7C" w14:textId="77777777" w:rsidR="006931A3" w:rsidRPr="006931A3" w:rsidRDefault="006931A3" w:rsidP="006931A3">
      <w:pPr>
        <w:pStyle w:val="ListParagraph"/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</w:p>
    <w:p w14:paraId="53B32A70" w14:textId="168EA446" w:rsidR="00CF7FEE" w:rsidRPr="008B249F" w:rsidRDefault="00562F1D" w:rsidP="00CF7FEE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LANGUAGES</w:t>
      </w:r>
    </w:p>
    <w:p w14:paraId="393431BF" w14:textId="77777777" w:rsidR="00C0108A" w:rsidRPr="00BF187F" w:rsidRDefault="00C0108A" w:rsidP="00C0108A">
      <w:pPr>
        <w:pStyle w:val="Default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</w:p>
    <w:p w14:paraId="22653AD7" w14:textId="2E915AE0" w:rsidR="00C0108A" w:rsidRPr="007A41C6" w:rsidRDefault="006D7237" w:rsidP="00C0108A">
      <w:pPr>
        <w:pStyle w:val="ListParagraph"/>
        <w:numPr>
          <w:ilvl w:val="0"/>
          <w:numId w:val="1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" w:hAnsi="Montserrat" w:cs="Tahoma"/>
          <w:color w:val="373535"/>
          <w:sz w:val="20"/>
          <w:szCs w:val="20"/>
          <w:lang w:val="en-US"/>
        </w:rPr>
        <w:t>English – C1</w:t>
      </w:r>
    </w:p>
    <w:p w14:paraId="6F49676B" w14:textId="3D0C5695" w:rsidR="00CF7FEE" w:rsidRPr="00431351" w:rsidRDefault="00CF7FEE" w:rsidP="00875F08">
      <w:pPr>
        <w:pStyle w:val="Default"/>
        <w:spacing w:line="360" w:lineRule="auto"/>
        <w:rPr>
          <w:rFonts w:ascii="Montserrat ExtraLight" w:hAnsi="Montserrat ExtraLight" w:cs="Tahoma"/>
          <w:color w:val="421C5E"/>
          <w:sz w:val="28"/>
          <w:szCs w:val="22"/>
          <w:lang w:val="en-US"/>
        </w:rPr>
      </w:pPr>
    </w:p>
    <w:p w14:paraId="03894339" w14:textId="566B2186" w:rsidR="00242898" w:rsidRPr="008B249F" w:rsidRDefault="00562F1D" w:rsidP="00875F08">
      <w:pPr>
        <w:pStyle w:val="Default"/>
        <w:spacing w:line="360" w:lineRule="auto"/>
        <w:rPr>
          <w:rFonts w:ascii="Montserrat SemiBold" w:hAnsi="Montserrat SemiBold" w:cs="Tahoma"/>
          <w:color w:val="E14F4F"/>
          <w:sz w:val="28"/>
          <w:szCs w:val="22"/>
          <w:lang w:val="en-US"/>
        </w:rPr>
      </w:pPr>
      <w:r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t>PROFESSIONAL EXPERIENCE</w:t>
      </w:r>
      <w:r w:rsidR="00805C93" w:rsidRPr="008B249F">
        <w:rPr>
          <w:rFonts w:ascii="Montserrat SemiBold" w:hAnsi="Montserrat SemiBold" w:cs="Tahoma"/>
          <w:color w:val="E14F4F"/>
          <w:sz w:val="28"/>
          <w:szCs w:val="22"/>
          <w:lang w:val="en-US"/>
        </w:rPr>
        <w:br/>
      </w:r>
      <w:r w:rsidR="00000000"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66F1F914">
          <v:rect id="_x0000_i1027" style="width:448.6pt;height:2pt" o:hrpct="989" o:hralign="center" o:hrstd="t" o:hrnoshade="t" o:hr="t" fillcolor="#e14f4f" stroked="f"/>
        </w:pict>
      </w:r>
    </w:p>
    <w:p w14:paraId="4E565980" w14:textId="20D086C3" w:rsidR="001B4454" w:rsidRPr="00C0108A" w:rsidRDefault="006D7237" w:rsidP="001B4454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</w:pP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</w:t>
      </w:r>
      <w:r w:rsid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7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.2025</w:t>
      </w:r>
      <w:r w:rsidR="001B4454"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– Currently</w:t>
      </w:r>
      <w:r w:rsidR="001B4454" w:rsidRPr="00C0108A"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="001B4454"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  <w:t xml:space="preserve">Company name: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Aryzta, Switzerland</w:t>
      </w:r>
      <w:r w:rsidR="001B4454"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br/>
      </w:r>
      <w:r w:rsidR="001B4454" w:rsidRPr="00C0108A">
        <w:rPr>
          <w:rFonts w:ascii="Montserrat" w:hAnsi="Montserrat" w:cs="Tahoma"/>
          <w:color w:val="373535"/>
          <w:sz w:val="20"/>
          <w:szCs w:val="20"/>
          <w:lang w:val="en-US"/>
        </w:rPr>
        <w:t xml:space="preserve">Job position: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CPI Expert</w:t>
      </w:r>
      <w:r w:rsidR="001B4454"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="001B4454"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0B3D05A9" w14:textId="47EDF797" w:rsidR="006D7237" w:rsidRPr="006D7237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and implemented enterprise integration solutions using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Integration Suite,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with a strong focus on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SAP CPI and SAP </w:t>
      </w:r>
      <w:proofErr w:type="gramStart"/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BTP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A259909" w14:textId="359C2A63" w:rsidR="006D7237" w:rsidRPr="006D7237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Built and maintained integrations between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non-SAP systems, leveraging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REST API, SOAP/WSDL, OData, IDocs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standard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CPI </w:t>
      </w:r>
      <w:proofErr w:type="gramStart"/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adapters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1890EB04" w14:textId="511A538E" w:rsidR="006D7237" w:rsidRPr="006D7237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Delivered HR and Finance-related integrations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SuccessFactors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Concur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ensuring reliable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Payroll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employee data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flows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3DF8349" w14:textId="3B494210" w:rsidR="006D7237" w:rsidRPr="006D7237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custom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APIs 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and integrated microservices using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SAP API </w:t>
      </w:r>
      <w:proofErr w:type="gramStart"/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Management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EC8CA7A" w14:textId="4CCF9CBC" w:rsidR="006D7237" w:rsidRPr="006D7237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Actively handled monitoring, tracing, alerting and troubleshooting of productive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integration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s;</w:t>
      </w:r>
      <w:proofErr w:type="gramEnd"/>
    </w:p>
    <w:p w14:paraId="4FDB713C" w14:textId="000FB6E5" w:rsidR="006D7237" w:rsidRPr="006D7237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Created and maintained technical integration documentation, aligned with </w:t>
      </w:r>
      <w:r w:rsidRPr="006D7237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</w:t>
      </w: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 xml:space="preserve"> best </w:t>
      </w:r>
      <w:proofErr w:type="gramStart"/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practices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35EE65F8" w14:textId="35552BC6" w:rsidR="001B4454" w:rsidRDefault="006D7237" w:rsidP="006D7237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6D7237">
        <w:rPr>
          <w:rFonts w:ascii="Montserrat" w:hAnsi="Montserrat" w:cs="Tahoma"/>
          <w:color w:val="373535"/>
          <w:sz w:val="20"/>
          <w:szCs w:val="20"/>
          <w:lang w:val="en-US"/>
        </w:rPr>
        <w:t>Acted as a technical integration expert supporting international stakeholders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718A55F1" w14:textId="177D4FA0" w:rsidR="00B17310" w:rsidRPr="00B17310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lastRenderedPageBreak/>
        <w:t>Technologies: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SAP Integration Suite, SAP CPI, SAP BTP, SAP API Management, REST API, SOAP/WSDL, SuccessFactors, Concur, Groovy, OData</w:t>
      </w:r>
    </w:p>
    <w:p w14:paraId="5DDAE995" w14:textId="77777777" w:rsidR="00FA79E1" w:rsidRDefault="00FA79E1" w:rsidP="001B4454">
      <w:pPr>
        <w:pStyle w:val="Default"/>
        <w:spacing w:line="360" w:lineRule="auto"/>
        <w:rPr>
          <w:rFonts w:ascii="Montserrat ExtraLight" w:hAnsi="Montserrat ExtraLight" w:cs="Tahoma"/>
          <w:b/>
          <w:bCs/>
          <w:color w:val="373535"/>
          <w:sz w:val="20"/>
          <w:szCs w:val="20"/>
          <w:lang w:val="en-US"/>
        </w:rPr>
      </w:pPr>
    </w:p>
    <w:p w14:paraId="483B9646" w14:textId="77777777" w:rsidR="00BF187F" w:rsidRDefault="00BF187F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06701BD9" w14:textId="15E9085C" w:rsidR="00BF187F" w:rsidRDefault="00000000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27F27190">
          <v:rect id="_x0000_i1028" style="width:448.6pt;height:2pt" o:hrpct="989" o:hralign="center" o:hrstd="t" o:hrnoshade="t" o:hr="t" fillcolor="#e14f4f" stroked="f"/>
        </w:pict>
      </w:r>
    </w:p>
    <w:p w14:paraId="4AF7C4FC" w14:textId="241F800A" w:rsidR="00C0108A" w:rsidRPr="00C0108A" w:rsidRDefault="00C0108A" w:rsidP="00C0108A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</w:pPr>
      <w:r>
        <w:rPr>
          <w:rFonts w:ascii="Montserrat ExtraLight" w:hAnsi="Montserrat ExtraLight" w:cs="Tahoma"/>
          <w:color w:val="373535"/>
          <w:sz w:val="20"/>
          <w:szCs w:val="20"/>
          <w:lang w:val="en-US"/>
        </w:rPr>
        <w:br/>
      </w:r>
      <w:r w:rsid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02.2025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–</w:t>
      </w:r>
      <w:r w:rsid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07.2025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  <w:t xml:space="preserve">Company name: </w:t>
      </w:r>
      <w:r w:rsidR="00B17310"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Arla, Denmark</w:t>
      </w:r>
      <w:r w:rsidR="00B17310"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(Remote)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t xml:space="preserve">Job position: </w:t>
      </w:r>
      <w:r w:rsidR="00B17310"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CPI Developer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5E050CB8" w14:textId="3AEEFCDD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and developed integration architectures using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CPI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within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SAP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BTP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7A939D84" w14:textId="5FEC718B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Implemented integrations between SAP S/4HANA and non-SAP systems using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REST, SOAP, IDocs and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OData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2F249816" w14:textId="00A4DB28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Ensured high performance and stability of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integrations</w:t>
      </w:r>
      <w:proofErr w:type="gramEnd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through proactive monitoring and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optimization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55627BB" w14:textId="167453FE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Supported business processes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in Finance and HR-related data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flows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1E4CD43C" w14:textId="30C36620" w:rsidR="00C0108A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Collaborated closely with project managers and business stakeholders to ensure on-time delivery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0838E64F" w14:textId="7D515212" w:rsidR="00B17310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Technologies: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 xml:space="preserve"> 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SAP CPI, SAP BTP, REST API, SOAP/WSDL, IDocs, OData, Groovy, SAP S/4HANA</w:t>
      </w:r>
    </w:p>
    <w:p w14:paraId="67394B19" w14:textId="272F923E" w:rsidR="00E44DD0" w:rsidRDefault="00E44DD0" w:rsidP="001B4454">
      <w:pPr>
        <w:pStyle w:val="Default"/>
        <w:spacing w:line="360" w:lineRule="auto"/>
        <w:rPr>
          <w:rFonts w:ascii="Montserrat ExtraLight" w:hAnsi="Montserrat ExtraLight" w:cs="Tahoma"/>
          <w:color w:val="373535"/>
          <w:sz w:val="20"/>
          <w:szCs w:val="20"/>
          <w:lang w:val="en-US"/>
        </w:rPr>
      </w:pPr>
    </w:p>
    <w:p w14:paraId="293983B8" w14:textId="27DCB753" w:rsidR="00BF187F" w:rsidRDefault="00000000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095886C7">
          <v:rect id="_x0000_i1029" style="width:448.6pt;height:2pt" o:hrpct="989" o:hralign="center" o:hrstd="t" o:hrnoshade="t" o:hr="t" fillcolor="#e14f4f" stroked="f"/>
        </w:pict>
      </w:r>
    </w:p>
    <w:p w14:paraId="5971BC73" w14:textId="77777777" w:rsidR="00BF187F" w:rsidRDefault="00BF187F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37AEDCE" w14:textId="3410107B" w:rsidR="00B17310" w:rsidRPr="00C0108A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</w:pP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4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.202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4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–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06.2025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  <w:t xml:space="preserve">Company name: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Bauer Media Group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t xml:space="preserve">Job position: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Senior CPI Developer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56E228A3" w14:textId="162D0A15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Delivered end-to-end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Integration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Suite implementations, acting as a senior integration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specialist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B4ACF13" w14:textId="334CE242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and implemented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HR, Payroll and Finance integrations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, including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SuccessFactors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Integration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Center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Concur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94C5012" w14:textId="413CDA90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Built scalable integrations using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REST API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(advanced) and SOAP/WSDL, ensuring enterprise-grade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reliability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555B4631" w14:textId="7486F543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Worked extensively with Employee Central data model and HR master data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flows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110254CC" w14:textId="14429019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lastRenderedPageBreak/>
        <w:t xml:space="preserve">Conducted integration troubleshooting, performance tuning and operational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support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29B4C64" w14:textId="589EBF8F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Ensured compliance with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Integration Development Guidelines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best practices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40A0BFC8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DD19751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7398096" w14:textId="6C55F062" w:rsidR="00C0108A" w:rsidRDefault="00B17310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0BFC625B">
          <v:rect id="_x0000_i1030" style="width:448.6pt;height:2pt" o:hrpct="989" o:hralign="center" o:hrstd="t" o:hrnoshade="t" o:hr="t" fillcolor="#e14f4f" stroked="f"/>
        </w:pict>
      </w:r>
    </w:p>
    <w:p w14:paraId="60218B3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9AF907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AE1BA05" w14:textId="286BBFD0" w:rsidR="00B17310" w:rsidRPr="00C0108A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</w:pP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8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.202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3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–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4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.202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4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  <w:t xml:space="preserve">Company name: </w:t>
      </w:r>
      <w:proofErr w:type="spell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Palram</w:t>
      </w:r>
      <w:proofErr w:type="spellEnd"/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t xml:space="preserve">Job position: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CPI/EDI/PO Integration Developer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3642AE01" w14:textId="7A9C759B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Developed and migrated integrations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from SAP PO to SAP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CPI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0059C033" w14:textId="53B2A9AA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Implemented EDI-based integrations and API-driven scenarios for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SAP and non-SAP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systems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;</w:t>
      </w:r>
      <w:proofErr w:type="gramEnd"/>
    </w:p>
    <w:p w14:paraId="4125BF9D" w14:textId="3A84628D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integrations using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REST, SOAP, SFTP, OData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standard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CPI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adapters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61AF7497" w14:textId="22AAE15F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Configured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BTP Cloud Connector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for hybrid integration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landscapes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48B9B407" w14:textId="1094B814" w:rsid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Provided operational support including monitoring, bug fixing and optimization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04040726" w14:textId="77777777" w:rsidR="00B17310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</w:p>
    <w:p w14:paraId="052CEAED" w14:textId="311EA98E" w:rsidR="00B17310" w:rsidRPr="00B17310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>
        <w:rPr>
          <w:rFonts w:ascii="Montserrat ExtraLight" w:hAnsi="Montserrat ExtraLight" w:cs="Tahoma"/>
          <w:b/>
          <w:bCs/>
          <w:noProof/>
          <w:color w:val="E14F4F"/>
          <w:sz w:val="28"/>
          <w:szCs w:val="22"/>
          <w:lang w:val="en-US"/>
        </w:rPr>
        <w:pict w14:anchorId="3166001A">
          <v:rect id="_x0000_i1031" style="width:448.6pt;height:2pt" o:hrpct="989" o:hralign="center" o:hrstd="t" o:hrnoshade="t" o:hr="t" fillcolor="#e14f4f" stroked="f"/>
        </w:pict>
      </w:r>
    </w:p>
    <w:p w14:paraId="736C91AD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324F3A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63AC3E3" w14:textId="63F9B696" w:rsidR="00B17310" w:rsidRPr="00C0108A" w:rsidRDefault="00B17310" w:rsidP="00B17310">
      <w:pPr>
        <w:pStyle w:val="Default"/>
        <w:spacing w:line="360" w:lineRule="auto"/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</w:pP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0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.202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1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 –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12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.202</w:t>
      </w:r>
      <w:r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1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  <w:t xml:space="preserve">Company name: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Lashan Digital, UK</w:t>
      </w:r>
      <w:r w:rsidRPr="00C0108A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t xml:space="preserve">Job position: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AP Cloud Platform Integration Consultant</w:t>
      </w:r>
      <w:r w:rsidRPr="00C0108A">
        <w:rPr>
          <w:rFonts w:ascii="Montserrat" w:hAnsi="Montserrat" w:cs="Tahoma"/>
          <w:color w:val="373535"/>
          <w:sz w:val="20"/>
          <w:szCs w:val="20"/>
          <w:lang w:val="en-US"/>
        </w:rPr>
        <w:br/>
      </w:r>
      <w:r w:rsidRPr="00C0108A">
        <w:rPr>
          <w:rFonts w:ascii="Montserrat" w:hAnsi="Montserrat" w:cs="Tahoma"/>
          <w:color w:val="373535"/>
          <w:sz w:val="20"/>
          <w:szCs w:val="20"/>
          <w:u w:val="single"/>
          <w:lang w:val="en-US"/>
        </w:rPr>
        <w:t>Tasks:</w:t>
      </w:r>
    </w:p>
    <w:p w14:paraId="7CBD4BA7" w14:textId="39DFC04E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Designed and implemented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SAP CPI integrations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between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 xml:space="preserve">SAP Marketing, S/4HANA, C4C and 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SuccessFactors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;</w:t>
      </w:r>
      <w:proofErr w:type="gramEnd"/>
    </w:p>
    <w:p w14:paraId="4179FE00" w14:textId="400CC226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Built API-based integrations using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REST</w:t>
      </w: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</w:t>
      </w:r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SOAP/</w:t>
      </w:r>
      <w:proofErr w:type="gramStart"/>
      <w:r w:rsidRPr="00B17310">
        <w:rPr>
          <w:rFonts w:ascii="Montserrat" w:hAnsi="Montserrat" w:cs="Tahoma"/>
          <w:b/>
          <w:bCs/>
          <w:color w:val="373535"/>
          <w:sz w:val="20"/>
          <w:szCs w:val="20"/>
          <w:lang w:val="en-US"/>
        </w:rPr>
        <w:t>WSDL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51177B64" w14:textId="64D9AC4A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Enhanced standard SAP </w:t>
      </w:r>
      <w:proofErr w:type="spell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iFlows</w:t>
      </w:r>
      <w:proofErr w:type="spellEnd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 xml:space="preserve"> and developed custom integration </w:t>
      </w:r>
      <w:proofErr w:type="gramStart"/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logic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;</w:t>
      </w:r>
      <w:proofErr w:type="gramEnd"/>
    </w:p>
    <w:p w14:paraId="5C479C5B" w14:textId="550C8030" w:rsidR="00B17310" w:rsidRPr="00B17310" w:rsidRDefault="00B17310" w:rsidP="00B17310">
      <w:pPr>
        <w:pStyle w:val="Default"/>
        <w:numPr>
          <w:ilvl w:val="0"/>
          <w:numId w:val="2"/>
        </w:numPr>
        <w:spacing w:line="360" w:lineRule="auto"/>
        <w:rPr>
          <w:rFonts w:ascii="Montserrat" w:hAnsi="Montserrat" w:cs="Tahoma"/>
          <w:color w:val="373535"/>
          <w:sz w:val="20"/>
          <w:szCs w:val="20"/>
          <w:lang w:val="en-US"/>
        </w:rPr>
      </w:pPr>
      <w:r w:rsidRPr="00B17310">
        <w:rPr>
          <w:rFonts w:ascii="Montserrat" w:hAnsi="Montserrat" w:cs="Tahoma"/>
          <w:color w:val="373535"/>
          <w:sz w:val="20"/>
          <w:szCs w:val="20"/>
          <w:lang w:val="en-US"/>
        </w:rPr>
        <w:t>Actively supported international clients in production environments</w:t>
      </w:r>
      <w:r>
        <w:rPr>
          <w:rFonts w:ascii="Montserrat" w:hAnsi="Montserrat" w:cs="Tahoma"/>
          <w:color w:val="373535"/>
          <w:sz w:val="20"/>
          <w:szCs w:val="20"/>
          <w:lang w:val="en-US"/>
        </w:rPr>
        <w:t>.</w:t>
      </w:r>
    </w:p>
    <w:p w14:paraId="454CBC03" w14:textId="3BFC31BA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E1BFFD4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ACA581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4E459A8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A4437DA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8BDB787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7382D68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0350ABF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70A046B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67312835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33F40272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547754AC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4C5F6143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1835A4EE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0C5783F" w14:textId="77777777" w:rsidR="00C0108A" w:rsidRDefault="00C0108A" w:rsidP="001B4454">
      <w:pPr>
        <w:pStyle w:val="Default"/>
        <w:spacing w:line="360" w:lineRule="auto"/>
        <w:rPr>
          <w:rFonts w:ascii="Montserrat Medium" w:hAnsi="Montserrat Medium" w:cs="Tahoma"/>
          <w:b/>
          <w:bCs/>
          <w:color w:val="373535"/>
          <w:sz w:val="20"/>
          <w:szCs w:val="20"/>
          <w:lang w:val="en-US"/>
        </w:rPr>
      </w:pPr>
    </w:p>
    <w:p w14:paraId="2580D834" w14:textId="77777777" w:rsidR="00BF187F" w:rsidRDefault="00BF187F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70684563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4D1C75DE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2E5D7571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11A38AD1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D893E75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28DBFBD2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4E75F6A5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484F46C6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51A54E76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54231F2F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63630F9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1B986030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303AC5DE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100C9E89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2FBE137A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F005A9C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08B40BE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F43D26C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7923234E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46F4B2E6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2BE20E9E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2A63CAEF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5D5B20A6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4303363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74448FA1" w14:textId="77777777" w:rsidR="00B17310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10D9F580" w14:textId="77777777" w:rsidR="00B17310" w:rsidRPr="009F3266" w:rsidRDefault="00B17310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0C494A89" w14:textId="77777777" w:rsidR="00431351" w:rsidRPr="009F3266" w:rsidRDefault="00431351" w:rsidP="002A0C74">
      <w:pPr>
        <w:pStyle w:val="Default"/>
        <w:spacing w:line="276" w:lineRule="auto"/>
        <w:jc w:val="both"/>
        <w:rPr>
          <w:rFonts w:ascii="Montserrat ExtraLight" w:hAnsi="Montserrat ExtraLight" w:cs="Tahoma"/>
          <w:color w:val="auto"/>
          <w:sz w:val="16"/>
          <w:szCs w:val="16"/>
          <w:lang w:val="en-US"/>
        </w:rPr>
      </w:pPr>
    </w:p>
    <w:p w14:paraId="679860DC" w14:textId="77777777" w:rsidR="00266C3E" w:rsidRPr="00C0108A" w:rsidRDefault="00266C3E" w:rsidP="00266C3E">
      <w:pPr>
        <w:pStyle w:val="Default"/>
        <w:spacing w:line="276" w:lineRule="auto"/>
        <w:jc w:val="both"/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</w:pPr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I consent to the processing of my personal data contained in the documents I have provided by B2B.net S.A. for purposes related to my participation in the current recruitment process.</w:t>
      </w:r>
    </w:p>
    <w:p w14:paraId="75531AFA" w14:textId="3F2A0290" w:rsidR="003B0ABF" w:rsidRPr="00C0108A" w:rsidRDefault="00266C3E" w:rsidP="00266C3E">
      <w:pPr>
        <w:pStyle w:val="Default"/>
        <w:spacing w:line="276" w:lineRule="auto"/>
        <w:jc w:val="both"/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</w:pPr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I also acknowledge and declare that I have understood that the controller of my personal data collected based on this consent is B2B.net S.A. with its registered office in Warsaw, Al. </w:t>
      </w:r>
      <w:proofErr w:type="spell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Jerozolimskie</w:t>
      </w:r>
      <w:proofErr w:type="spell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with regard to</w:t>
      </w:r>
      <w:proofErr w:type="gram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 the processing of personal data and on the free movement of such data (hereinafter referred to as the GDPR). I have provided my data voluntarily, and I have the right to withdraw my consent to data processing at any time by sending a request to: rekrutacja@b2bnetwork.pl. Providing the data is necessary to achieve the </w:t>
      </w:r>
      <w:proofErr w:type="gram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aforementioned purpose</w:t>
      </w:r>
      <w:proofErr w:type="gram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, therefore, requesting their deletion constitutes my resignation from further participation in the recruitment process. I also have the right to access and correct my data at any time. I am also aware that the recipients of my personal data may only be entities authorized by law, as well as those authorized under agreements concluded by B2B.net S.A., </w:t>
      </w:r>
      <w:proofErr w:type="gramStart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>in particular with</w:t>
      </w:r>
      <w:proofErr w:type="gramEnd"/>
      <w:r w:rsidRPr="00C0108A">
        <w:rPr>
          <w:rFonts w:ascii="Montserrat" w:hAnsi="Montserrat" w:cs="Tahoma"/>
          <w:i/>
          <w:iCs/>
          <w:color w:val="auto"/>
          <w:sz w:val="10"/>
          <w:szCs w:val="10"/>
          <w:lang w:val="en-US"/>
        </w:rPr>
        <w:t xml:space="preserve"> clients.</w:t>
      </w:r>
    </w:p>
    <w:sectPr w:rsidR="003B0ABF" w:rsidRPr="00C0108A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68D2" w14:textId="77777777" w:rsidR="007D7B82" w:rsidRDefault="007D7B82" w:rsidP="0032543A">
      <w:pPr>
        <w:spacing w:after="0" w:line="240" w:lineRule="auto"/>
      </w:pPr>
      <w:r>
        <w:separator/>
      </w:r>
    </w:p>
  </w:endnote>
  <w:endnote w:type="continuationSeparator" w:id="0">
    <w:p w14:paraId="6E51F661" w14:textId="77777777" w:rsidR="007D7B82" w:rsidRDefault="007D7B82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 ExtraLight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ontserrat Medium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138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23AF" w14:textId="5EBB630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A127AB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27B93F3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9E7C065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45A127AB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27B93F3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69E7C065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6D36" w14:textId="77777777" w:rsidR="007D7B82" w:rsidRDefault="007D7B82" w:rsidP="0032543A">
      <w:pPr>
        <w:spacing w:after="0" w:line="240" w:lineRule="auto"/>
      </w:pPr>
      <w:r>
        <w:separator/>
      </w:r>
    </w:p>
  </w:footnote>
  <w:footnote w:type="continuationSeparator" w:id="0">
    <w:p w14:paraId="442DE61F" w14:textId="77777777" w:rsidR="007D7B82" w:rsidRDefault="007D7B82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492F" w14:textId="6CAC7A2D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B5B60"/>
    <w:rsid w:val="000C34A8"/>
    <w:rsid w:val="000D20AD"/>
    <w:rsid w:val="000D367B"/>
    <w:rsid w:val="000D4C35"/>
    <w:rsid w:val="000E24D6"/>
    <w:rsid w:val="000E2C3C"/>
    <w:rsid w:val="000F12F9"/>
    <w:rsid w:val="0010439A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C0767"/>
    <w:rsid w:val="006C7FCE"/>
    <w:rsid w:val="006D7237"/>
    <w:rsid w:val="006F5590"/>
    <w:rsid w:val="00702A18"/>
    <w:rsid w:val="00722B8B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EF5"/>
    <w:rsid w:val="007B2A73"/>
    <w:rsid w:val="007D7B82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3067E"/>
    <w:rsid w:val="00941A6A"/>
    <w:rsid w:val="00973580"/>
    <w:rsid w:val="00990294"/>
    <w:rsid w:val="009A3263"/>
    <w:rsid w:val="009C2249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17310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07E3C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6C33"/>
  <w15:chartTrackingRefBased/>
  <w15:docId w15:val="{4A5B02F2-4C42-42F2-AE2D-6326BCA4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befbc4-4ee5-4c9f-a011-6bda02296f09" xsi:nil="true"/>
    <lcf76f155ced4ddcb4097134ff3c332f xmlns="a90ad3ae-b27d-4c0e-bd0b-848ceab39452">
      <Terms xmlns="http://schemas.microsoft.com/office/infopath/2007/PartnerControls"/>
    </lcf76f155ced4ddcb4097134ff3c332f>
    <Data xmlns="a90ad3ae-b27d-4c0e-bd0b-848ceab39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a4c7a470b23af6d9cd4b99e20a0e0df9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1d14be0298ba0a11e0dcb7faade82751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  <ds:schemaRef ds:uri="8fbefbc4-4ee5-4c9f-a011-6bda02296f09"/>
    <ds:schemaRef ds:uri="a90ad3ae-b27d-4c0e-bd0b-848ceab39452"/>
  </ds:schemaRefs>
</ds:datastoreItem>
</file>

<file path=customXml/itemProps3.xml><?xml version="1.0" encoding="utf-8"?>
<ds:datastoreItem xmlns:ds="http://schemas.openxmlformats.org/officeDocument/2006/customXml" ds:itemID="{1116AB7B-4008-411E-8041-C2E98127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1100</Words>
  <Characters>6600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Martyna Gołębska</cp:lastModifiedBy>
  <cp:revision>2</cp:revision>
  <cp:lastPrinted>2018-05-11T10:27:00Z</cp:lastPrinted>
  <dcterms:created xsi:type="dcterms:W3CDTF">2026-01-29T15:21:00Z</dcterms:created>
  <dcterms:modified xsi:type="dcterms:W3CDTF">2026-01-29T15:21:00Z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