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9E4DD" w14:textId="77777777" w:rsidR="00AC70FB" w:rsidRDefault="00AC70FB">
      <w:pPr>
        <w:spacing w:before="40" w:after="120"/>
        <w:rPr>
          <w:rFonts w:ascii="Montserrat SemiBold" w:hAnsi="Montserrat SemiBold"/>
          <w:color w:val="E14F4F"/>
          <w:sz w:val="48"/>
        </w:rPr>
      </w:pPr>
    </w:p>
    <w:p w14:paraId="6F174B7A" w14:textId="1969FF62" w:rsidR="0001192B" w:rsidRDefault="00AC70FB">
      <w:pPr>
        <w:spacing w:before="40" w:after="120"/>
      </w:pPr>
      <w:r>
        <w:rPr>
          <w:rFonts w:ascii="Montserrat SemiBold" w:hAnsi="Montserrat SemiBold"/>
          <w:color w:val="E14F4F"/>
          <w:sz w:val="48"/>
        </w:rPr>
        <w:t>IT Analyst – Anita Ajdinian</w:t>
      </w:r>
    </w:p>
    <w:p w14:paraId="6BB777EF" w14:textId="77777777" w:rsidR="0001192B" w:rsidRDefault="00000000">
      <w:pPr>
        <w:spacing w:before="80" w:after="120"/>
      </w:pPr>
      <w:r>
        <w:rPr>
          <w:noProof/>
        </w:rPr>
        <w:pict w14:anchorId="4451D2F6">
          <v:rect id="_x0000_i1025" style="width:448.6pt;height:2pt" o:hrpct="989" o:hralign="center" o:hrstd="t" o:hrnoshade="t" o:hr="t" fillcolor="#e14f4f" stroked="f"/>
        </w:pict>
      </w:r>
    </w:p>
    <w:p w14:paraId="78810C53" w14:textId="77777777" w:rsidR="0001192B" w:rsidRDefault="00000000">
      <w:pPr>
        <w:spacing w:after="60"/>
      </w:pPr>
      <w:r>
        <w:rPr>
          <w:rFonts w:ascii="Montserrat SemiBold" w:hAnsi="Montserrat SemiBold"/>
          <w:color w:val="E14F4F"/>
          <w:sz w:val="28"/>
        </w:rPr>
        <w:t>WHY ANITA</w:t>
      </w:r>
    </w:p>
    <w:p w14:paraId="09C2B9C7" w14:textId="77777777" w:rsidR="0001192B" w:rsidRPr="00AC70FB" w:rsidRDefault="00000000">
      <w:pPr>
        <w:numPr>
          <w:ilvl w:val="0"/>
          <w:numId w:val="1"/>
        </w:numPr>
        <w:spacing w:before="20" w:after="20" w:line="360" w:lineRule="auto"/>
        <w:rPr>
          <w:lang w:val="en-US"/>
        </w:rPr>
      </w:pPr>
      <w:r w:rsidRPr="009960FA">
        <w:rPr>
          <w:rFonts w:ascii="Montserrat" w:hAnsi="Montserrat"/>
          <w:b/>
          <w:bCs/>
          <w:color w:val="373535"/>
          <w:sz w:val="20"/>
          <w:lang w:val="en-US"/>
        </w:rPr>
        <w:t>6+ years of experience as IT Analyst and Business Analyst</w:t>
      </w:r>
      <w:r w:rsidRPr="00AC70FB">
        <w:rPr>
          <w:rFonts w:ascii="Montserrat" w:hAnsi="Montserrat"/>
          <w:color w:val="373535"/>
          <w:sz w:val="20"/>
          <w:lang w:val="en-US"/>
        </w:rPr>
        <w:t>, including 4+ years at global enterprise companies (Kyndryl, IBM),</w:t>
      </w:r>
    </w:p>
    <w:p w14:paraId="0E5DB0E2" w14:textId="77777777" w:rsidR="0001192B" w:rsidRPr="00AC70FB" w:rsidRDefault="00000000">
      <w:pPr>
        <w:numPr>
          <w:ilvl w:val="0"/>
          <w:numId w:val="1"/>
        </w:numPr>
        <w:spacing w:before="20" w:after="20" w:line="360" w:lineRule="auto"/>
        <w:rPr>
          <w:lang w:val="en-US"/>
        </w:rPr>
      </w:pPr>
      <w:r w:rsidRPr="00AC70FB">
        <w:rPr>
          <w:rFonts w:ascii="Montserrat" w:hAnsi="Montserrat"/>
          <w:color w:val="373535"/>
          <w:sz w:val="20"/>
          <w:lang w:val="en-US"/>
        </w:rPr>
        <w:t>Specialization in technologies: Power BI, SQL, Jira, ServiceNow, Power Automate,</w:t>
      </w:r>
    </w:p>
    <w:p w14:paraId="3B577A4F" w14:textId="77777777" w:rsidR="0001192B" w:rsidRPr="00AC70FB" w:rsidRDefault="00000000">
      <w:pPr>
        <w:numPr>
          <w:ilvl w:val="0"/>
          <w:numId w:val="1"/>
        </w:numPr>
        <w:spacing w:before="20" w:after="20" w:line="360" w:lineRule="auto"/>
        <w:rPr>
          <w:lang w:val="en-US"/>
        </w:rPr>
      </w:pPr>
      <w:r w:rsidRPr="009960FA">
        <w:rPr>
          <w:rFonts w:ascii="Montserrat" w:hAnsi="Montserrat"/>
          <w:color w:val="373535"/>
          <w:sz w:val="20"/>
          <w:lang w:val="en-US"/>
        </w:rPr>
        <w:t xml:space="preserve">Practical </w:t>
      </w:r>
      <w:r w:rsidRPr="009960FA">
        <w:rPr>
          <w:rFonts w:ascii="Montserrat" w:hAnsi="Montserrat"/>
          <w:b/>
          <w:bCs/>
          <w:color w:val="373535"/>
          <w:sz w:val="20"/>
          <w:lang w:val="en-US"/>
        </w:rPr>
        <w:t xml:space="preserve">experience in ITIL-based service operations, change management, </w:t>
      </w:r>
      <w:r w:rsidRPr="009960FA">
        <w:rPr>
          <w:rFonts w:ascii="Montserrat" w:hAnsi="Montserrat"/>
          <w:color w:val="373535"/>
          <w:sz w:val="20"/>
          <w:lang w:val="en-US"/>
        </w:rPr>
        <w:t>and Agile</w:t>
      </w:r>
      <w:r w:rsidRPr="00AC70FB">
        <w:rPr>
          <w:rFonts w:ascii="Montserrat" w:hAnsi="Montserrat"/>
          <w:color w:val="373535"/>
          <w:sz w:val="20"/>
          <w:lang w:val="en-US"/>
        </w:rPr>
        <w:t xml:space="preserve"> delivery in global enterprise environments,</w:t>
      </w:r>
    </w:p>
    <w:p w14:paraId="25FC08FC" w14:textId="77777777" w:rsidR="0001192B" w:rsidRPr="00AC70FB" w:rsidRDefault="00000000">
      <w:pPr>
        <w:numPr>
          <w:ilvl w:val="0"/>
          <w:numId w:val="1"/>
        </w:numPr>
        <w:spacing w:before="20" w:after="20" w:line="360" w:lineRule="auto"/>
        <w:rPr>
          <w:lang w:val="en-US"/>
        </w:rPr>
      </w:pPr>
      <w:r w:rsidRPr="00AC70FB">
        <w:rPr>
          <w:rFonts w:ascii="Montserrat" w:hAnsi="Montserrat"/>
          <w:color w:val="373535"/>
          <w:sz w:val="20"/>
          <w:lang w:val="en-US"/>
        </w:rPr>
        <w:t xml:space="preserve">Knowledge of </w:t>
      </w:r>
      <w:r w:rsidRPr="009960FA">
        <w:rPr>
          <w:rFonts w:ascii="Montserrat" w:hAnsi="Montserrat"/>
          <w:b/>
          <w:bCs/>
          <w:color w:val="373535"/>
          <w:sz w:val="20"/>
          <w:lang w:val="en-US"/>
        </w:rPr>
        <w:t>Agile/Scrum methodologies</w:t>
      </w:r>
      <w:r w:rsidRPr="00AC70FB">
        <w:rPr>
          <w:rFonts w:ascii="Montserrat" w:hAnsi="Montserrat"/>
          <w:color w:val="373535"/>
          <w:sz w:val="20"/>
          <w:lang w:val="en-US"/>
        </w:rPr>
        <w:t xml:space="preserve">, ITIL practices, and </w:t>
      </w:r>
      <w:r w:rsidRPr="009960FA">
        <w:rPr>
          <w:rFonts w:ascii="Montserrat" w:hAnsi="Montserrat"/>
          <w:b/>
          <w:bCs/>
          <w:color w:val="373535"/>
          <w:sz w:val="20"/>
          <w:lang w:val="en-US"/>
        </w:rPr>
        <w:t>UML/BPMN</w:t>
      </w:r>
      <w:r w:rsidRPr="00AC70FB">
        <w:rPr>
          <w:rFonts w:ascii="Montserrat" w:hAnsi="Montserrat"/>
          <w:color w:val="373535"/>
          <w:sz w:val="20"/>
          <w:lang w:val="en-US"/>
        </w:rPr>
        <w:t xml:space="preserve"> process modeling,</w:t>
      </w:r>
    </w:p>
    <w:p w14:paraId="50F16EAF" w14:textId="77777777" w:rsidR="0001192B" w:rsidRPr="00AC70FB" w:rsidRDefault="00000000">
      <w:pPr>
        <w:numPr>
          <w:ilvl w:val="0"/>
          <w:numId w:val="1"/>
        </w:numPr>
        <w:spacing w:before="20" w:after="20" w:line="360" w:lineRule="auto"/>
        <w:rPr>
          <w:lang w:val="en-US"/>
        </w:rPr>
      </w:pPr>
      <w:r w:rsidRPr="00AC70FB">
        <w:rPr>
          <w:rFonts w:ascii="Montserrat" w:hAnsi="Montserrat"/>
          <w:color w:val="373535"/>
          <w:sz w:val="20"/>
          <w:lang w:val="en-US"/>
        </w:rPr>
        <w:t xml:space="preserve">Advanced expertise in requirements </w:t>
      </w:r>
      <w:r w:rsidRPr="009960FA">
        <w:rPr>
          <w:rFonts w:ascii="Montserrat" w:hAnsi="Montserrat"/>
          <w:b/>
          <w:bCs/>
          <w:color w:val="373535"/>
          <w:sz w:val="20"/>
          <w:lang w:val="en-US"/>
        </w:rPr>
        <w:t>analysis, stakeholder collaboration</w:t>
      </w:r>
      <w:r w:rsidRPr="00AC70FB">
        <w:rPr>
          <w:rFonts w:ascii="Montserrat" w:hAnsi="Montserrat"/>
          <w:color w:val="373535"/>
          <w:sz w:val="20"/>
          <w:lang w:val="en-US"/>
        </w:rPr>
        <w:t>, and data-driven insights delivery.</w:t>
      </w:r>
    </w:p>
    <w:p w14:paraId="0E7DBA76" w14:textId="77777777" w:rsidR="00AC70FB" w:rsidRPr="009960FA" w:rsidRDefault="00AC70FB">
      <w:pPr>
        <w:spacing w:before="80" w:after="120"/>
        <w:rPr>
          <w:noProof/>
          <w:lang w:val="en-US"/>
        </w:rPr>
      </w:pPr>
    </w:p>
    <w:p w14:paraId="592FFFD2" w14:textId="5DA49890" w:rsidR="0001192B" w:rsidRDefault="00000000">
      <w:pPr>
        <w:spacing w:before="80" w:after="120"/>
      </w:pPr>
      <w:r>
        <w:rPr>
          <w:noProof/>
        </w:rPr>
        <w:pict w14:anchorId="12170182">
          <v:rect id="_x0000_i1026" style="width:448.6pt;height:2pt" o:hrpct="989" o:hralign="center" o:hrstd="t" o:hrnoshade="t" o:hr="t" fillcolor="#e14f4f" stroked="f"/>
        </w:pict>
      </w:r>
    </w:p>
    <w:p w14:paraId="217609BC" w14:textId="77777777" w:rsidR="0001192B" w:rsidRDefault="00000000">
      <w:pPr>
        <w:spacing w:before="40" w:after="60"/>
      </w:pPr>
      <w:r>
        <w:rPr>
          <w:rFonts w:ascii="Montserrat SemiBold" w:hAnsi="Montserrat SemiBold"/>
          <w:color w:val="E14F4F"/>
          <w:sz w:val="28"/>
        </w:rPr>
        <w:t>EDUCATION</w:t>
      </w:r>
    </w:p>
    <w:tbl>
      <w:tblPr>
        <w:tblStyle w:val="TableGrid"/>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left w:w="120" w:type="dxa"/>
          <w:bottom w:w="80" w:type="dxa"/>
          <w:right w:w="120" w:type="dxa"/>
        </w:tblCellMar>
        <w:tblLook w:val="04A0" w:firstRow="1" w:lastRow="0" w:firstColumn="1" w:lastColumn="0" w:noHBand="0" w:noVBand="1"/>
      </w:tblPr>
      <w:tblGrid>
        <w:gridCol w:w="4530"/>
        <w:gridCol w:w="4532"/>
      </w:tblGrid>
      <w:tr w:rsidR="0001192B" w14:paraId="4629F501" w14:textId="77777777">
        <w:tc>
          <w:tcPr>
            <w:tcW w:w="4536" w:type="dxa"/>
            <w:shd w:val="clear" w:color="auto" w:fill="E8E8E8"/>
            <w:vAlign w:val="center"/>
          </w:tcPr>
          <w:p w14:paraId="48604118" w14:textId="77777777" w:rsidR="0001192B" w:rsidRDefault="00000000">
            <w:pPr>
              <w:spacing w:before="80" w:after="80"/>
            </w:pPr>
            <w:r>
              <w:rPr>
                <w:rFonts w:ascii="Montserrat" w:hAnsi="Montserrat"/>
                <w:b/>
                <w:color w:val="373535"/>
                <w:sz w:val="20"/>
              </w:rPr>
              <w:t>Dates</w:t>
            </w:r>
          </w:p>
        </w:tc>
        <w:tc>
          <w:tcPr>
            <w:tcW w:w="4536" w:type="dxa"/>
            <w:shd w:val="clear" w:color="auto" w:fill="E8E8E8"/>
            <w:vAlign w:val="center"/>
          </w:tcPr>
          <w:p w14:paraId="2FAE20B8" w14:textId="77777777" w:rsidR="0001192B" w:rsidRDefault="00000000">
            <w:pPr>
              <w:spacing w:before="80" w:after="80"/>
            </w:pPr>
            <w:r>
              <w:rPr>
                <w:rFonts w:ascii="Montserrat" w:hAnsi="Montserrat"/>
                <w:b/>
                <w:color w:val="373535"/>
                <w:sz w:val="20"/>
              </w:rPr>
              <w:t>Names of University/degrees</w:t>
            </w:r>
          </w:p>
        </w:tc>
      </w:tr>
      <w:tr w:rsidR="0001192B" w:rsidRPr="009960FA" w14:paraId="24F232F2" w14:textId="77777777">
        <w:tc>
          <w:tcPr>
            <w:tcW w:w="4536" w:type="dxa"/>
            <w:vAlign w:val="center"/>
          </w:tcPr>
          <w:p w14:paraId="52A9101D" w14:textId="77777777" w:rsidR="0001192B" w:rsidRDefault="00000000">
            <w:pPr>
              <w:spacing w:before="120" w:after="120" w:line="360" w:lineRule="auto"/>
            </w:pPr>
            <w:r>
              <w:rPr>
                <w:rFonts w:ascii="Montserrat" w:hAnsi="Montserrat"/>
                <w:color w:val="373535"/>
                <w:sz w:val="18"/>
              </w:rPr>
              <w:t>2018 – 2020</w:t>
            </w:r>
          </w:p>
        </w:tc>
        <w:tc>
          <w:tcPr>
            <w:tcW w:w="4536" w:type="dxa"/>
            <w:vAlign w:val="center"/>
          </w:tcPr>
          <w:p w14:paraId="3ADBFFD4" w14:textId="77777777" w:rsidR="0001192B" w:rsidRPr="00AC70FB" w:rsidRDefault="00000000">
            <w:pPr>
              <w:spacing w:before="120" w:after="120" w:line="360" w:lineRule="auto"/>
              <w:rPr>
                <w:lang w:val="en-US"/>
              </w:rPr>
            </w:pPr>
            <w:r w:rsidRPr="00AC70FB">
              <w:rPr>
                <w:rFonts w:ascii="Montserrat" w:hAnsi="Montserrat"/>
                <w:b/>
                <w:color w:val="373535"/>
                <w:sz w:val="18"/>
                <w:lang w:val="en-US"/>
              </w:rPr>
              <w:t>Wrocław University of Science and Technology</w:t>
            </w:r>
            <w:r w:rsidRPr="00AC70FB">
              <w:rPr>
                <w:rFonts w:ascii="Montserrat" w:hAnsi="Montserrat"/>
                <w:color w:val="373535"/>
                <w:sz w:val="18"/>
                <w:lang w:val="en-US"/>
              </w:rPr>
              <w:br/>
              <w:t>Master of Science in Management and Logistics</w:t>
            </w:r>
          </w:p>
        </w:tc>
      </w:tr>
      <w:tr w:rsidR="0001192B" w:rsidRPr="009960FA" w14:paraId="4D8A44AD" w14:textId="77777777">
        <w:tc>
          <w:tcPr>
            <w:tcW w:w="4536" w:type="dxa"/>
            <w:shd w:val="clear" w:color="auto" w:fill="F8F8F8"/>
            <w:vAlign w:val="center"/>
          </w:tcPr>
          <w:p w14:paraId="7A9939F7" w14:textId="77777777" w:rsidR="0001192B" w:rsidRDefault="00000000">
            <w:pPr>
              <w:spacing w:before="120" w:after="120" w:line="360" w:lineRule="auto"/>
            </w:pPr>
            <w:r>
              <w:rPr>
                <w:rFonts w:ascii="Montserrat" w:hAnsi="Montserrat"/>
                <w:color w:val="373535"/>
                <w:sz w:val="18"/>
              </w:rPr>
              <w:t>2015 – 2016</w:t>
            </w:r>
          </w:p>
        </w:tc>
        <w:tc>
          <w:tcPr>
            <w:tcW w:w="4536" w:type="dxa"/>
            <w:shd w:val="clear" w:color="auto" w:fill="F8F8F8"/>
            <w:vAlign w:val="center"/>
          </w:tcPr>
          <w:p w14:paraId="6351A094" w14:textId="77777777" w:rsidR="0001192B" w:rsidRPr="00AC70FB" w:rsidRDefault="00000000">
            <w:pPr>
              <w:spacing w:before="120" w:after="120" w:line="360" w:lineRule="auto"/>
              <w:rPr>
                <w:lang w:val="en-US"/>
              </w:rPr>
            </w:pPr>
            <w:r w:rsidRPr="00AC70FB">
              <w:rPr>
                <w:rFonts w:ascii="Montserrat" w:hAnsi="Montserrat"/>
                <w:b/>
                <w:color w:val="373535"/>
                <w:sz w:val="18"/>
                <w:lang w:val="en-US"/>
              </w:rPr>
              <w:t>Hanze University of Applied Sciences</w:t>
            </w:r>
            <w:r w:rsidRPr="00AC70FB">
              <w:rPr>
                <w:rFonts w:ascii="Montserrat" w:hAnsi="Montserrat"/>
                <w:color w:val="373535"/>
                <w:sz w:val="18"/>
                <w:lang w:val="en-US"/>
              </w:rPr>
              <w:br/>
              <w:t>Certificate in Advanced Sensor Applications</w:t>
            </w:r>
          </w:p>
        </w:tc>
      </w:tr>
    </w:tbl>
    <w:p w14:paraId="4C7984CD" w14:textId="77777777" w:rsidR="0001192B" w:rsidRPr="00AC70FB" w:rsidRDefault="0001192B">
      <w:pPr>
        <w:rPr>
          <w:lang w:val="en-US"/>
        </w:rPr>
      </w:pPr>
    </w:p>
    <w:p w14:paraId="12692391" w14:textId="77777777" w:rsidR="00AC70FB" w:rsidRPr="009960FA" w:rsidRDefault="00AC70FB">
      <w:pPr>
        <w:spacing w:before="80" w:after="120"/>
        <w:rPr>
          <w:noProof/>
          <w:lang w:val="en-US"/>
        </w:rPr>
      </w:pPr>
    </w:p>
    <w:p w14:paraId="4676B65F" w14:textId="77777777" w:rsidR="00AC70FB" w:rsidRPr="009960FA" w:rsidRDefault="00AC70FB">
      <w:pPr>
        <w:spacing w:before="80" w:after="120"/>
        <w:rPr>
          <w:noProof/>
          <w:lang w:val="en-US"/>
        </w:rPr>
      </w:pPr>
    </w:p>
    <w:p w14:paraId="3907C68B" w14:textId="77777777" w:rsidR="00AC70FB" w:rsidRPr="009960FA" w:rsidRDefault="00AC70FB">
      <w:pPr>
        <w:spacing w:before="80" w:after="120"/>
        <w:rPr>
          <w:noProof/>
          <w:lang w:val="en-US"/>
        </w:rPr>
      </w:pPr>
    </w:p>
    <w:p w14:paraId="32FCB1BA" w14:textId="77777777" w:rsidR="00AC70FB" w:rsidRPr="009960FA" w:rsidRDefault="00AC70FB">
      <w:pPr>
        <w:spacing w:before="80" w:after="120"/>
        <w:rPr>
          <w:noProof/>
          <w:lang w:val="en-US"/>
        </w:rPr>
      </w:pPr>
    </w:p>
    <w:p w14:paraId="6CE89226" w14:textId="11A52CF1" w:rsidR="0001192B" w:rsidRDefault="00000000">
      <w:pPr>
        <w:spacing w:before="80" w:after="120"/>
      </w:pPr>
      <w:r>
        <w:rPr>
          <w:noProof/>
        </w:rPr>
        <w:pict w14:anchorId="17A19F69">
          <v:rect id="_x0000_i1027" style="width:448.6pt;height:2pt" o:hrpct="989" o:hralign="center" o:hrstd="t" o:hrnoshade="t" o:hr="t" fillcolor="#e14f4f" stroked="f"/>
        </w:pict>
      </w:r>
    </w:p>
    <w:p w14:paraId="313BA84D" w14:textId="77777777" w:rsidR="0001192B" w:rsidRDefault="00000000">
      <w:pPr>
        <w:spacing w:before="40" w:after="60"/>
      </w:pPr>
      <w:r>
        <w:rPr>
          <w:rFonts w:ascii="Montserrat SemiBold" w:hAnsi="Montserrat SemiBold"/>
          <w:color w:val="E14F4F"/>
          <w:sz w:val="28"/>
        </w:rPr>
        <w:t>SKILLS</w:t>
      </w:r>
    </w:p>
    <w:p w14:paraId="58B46C69" w14:textId="77777777" w:rsidR="0001192B" w:rsidRPr="00AC70FB" w:rsidRDefault="00000000">
      <w:pPr>
        <w:numPr>
          <w:ilvl w:val="0"/>
          <w:numId w:val="1"/>
        </w:numPr>
        <w:spacing w:before="20" w:after="20"/>
        <w:rPr>
          <w:lang w:val="en-US"/>
        </w:rPr>
      </w:pPr>
      <w:r w:rsidRPr="00AC70FB">
        <w:rPr>
          <w:rFonts w:ascii="Montserrat" w:hAnsi="Montserrat"/>
          <w:b/>
          <w:color w:val="373535"/>
          <w:sz w:val="20"/>
          <w:lang w:val="en-US"/>
        </w:rPr>
        <w:t xml:space="preserve">Analysis &amp; Documentation: </w:t>
      </w:r>
      <w:r w:rsidRPr="00AC70FB">
        <w:rPr>
          <w:rFonts w:ascii="Montserrat" w:hAnsi="Montserrat"/>
          <w:color w:val="373535"/>
          <w:sz w:val="20"/>
          <w:lang w:val="en-US"/>
        </w:rPr>
        <w:t>Requirements analysis, Root cause analysis, Impact analysis, Risk analysis, UML/BPMN</w:t>
      </w:r>
    </w:p>
    <w:p w14:paraId="1CAFDB34" w14:textId="77777777" w:rsidR="0001192B" w:rsidRPr="00AC70FB" w:rsidRDefault="00000000">
      <w:pPr>
        <w:numPr>
          <w:ilvl w:val="0"/>
          <w:numId w:val="1"/>
        </w:numPr>
        <w:spacing w:before="20" w:after="20"/>
        <w:rPr>
          <w:lang w:val="en-US"/>
        </w:rPr>
      </w:pPr>
      <w:r w:rsidRPr="00AC70FB">
        <w:rPr>
          <w:rFonts w:ascii="Montserrat" w:hAnsi="Montserrat"/>
          <w:b/>
          <w:color w:val="373535"/>
          <w:sz w:val="20"/>
          <w:lang w:val="en-US"/>
        </w:rPr>
        <w:t xml:space="preserve">Data &amp; Reporting: </w:t>
      </w:r>
      <w:r w:rsidRPr="00AC70FB">
        <w:rPr>
          <w:rFonts w:ascii="Montserrat" w:hAnsi="Montserrat"/>
          <w:color w:val="373535"/>
          <w:sz w:val="20"/>
          <w:lang w:val="en-US"/>
        </w:rPr>
        <w:t>Power BI, SQL, Excel, Data analysis, Dashboard creation, KPI tracking</w:t>
      </w:r>
    </w:p>
    <w:p w14:paraId="21791250" w14:textId="77777777" w:rsidR="0001192B" w:rsidRPr="00AC70FB" w:rsidRDefault="00000000">
      <w:pPr>
        <w:numPr>
          <w:ilvl w:val="0"/>
          <w:numId w:val="1"/>
        </w:numPr>
        <w:spacing w:before="20" w:after="20"/>
        <w:rPr>
          <w:lang w:val="en-US"/>
        </w:rPr>
      </w:pPr>
      <w:r w:rsidRPr="00AC70FB">
        <w:rPr>
          <w:rFonts w:ascii="Montserrat" w:hAnsi="Montserrat"/>
          <w:b/>
          <w:color w:val="373535"/>
          <w:sz w:val="20"/>
          <w:lang w:val="en-US"/>
        </w:rPr>
        <w:t xml:space="preserve">Project Management: </w:t>
      </w:r>
      <w:r w:rsidRPr="00AC70FB">
        <w:rPr>
          <w:rFonts w:ascii="Montserrat" w:hAnsi="Montserrat"/>
          <w:color w:val="373535"/>
          <w:sz w:val="20"/>
          <w:lang w:val="en-US"/>
        </w:rPr>
        <w:t>Jira, Azure DevOps, Confluence, Agile/Scrum, Change management</w:t>
      </w:r>
    </w:p>
    <w:p w14:paraId="3CC05849" w14:textId="77777777" w:rsidR="0001192B" w:rsidRPr="00AC70FB" w:rsidRDefault="00000000">
      <w:pPr>
        <w:numPr>
          <w:ilvl w:val="0"/>
          <w:numId w:val="1"/>
        </w:numPr>
        <w:spacing w:before="20" w:after="20"/>
        <w:rPr>
          <w:lang w:val="en-US"/>
        </w:rPr>
      </w:pPr>
      <w:r w:rsidRPr="00AC70FB">
        <w:rPr>
          <w:rFonts w:ascii="Montserrat" w:hAnsi="Montserrat"/>
          <w:b/>
          <w:color w:val="373535"/>
          <w:sz w:val="20"/>
          <w:lang w:val="en-US"/>
        </w:rPr>
        <w:t xml:space="preserve">ITSM &amp; Processes: </w:t>
      </w:r>
      <w:r w:rsidRPr="00AC70FB">
        <w:rPr>
          <w:rFonts w:ascii="Montserrat" w:hAnsi="Montserrat"/>
          <w:color w:val="373535"/>
          <w:sz w:val="20"/>
          <w:lang w:val="en-US"/>
        </w:rPr>
        <w:t>ITIL, ServiceNow, Incident management, Problem management, Change management</w:t>
      </w:r>
    </w:p>
    <w:p w14:paraId="3A07BE77" w14:textId="77777777" w:rsidR="0001192B" w:rsidRPr="00AC70FB" w:rsidRDefault="00000000">
      <w:pPr>
        <w:numPr>
          <w:ilvl w:val="0"/>
          <w:numId w:val="1"/>
        </w:numPr>
        <w:spacing w:before="20" w:after="20"/>
        <w:rPr>
          <w:lang w:val="en-US"/>
        </w:rPr>
      </w:pPr>
      <w:r w:rsidRPr="00AC70FB">
        <w:rPr>
          <w:rFonts w:ascii="Montserrat" w:hAnsi="Montserrat"/>
          <w:b/>
          <w:color w:val="373535"/>
          <w:sz w:val="20"/>
          <w:lang w:val="en-US"/>
        </w:rPr>
        <w:t xml:space="preserve">Business &amp; Marketing: </w:t>
      </w:r>
      <w:r w:rsidRPr="00AC70FB">
        <w:rPr>
          <w:rFonts w:ascii="Montserrat" w:hAnsi="Montserrat"/>
          <w:color w:val="373535"/>
          <w:sz w:val="20"/>
          <w:lang w:val="en-US"/>
        </w:rPr>
        <w:t>CRM, Power Automate, SEO/SEM, Digital marketing, Stakeholder management</w:t>
      </w:r>
    </w:p>
    <w:p w14:paraId="56229BD1" w14:textId="77777777" w:rsidR="0001192B" w:rsidRPr="00AC70FB" w:rsidRDefault="00000000">
      <w:pPr>
        <w:numPr>
          <w:ilvl w:val="0"/>
          <w:numId w:val="1"/>
        </w:numPr>
        <w:spacing w:before="20" w:after="20"/>
        <w:rPr>
          <w:lang w:val="en-US"/>
        </w:rPr>
      </w:pPr>
      <w:r w:rsidRPr="00AC70FB">
        <w:rPr>
          <w:rFonts w:ascii="Montserrat" w:hAnsi="Montserrat"/>
          <w:b/>
          <w:color w:val="373535"/>
          <w:sz w:val="20"/>
          <w:lang w:val="en-US"/>
        </w:rPr>
        <w:t xml:space="preserve">Office &amp; Productivity: </w:t>
      </w:r>
      <w:r w:rsidRPr="00AC70FB">
        <w:rPr>
          <w:rFonts w:ascii="Montserrat" w:hAnsi="Montserrat"/>
          <w:color w:val="373535"/>
          <w:sz w:val="20"/>
          <w:lang w:val="en-US"/>
        </w:rPr>
        <w:t>MS Office, Trello, Burndown charts, Documentation management</w:t>
      </w:r>
    </w:p>
    <w:p w14:paraId="08C090CC" w14:textId="77777777" w:rsidR="0001192B" w:rsidRDefault="00000000">
      <w:pPr>
        <w:spacing w:before="80" w:after="120"/>
      </w:pPr>
      <w:r>
        <w:rPr>
          <w:noProof/>
        </w:rPr>
        <w:pict w14:anchorId="2E6D480D">
          <v:rect id="_x0000_i1028" style="width:448.6pt;height:2pt" o:hrpct="989" o:hralign="center" o:hrstd="t" o:hrnoshade="t" o:hr="t" fillcolor="#e14f4f" stroked="f"/>
        </w:pict>
      </w:r>
    </w:p>
    <w:p w14:paraId="5E7F9CDA" w14:textId="77777777" w:rsidR="0001192B" w:rsidRDefault="00000000">
      <w:pPr>
        <w:spacing w:before="40" w:after="60"/>
      </w:pPr>
      <w:r>
        <w:rPr>
          <w:rFonts w:ascii="Montserrat SemiBold" w:hAnsi="Montserrat SemiBold"/>
          <w:color w:val="E14F4F"/>
          <w:sz w:val="28"/>
        </w:rPr>
        <w:t>CERTIFICATIONS</w:t>
      </w:r>
    </w:p>
    <w:p w14:paraId="60B1409E" w14:textId="77777777" w:rsidR="0001192B" w:rsidRPr="00AC70FB" w:rsidRDefault="00000000">
      <w:pPr>
        <w:numPr>
          <w:ilvl w:val="0"/>
          <w:numId w:val="1"/>
        </w:numPr>
        <w:spacing w:before="20" w:after="20" w:line="360" w:lineRule="auto"/>
        <w:rPr>
          <w:lang w:val="en-US"/>
        </w:rPr>
      </w:pPr>
      <w:r w:rsidRPr="00AC70FB">
        <w:rPr>
          <w:rFonts w:ascii="Montserrat" w:hAnsi="Montserrat"/>
          <w:color w:val="373535"/>
          <w:sz w:val="20"/>
          <w:lang w:val="en-US"/>
        </w:rPr>
        <w:t>Certificate in Advanced Sensor Applications – Hanze University of Applied Sciences (2016).</w:t>
      </w:r>
    </w:p>
    <w:p w14:paraId="0B08DD0C" w14:textId="77777777" w:rsidR="0001192B" w:rsidRDefault="00000000">
      <w:pPr>
        <w:spacing w:before="80" w:after="120"/>
      </w:pPr>
      <w:r>
        <w:rPr>
          <w:noProof/>
        </w:rPr>
        <w:pict w14:anchorId="3171EA73">
          <v:rect id="_x0000_i1029" style="width:448.6pt;height:2pt" o:hrpct="989" o:hralign="center" o:hrstd="t" o:hrnoshade="t" o:hr="t" fillcolor="#e14f4f" stroked="f"/>
        </w:pict>
      </w:r>
    </w:p>
    <w:p w14:paraId="6E14BB32" w14:textId="77777777" w:rsidR="0001192B" w:rsidRDefault="00000000">
      <w:pPr>
        <w:spacing w:before="40" w:after="60"/>
      </w:pPr>
      <w:r>
        <w:rPr>
          <w:rFonts w:ascii="Montserrat SemiBold" w:hAnsi="Montserrat SemiBold"/>
          <w:color w:val="E14F4F"/>
          <w:sz w:val="28"/>
        </w:rPr>
        <w:t>LANGUAGES</w:t>
      </w:r>
    </w:p>
    <w:p w14:paraId="2C5E62F4" w14:textId="77777777" w:rsidR="0001192B" w:rsidRDefault="00000000">
      <w:pPr>
        <w:numPr>
          <w:ilvl w:val="0"/>
          <w:numId w:val="1"/>
        </w:numPr>
        <w:spacing w:before="20" w:after="20" w:line="360" w:lineRule="auto"/>
      </w:pPr>
      <w:r>
        <w:rPr>
          <w:rFonts w:ascii="Montserrat" w:hAnsi="Montserrat"/>
          <w:color w:val="373535"/>
          <w:sz w:val="20"/>
        </w:rPr>
        <w:t>English – fluent,</w:t>
      </w:r>
    </w:p>
    <w:p w14:paraId="3C06F2CC" w14:textId="77777777" w:rsidR="0001192B" w:rsidRDefault="00000000">
      <w:pPr>
        <w:numPr>
          <w:ilvl w:val="0"/>
          <w:numId w:val="1"/>
        </w:numPr>
        <w:spacing w:before="20" w:after="20" w:line="360" w:lineRule="auto"/>
      </w:pPr>
      <w:r>
        <w:rPr>
          <w:rFonts w:ascii="Montserrat" w:hAnsi="Montserrat"/>
          <w:color w:val="373535"/>
          <w:sz w:val="20"/>
        </w:rPr>
        <w:t>Polish – native.</w:t>
      </w:r>
    </w:p>
    <w:p w14:paraId="719D52E0" w14:textId="77777777" w:rsidR="0001192B" w:rsidRDefault="00000000">
      <w:pPr>
        <w:spacing w:before="80" w:after="120"/>
      </w:pPr>
      <w:r>
        <w:rPr>
          <w:noProof/>
        </w:rPr>
        <w:pict w14:anchorId="7A3BFB71">
          <v:rect id="_x0000_i1030" style="width:448.6pt;height:2pt" o:hrpct="989" o:hralign="center" o:hrstd="t" o:hrnoshade="t" o:hr="t" fillcolor="#e14f4f" stroked="f"/>
        </w:pict>
      </w:r>
    </w:p>
    <w:p w14:paraId="3B814241" w14:textId="77777777" w:rsidR="0001192B" w:rsidRPr="00AC70FB" w:rsidRDefault="00000000">
      <w:pPr>
        <w:spacing w:before="40" w:after="60"/>
        <w:rPr>
          <w:lang w:val="en-US"/>
        </w:rPr>
      </w:pPr>
      <w:r w:rsidRPr="00AC70FB">
        <w:rPr>
          <w:rFonts w:ascii="Montserrat SemiBold" w:hAnsi="Montserrat SemiBold"/>
          <w:color w:val="E14F4F"/>
          <w:sz w:val="28"/>
          <w:lang w:val="en-US"/>
        </w:rPr>
        <w:t>EXPERIENCE</w:t>
      </w:r>
    </w:p>
    <w:p w14:paraId="68D77A39" w14:textId="77777777" w:rsidR="0001192B" w:rsidRPr="00AC70FB" w:rsidRDefault="00000000">
      <w:pPr>
        <w:spacing w:before="20" w:after="0"/>
        <w:rPr>
          <w:lang w:val="en-US"/>
        </w:rPr>
      </w:pPr>
      <w:r w:rsidRPr="00AC70FB">
        <w:rPr>
          <w:rFonts w:ascii="Montserrat" w:hAnsi="Montserrat"/>
          <w:b/>
          <w:color w:val="373535"/>
          <w:sz w:val="20"/>
          <w:lang w:val="en-US"/>
        </w:rPr>
        <w:t>04.2024 – 09.2025</w:t>
      </w:r>
    </w:p>
    <w:p w14:paraId="2D78C8E8" w14:textId="77777777" w:rsidR="0001192B" w:rsidRPr="00AC70FB" w:rsidRDefault="00000000">
      <w:pPr>
        <w:spacing w:after="0"/>
        <w:rPr>
          <w:lang w:val="en-US"/>
        </w:rPr>
      </w:pPr>
      <w:r w:rsidRPr="00AC70FB">
        <w:rPr>
          <w:rFonts w:ascii="Montserrat" w:hAnsi="Montserrat"/>
          <w:color w:val="373535"/>
          <w:sz w:val="20"/>
          <w:lang w:val="en-US"/>
        </w:rPr>
        <w:t xml:space="preserve">Company: </w:t>
      </w:r>
      <w:r w:rsidRPr="00AC70FB">
        <w:rPr>
          <w:rFonts w:ascii="Montserrat" w:hAnsi="Montserrat"/>
          <w:b/>
          <w:color w:val="373535"/>
          <w:sz w:val="20"/>
          <w:lang w:val="en-US"/>
        </w:rPr>
        <w:t>Kyndryl Global Service Delivery Center</w:t>
      </w:r>
    </w:p>
    <w:p w14:paraId="0DC02ADA" w14:textId="77777777" w:rsidR="0001192B" w:rsidRDefault="00000000">
      <w:pPr>
        <w:spacing w:after="0"/>
      </w:pPr>
      <w:r>
        <w:rPr>
          <w:rFonts w:ascii="Montserrat" w:hAnsi="Montserrat"/>
          <w:color w:val="373535"/>
          <w:sz w:val="20"/>
        </w:rPr>
        <w:t xml:space="preserve">Position: </w:t>
      </w:r>
      <w:r>
        <w:rPr>
          <w:rFonts w:ascii="Montserrat" w:hAnsi="Montserrat"/>
          <w:b/>
          <w:color w:val="373535"/>
          <w:sz w:val="20"/>
        </w:rPr>
        <w:t>Business Analyst</w:t>
      </w:r>
    </w:p>
    <w:p w14:paraId="20389403" w14:textId="77777777" w:rsidR="0001192B" w:rsidRDefault="00000000">
      <w:pPr>
        <w:spacing w:after="20"/>
      </w:pPr>
      <w:r>
        <w:rPr>
          <w:rFonts w:ascii="Montserrat" w:hAnsi="Montserrat"/>
          <w:b/>
          <w:color w:val="373535"/>
          <w:sz w:val="20"/>
        </w:rPr>
        <w:t>Responsibilities:</w:t>
      </w:r>
    </w:p>
    <w:p w14:paraId="3592EE03" w14:textId="77777777" w:rsidR="0001192B" w:rsidRPr="00AC70FB" w:rsidRDefault="00000000">
      <w:pPr>
        <w:numPr>
          <w:ilvl w:val="0"/>
          <w:numId w:val="1"/>
        </w:numPr>
        <w:spacing w:before="20" w:after="20" w:line="360" w:lineRule="auto"/>
        <w:rPr>
          <w:lang w:val="en-US"/>
        </w:rPr>
      </w:pPr>
      <w:r w:rsidRPr="00AC70FB">
        <w:rPr>
          <w:rFonts w:ascii="Montserrat" w:hAnsi="Montserrat"/>
          <w:color w:val="373535"/>
          <w:sz w:val="20"/>
          <w:lang w:val="en-US"/>
        </w:rPr>
        <w:t xml:space="preserve">Facilitated internal workshops and cross-functional </w:t>
      </w:r>
      <w:r w:rsidRPr="009960FA">
        <w:rPr>
          <w:rFonts w:ascii="Montserrat" w:hAnsi="Montserrat"/>
          <w:b/>
          <w:bCs/>
          <w:color w:val="373535"/>
          <w:sz w:val="20"/>
          <w:lang w:val="en-US"/>
        </w:rPr>
        <w:t>discussions with global stakeholders to support change management</w:t>
      </w:r>
      <w:r w:rsidRPr="00AC70FB">
        <w:rPr>
          <w:rFonts w:ascii="Montserrat" w:hAnsi="Montserrat"/>
          <w:color w:val="373535"/>
          <w:sz w:val="20"/>
          <w:lang w:val="en-US"/>
        </w:rPr>
        <w:t xml:space="preserve"> and service improvement initiatives,</w:t>
      </w:r>
    </w:p>
    <w:p w14:paraId="60C1C866" w14:textId="77777777" w:rsidR="0001192B" w:rsidRPr="00AC70FB" w:rsidRDefault="00000000">
      <w:pPr>
        <w:numPr>
          <w:ilvl w:val="0"/>
          <w:numId w:val="1"/>
        </w:numPr>
        <w:spacing w:before="20" w:after="20" w:line="360" w:lineRule="auto"/>
        <w:rPr>
          <w:lang w:val="en-US"/>
        </w:rPr>
      </w:pPr>
      <w:r w:rsidRPr="009960FA">
        <w:rPr>
          <w:rFonts w:ascii="Montserrat" w:hAnsi="Montserrat"/>
          <w:b/>
          <w:bCs/>
          <w:color w:val="373535"/>
          <w:sz w:val="20"/>
          <w:lang w:val="en-US"/>
        </w:rPr>
        <w:lastRenderedPageBreak/>
        <w:t>Conducted requirements analysis</w:t>
      </w:r>
      <w:r w:rsidRPr="00AC70FB">
        <w:rPr>
          <w:rFonts w:ascii="Montserrat" w:hAnsi="Montserrat"/>
          <w:color w:val="373535"/>
          <w:sz w:val="20"/>
          <w:lang w:val="en-US"/>
        </w:rPr>
        <w:t>, gathering business and operational needs and translating them into user stories, Jira tasks, and project documentation,</w:t>
      </w:r>
    </w:p>
    <w:p w14:paraId="0531CCB2" w14:textId="77777777" w:rsidR="0001192B" w:rsidRPr="00AC70FB" w:rsidRDefault="00000000">
      <w:pPr>
        <w:numPr>
          <w:ilvl w:val="0"/>
          <w:numId w:val="1"/>
        </w:numPr>
        <w:spacing w:before="20" w:after="20" w:line="360" w:lineRule="auto"/>
        <w:rPr>
          <w:lang w:val="en-US"/>
        </w:rPr>
      </w:pPr>
      <w:r w:rsidRPr="00AC70FB">
        <w:rPr>
          <w:rFonts w:ascii="Montserrat" w:hAnsi="Montserrat"/>
          <w:color w:val="373535"/>
          <w:sz w:val="20"/>
          <w:lang w:val="en-US"/>
        </w:rPr>
        <w:t xml:space="preserve">Defined and delivered </w:t>
      </w:r>
      <w:r w:rsidRPr="009960FA">
        <w:rPr>
          <w:rFonts w:ascii="Montserrat" w:hAnsi="Montserrat"/>
          <w:b/>
          <w:bCs/>
          <w:color w:val="373535"/>
          <w:sz w:val="20"/>
          <w:lang w:val="en-US"/>
        </w:rPr>
        <w:t>change management recommendations, including impact analysis, dependency mapping, and risk assessment</w:t>
      </w:r>
      <w:r w:rsidRPr="00AC70FB">
        <w:rPr>
          <w:rFonts w:ascii="Montserrat" w:hAnsi="Montserrat"/>
          <w:color w:val="373535"/>
          <w:sz w:val="20"/>
          <w:lang w:val="en-US"/>
        </w:rPr>
        <w:t xml:space="preserve"> for IT and operational changes,</w:t>
      </w:r>
    </w:p>
    <w:p w14:paraId="628681C2" w14:textId="77777777" w:rsidR="0001192B" w:rsidRPr="00AC70FB" w:rsidRDefault="00000000">
      <w:pPr>
        <w:numPr>
          <w:ilvl w:val="0"/>
          <w:numId w:val="1"/>
        </w:numPr>
        <w:spacing w:before="20" w:after="20" w:line="360" w:lineRule="auto"/>
        <w:rPr>
          <w:lang w:val="en-US"/>
        </w:rPr>
      </w:pPr>
      <w:r w:rsidRPr="00AC70FB">
        <w:rPr>
          <w:rFonts w:ascii="Montserrat" w:hAnsi="Montserrat"/>
          <w:color w:val="373535"/>
          <w:sz w:val="20"/>
          <w:lang w:val="en-US"/>
        </w:rPr>
        <w:t xml:space="preserve">Created, maintained, and continuously updated project and operational </w:t>
      </w:r>
      <w:r w:rsidRPr="009960FA">
        <w:rPr>
          <w:rFonts w:ascii="Montserrat" w:hAnsi="Montserrat"/>
          <w:b/>
          <w:bCs/>
          <w:color w:val="373535"/>
          <w:sz w:val="20"/>
          <w:lang w:val="en-US"/>
        </w:rPr>
        <w:t>documentation in Confluence</w:t>
      </w:r>
      <w:r w:rsidRPr="00AC70FB">
        <w:rPr>
          <w:rFonts w:ascii="Montserrat" w:hAnsi="Montserrat"/>
          <w:color w:val="373535"/>
          <w:sz w:val="20"/>
          <w:lang w:val="en-US"/>
        </w:rPr>
        <w:t>, contributing to a centralized process library for IT/ITIL processes,</w:t>
      </w:r>
    </w:p>
    <w:p w14:paraId="5D2CD90D" w14:textId="77777777" w:rsidR="0001192B" w:rsidRPr="00AC70FB" w:rsidRDefault="00000000">
      <w:pPr>
        <w:numPr>
          <w:ilvl w:val="0"/>
          <w:numId w:val="1"/>
        </w:numPr>
        <w:spacing w:before="20" w:after="20" w:line="360" w:lineRule="auto"/>
        <w:rPr>
          <w:lang w:val="en-US"/>
        </w:rPr>
      </w:pPr>
      <w:r w:rsidRPr="009960FA">
        <w:rPr>
          <w:rFonts w:ascii="Montserrat" w:hAnsi="Montserrat"/>
          <w:b/>
          <w:bCs/>
          <w:color w:val="373535"/>
          <w:sz w:val="20"/>
          <w:lang w:val="en-US"/>
        </w:rPr>
        <w:t>Applied ITIL practices</w:t>
      </w:r>
      <w:r w:rsidRPr="00AC70FB">
        <w:rPr>
          <w:rFonts w:ascii="Montserrat" w:hAnsi="Montserrat"/>
          <w:color w:val="373535"/>
          <w:sz w:val="20"/>
          <w:lang w:val="en-US"/>
        </w:rPr>
        <w:t>, with strong focus on incident, problem, and change management, supporting SLA compliance and service quality,</w:t>
      </w:r>
    </w:p>
    <w:p w14:paraId="1C8F9EF1" w14:textId="77777777" w:rsidR="0001192B" w:rsidRPr="00AC70FB" w:rsidRDefault="00000000">
      <w:pPr>
        <w:numPr>
          <w:ilvl w:val="0"/>
          <w:numId w:val="1"/>
        </w:numPr>
        <w:spacing w:before="20" w:after="20" w:line="360" w:lineRule="auto"/>
        <w:rPr>
          <w:lang w:val="en-US"/>
        </w:rPr>
      </w:pPr>
      <w:r w:rsidRPr="00AC70FB">
        <w:rPr>
          <w:rFonts w:ascii="Montserrat" w:hAnsi="Montserrat"/>
          <w:color w:val="373535"/>
          <w:sz w:val="20"/>
          <w:lang w:val="en-US"/>
        </w:rPr>
        <w:t>Performed root cause analysis, trend identification, and monitoring to support continuous improvement and operational stability,</w:t>
      </w:r>
    </w:p>
    <w:p w14:paraId="4CD14783" w14:textId="77777777" w:rsidR="0001192B" w:rsidRPr="00AC70FB" w:rsidRDefault="00000000">
      <w:pPr>
        <w:numPr>
          <w:ilvl w:val="0"/>
          <w:numId w:val="1"/>
        </w:numPr>
        <w:spacing w:before="20" w:after="20" w:line="360" w:lineRule="auto"/>
        <w:rPr>
          <w:lang w:val="en-US"/>
        </w:rPr>
      </w:pPr>
      <w:r w:rsidRPr="00AC70FB">
        <w:rPr>
          <w:rFonts w:ascii="Montserrat" w:hAnsi="Montserrat"/>
          <w:color w:val="373535"/>
          <w:sz w:val="20"/>
          <w:lang w:val="en-US"/>
        </w:rPr>
        <w:t>Supported Agile project activities, using Jira and Confluence to track tasks, manage workflows, and ensure delivery transparency.</w:t>
      </w:r>
    </w:p>
    <w:p w14:paraId="13B13CC4" w14:textId="77777777" w:rsidR="0001192B" w:rsidRPr="00AC70FB" w:rsidRDefault="00000000">
      <w:pPr>
        <w:spacing w:before="80" w:after="40"/>
        <w:rPr>
          <w:lang w:val="en-US"/>
        </w:rPr>
      </w:pPr>
      <w:r w:rsidRPr="00AC70FB">
        <w:rPr>
          <w:rFonts w:ascii="Montserrat" w:hAnsi="Montserrat"/>
          <w:b/>
          <w:color w:val="373535"/>
          <w:sz w:val="20"/>
          <w:lang w:val="en-US"/>
        </w:rPr>
        <w:t xml:space="preserve">Technologies: </w:t>
      </w:r>
      <w:r w:rsidRPr="00AC70FB">
        <w:rPr>
          <w:rFonts w:ascii="Montserrat" w:hAnsi="Montserrat"/>
          <w:color w:val="373535"/>
          <w:sz w:val="20"/>
          <w:lang w:val="en-US"/>
        </w:rPr>
        <w:t>Jira, Confluence, ITIL, Agile, ServiceNow</w:t>
      </w:r>
    </w:p>
    <w:p w14:paraId="1174EC52" w14:textId="77777777" w:rsidR="0001192B" w:rsidRDefault="00000000">
      <w:pPr>
        <w:spacing w:before="80" w:after="120"/>
      </w:pPr>
      <w:r>
        <w:rPr>
          <w:noProof/>
        </w:rPr>
        <w:pict w14:anchorId="6A2A0AB2">
          <v:rect id="_x0000_i1031" style="width:448.6pt;height:2pt" o:hrpct="989" o:hralign="center" o:hrstd="t" o:hrnoshade="t" o:hr="t" fillcolor="#e14f4f" stroked="f"/>
        </w:pict>
      </w:r>
    </w:p>
    <w:p w14:paraId="4D9AB358" w14:textId="77777777" w:rsidR="0001192B" w:rsidRPr="00AC70FB" w:rsidRDefault="00000000">
      <w:pPr>
        <w:spacing w:before="20" w:after="0"/>
        <w:rPr>
          <w:lang w:val="en-US"/>
        </w:rPr>
      </w:pPr>
      <w:r w:rsidRPr="00AC70FB">
        <w:rPr>
          <w:rFonts w:ascii="Montserrat" w:hAnsi="Montserrat"/>
          <w:b/>
          <w:color w:val="373535"/>
          <w:sz w:val="20"/>
          <w:lang w:val="en-US"/>
        </w:rPr>
        <w:t>12.2021 – 04.2024</w:t>
      </w:r>
    </w:p>
    <w:p w14:paraId="42DF2198" w14:textId="77777777" w:rsidR="0001192B" w:rsidRPr="00AC70FB" w:rsidRDefault="00000000">
      <w:pPr>
        <w:spacing w:after="0"/>
        <w:rPr>
          <w:lang w:val="en-US"/>
        </w:rPr>
      </w:pPr>
      <w:r w:rsidRPr="00AC70FB">
        <w:rPr>
          <w:rFonts w:ascii="Montserrat" w:hAnsi="Montserrat"/>
          <w:color w:val="373535"/>
          <w:sz w:val="20"/>
          <w:lang w:val="en-US"/>
        </w:rPr>
        <w:t xml:space="preserve">Company: </w:t>
      </w:r>
      <w:r w:rsidRPr="00AC70FB">
        <w:rPr>
          <w:rFonts w:ascii="Montserrat" w:hAnsi="Montserrat"/>
          <w:b/>
          <w:color w:val="373535"/>
          <w:sz w:val="20"/>
          <w:lang w:val="en-US"/>
        </w:rPr>
        <w:t>Kyndryl Global Service Delivery Center</w:t>
      </w:r>
    </w:p>
    <w:p w14:paraId="051889E8" w14:textId="77777777" w:rsidR="0001192B" w:rsidRDefault="00000000">
      <w:pPr>
        <w:spacing w:after="0"/>
      </w:pPr>
      <w:r>
        <w:rPr>
          <w:rFonts w:ascii="Montserrat" w:hAnsi="Montserrat"/>
          <w:color w:val="373535"/>
          <w:sz w:val="20"/>
        </w:rPr>
        <w:t xml:space="preserve">Position: </w:t>
      </w:r>
      <w:r>
        <w:rPr>
          <w:rFonts w:ascii="Montserrat" w:hAnsi="Montserrat"/>
          <w:b/>
          <w:color w:val="373535"/>
          <w:sz w:val="20"/>
        </w:rPr>
        <w:t>Data Analyst</w:t>
      </w:r>
    </w:p>
    <w:p w14:paraId="196F39EA" w14:textId="77777777" w:rsidR="0001192B" w:rsidRDefault="00000000">
      <w:pPr>
        <w:spacing w:after="20"/>
      </w:pPr>
      <w:r>
        <w:rPr>
          <w:rFonts w:ascii="Montserrat" w:hAnsi="Montserrat"/>
          <w:b/>
          <w:color w:val="373535"/>
          <w:sz w:val="20"/>
        </w:rPr>
        <w:t>Responsibilities:</w:t>
      </w:r>
    </w:p>
    <w:p w14:paraId="5B0D7510" w14:textId="77777777" w:rsidR="0001192B" w:rsidRPr="00AC70FB" w:rsidRDefault="00000000">
      <w:pPr>
        <w:numPr>
          <w:ilvl w:val="0"/>
          <w:numId w:val="1"/>
        </w:numPr>
        <w:spacing w:before="20" w:after="20" w:line="360" w:lineRule="auto"/>
        <w:rPr>
          <w:lang w:val="en-US"/>
        </w:rPr>
      </w:pPr>
      <w:r w:rsidRPr="00AC70FB">
        <w:rPr>
          <w:rFonts w:ascii="Montserrat" w:hAnsi="Montserrat"/>
          <w:color w:val="373535"/>
          <w:sz w:val="20"/>
          <w:lang w:val="en-US"/>
        </w:rPr>
        <w:t>Delivered trend analysis, monitoring, and reporting to support operational stability and business decisions,</w:t>
      </w:r>
    </w:p>
    <w:p w14:paraId="2E50C35A" w14:textId="77777777" w:rsidR="0001192B" w:rsidRPr="00AC70FB" w:rsidRDefault="00000000">
      <w:pPr>
        <w:numPr>
          <w:ilvl w:val="0"/>
          <w:numId w:val="1"/>
        </w:numPr>
        <w:spacing w:before="20" w:after="20" w:line="360" w:lineRule="auto"/>
        <w:rPr>
          <w:lang w:val="en-US"/>
        </w:rPr>
      </w:pPr>
      <w:r w:rsidRPr="00AC70FB">
        <w:rPr>
          <w:rFonts w:ascii="Montserrat" w:hAnsi="Montserrat"/>
          <w:color w:val="373535"/>
          <w:sz w:val="20"/>
          <w:lang w:val="en-US"/>
        </w:rPr>
        <w:t>Analyzed large data sets, identifying patterns, risks, and deviations impacting service performance (incidents, problems, changes, service requests),</w:t>
      </w:r>
    </w:p>
    <w:p w14:paraId="6B6313AF" w14:textId="77777777" w:rsidR="0001192B" w:rsidRPr="00AC70FB" w:rsidRDefault="00000000">
      <w:pPr>
        <w:numPr>
          <w:ilvl w:val="0"/>
          <w:numId w:val="1"/>
        </w:numPr>
        <w:spacing w:before="20" w:after="20" w:line="360" w:lineRule="auto"/>
        <w:rPr>
          <w:lang w:val="en-US"/>
        </w:rPr>
      </w:pPr>
      <w:r w:rsidRPr="00AC70FB">
        <w:rPr>
          <w:rFonts w:ascii="Montserrat" w:hAnsi="Montserrat"/>
          <w:color w:val="373535"/>
          <w:sz w:val="20"/>
          <w:lang w:val="en-US"/>
        </w:rPr>
        <w:t>Supported KPI tracking and performance measurement, ensuring accuracy and consistency of analytical outputs,</w:t>
      </w:r>
    </w:p>
    <w:p w14:paraId="52F6FF0F" w14:textId="77777777" w:rsidR="0001192B" w:rsidRPr="00AC70FB" w:rsidRDefault="00000000">
      <w:pPr>
        <w:numPr>
          <w:ilvl w:val="0"/>
          <w:numId w:val="1"/>
        </w:numPr>
        <w:spacing w:before="20" w:after="20" w:line="360" w:lineRule="auto"/>
        <w:rPr>
          <w:lang w:val="en-US"/>
        </w:rPr>
      </w:pPr>
      <w:r w:rsidRPr="00AC70FB">
        <w:rPr>
          <w:rFonts w:ascii="Montserrat" w:hAnsi="Montserrat"/>
          <w:color w:val="373535"/>
          <w:sz w:val="20"/>
          <w:lang w:val="en-US"/>
        </w:rPr>
        <w:t>Designed and maintained analytical dashboards and reports (Power BI, Excel) for management and stakeholders,</w:t>
      </w:r>
    </w:p>
    <w:p w14:paraId="68A3BE3C" w14:textId="77777777" w:rsidR="0001192B" w:rsidRPr="00AC70FB" w:rsidRDefault="00000000">
      <w:pPr>
        <w:numPr>
          <w:ilvl w:val="0"/>
          <w:numId w:val="1"/>
        </w:numPr>
        <w:spacing w:before="20" w:after="20" w:line="360" w:lineRule="auto"/>
        <w:rPr>
          <w:lang w:val="en-US"/>
        </w:rPr>
      </w:pPr>
      <w:r w:rsidRPr="00AC70FB">
        <w:rPr>
          <w:rFonts w:ascii="Montserrat" w:hAnsi="Montserrat"/>
          <w:color w:val="373535"/>
          <w:sz w:val="20"/>
          <w:lang w:val="en-US"/>
        </w:rPr>
        <w:t>Conducted root cause and impact analysis, translating data into actionable recommendations,</w:t>
      </w:r>
    </w:p>
    <w:p w14:paraId="6CC5F131" w14:textId="77777777" w:rsidR="0001192B" w:rsidRPr="00AC70FB" w:rsidRDefault="00000000">
      <w:pPr>
        <w:numPr>
          <w:ilvl w:val="0"/>
          <w:numId w:val="1"/>
        </w:numPr>
        <w:spacing w:before="20" w:after="20" w:line="360" w:lineRule="auto"/>
        <w:rPr>
          <w:lang w:val="en-US"/>
        </w:rPr>
      </w:pPr>
      <w:r w:rsidRPr="00AC70FB">
        <w:rPr>
          <w:rFonts w:ascii="Montserrat" w:hAnsi="Montserrat"/>
          <w:color w:val="373535"/>
          <w:sz w:val="20"/>
          <w:lang w:val="en-US"/>
        </w:rPr>
        <w:t xml:space="preserve">Worked with structured processes aligned with </w:t>
      </w:r>
      <w:r w:rsidRPr="009960FA">
        <w:rPr>
          <w:rFonts w:ascii="Montserrat" w:hAnsi="Montserrat"/>
          <w:b/>
          <w:bCs/>
          <w:color w:val="373535"/>
          <w:sz w:val="20"/>
          <w:lang w:val="en-US"/>
        </w:rPr>
        <w:t>ITIL 4, risk management</w:t>
      </w:r>
      <w:r w:rsidRPr="00AC70FB">
        <w:rPr>
          <w:rFonts w:ascii="Montserrat" w:hAnsi="Montserrat"/>
          <w:color w:val="373535"/>
          <w:sz w:val="20"/>
          <w:lang w:val="en-US"/>
        </w:rPr>
        <w:t>, and governance frameworks,</w:t>
      </w:r>
    </w:p>
    <w:p w14:paraId="00C2C623" w14:textId="77777777" w:rsidR="0001192B" w:rsidRPr="00AC70FB" w:rsidRDefault="00000000">
      <w:pPr>
        <w:numPr>
          <w:ilvl w:val="0"/>
          <w:numId w:val="1"/>
        </w:numPr>
        <w:spacing w:before="20" w:after="20" w:line="360" w:lineRule="auto"/>
        <w:rPr>
          <w:lang w:val="en-US"/>
        </w:rPr>
      </w:pPr>
      <w:r w:rsidRPr="00AC70FB">
        <w:rPr>
          <w:rFonts w:ascii="Montserrat" w:hAnsi="Montserrat"/>
          <w:color w:val="373535"/>
          <w:sz w:val="20"/>
          <w:lang w:val="en-US"/>
        </w:rPr>
        <w:t>Supported process standardization and data quality improvement initiatives.</w:t>
      </w:r>
    </w:p>
    <w:p w14:paraId="4B37DE64" w14:textId="77777777" w:rsidR="0001192B" w:rsidRPr="00AC70FB" w:rsidRDefault="00000000">
      <w:pPr>
        <w:spacing w:before="80" w:after="40"/>
        <w:rPr>
          <w:lang w:val="en-US"/>
        </w:rPr>
      </w:pPr>
      <w:r w:rsidRPr="00AC70FB">
        <w:rPr>
          <w:rFonts w:ascii="Montserrat" w:hAnsi="Montserrat"/>
          <w:b/>
          <w:color w:val="373535"/>
          <w:sz w:val="20"/>
          <w:lang w:val="en-US"/>
        </w:rPr>
        <w:t xml:space="preserve">Technologies: </w:t>
      </w:r>
      <w:r w:rsidRPr="00AC70FB">
        <w:rPr>
          <w:rFonts w:ascii="Montserrat" w:hAnsi="Montserrat"/>
          <w:color w:val="373535"/>
          <w:sz w:val="20"/>
          <w:lang w:val="en-US"/>
        </w:rPr>
        <w:t>Power BI, Excel, SQL, ITIL, ServiceNow</w:t>
      </w:r>
    </w:p>
    <w:p w14:paraId="0766A29D" w14:textId="77777777" w:rsidR="00AC70FB" w:rsidRPr="009960FA" w:rsidRDefault="00AC70FB">
      <w:pPr>
        <w:spacing w:before="80" w:after="120"/>
        <w:rPr>
          <w:noProof/>
          <w:lang w:val="en-US"/>
        </w:rPr>
      </w:pPr>
    </w:p>
    <w:p w14:paraId="395B8C94" w14:textId="0C5DD951" w:rsidR="0001192B" w:rsidRDefault="00000000">
      <w:pPr>
        <w:spacing w:before="80" w:after="120"/>
      </w:pPr>
      <w:r>
        <w:rPr>
          <w:noProof/>
        </w:rPr>
        <w:pict w14:anchorId="69E93730">
          <v:rect id="_x0000_i1032" style="width:448.6pt;height:2pt" o:hrpct="989" o:hralign="center" o:hrstd="t" o:hrnoshade="t" o:hr="t" fillcolor="#e14f4f" stroked="f"/>
        </w:pict>
      </w:r>
    </w:p>
    <w:p w14:paraId="082CDE70" w14:textId="77777777" w:rsidR="0001192B" w:rsidRPr="00AC70FB" w:rsidRDefault="00000000">
      <w:pPr>
        <w:spacing w:before="20" w:after="0"/>
        <w:rPr>
          <w:lang w:val="en-US"/>
        </w:rPr>
      </w:pPr>
      <w:r w:rsidRPr="00AC70FB">
        <w:rPr>
          <w:rFonts w:ascii="Montserrat" w:hAnsi="Montserrat"/>
          <w:b/>
          <w:color w:val="373535"/>
          <w:sz w:val="20"/>
          <w:lang w:val="en-US"/>
        </w:rPr>
        <w:t>07.2020 – 12.2021</w:t>
      </w:r>
    </w:p>
    <w:p w14:paraId="3C5E2BE8" w14:textId="77777777" w:rsidR="0001192B" w:rsidRPr="00AC70FB" w:rsidRDefault="00000000">
      <w:pPr>
        <w:spacing w:after="0"/>
        <w:rPr>
          <w:lang w:val="en-US"/>
        </w:rPr>
      </w:pPr>
      <w:r w:rsidRPr="00AC70FB">
        <w:rPr>
          <w:rFonts w:ascii="Montserrat" w:hAnsi="Montserrat"/>
          <w:color w:val="373535"/>
          <w:sz w:val="20"/>
          <w:lang w:val="en-US"/>
        </w:rPr>
        <w:t xml:space="preserve">Company: </w:t>
      </w:r>
      <w:r w:rsidRPr="00AC70FB">
        <w:rPr>
          <w:rFonts w:ascii="Montserrat" w:hAnsi="Montserrat"/>
          <w:b/>
          <w:color w:val="373535"/>
          <w:sz w:val="20"/>
          <w:lang w:val="en-US"/>
        </w:rPr>
        <w:t>IBM Global Delivery Center</w:t>
      </w:r>
    </w:p>
    <w:p w14:paraId="03C7261F" w14:textId="77777777" w:rsidR="0001192B" w:rsidRPr="00AC70FB" w:rsidRDefault="00000000">
      <w:pPr>
        <w:spacing w:after="0"/>
        <w:rPr>
          <w:lang w:val="en-US"/>
        </w:rPr>
      </w:pPr>
      <w:r w:rsidRPr="00AC70FB">
        <w:rPr>
          <w:rFonts w:ascii="Montserrat" w:hAnsi="Montserrat"/>
          <w:color w:val="373535"/>
          <w:sz w:val="20"/>
          <w:lang w:val="en-US"/>
        </w:rPr>
        <w:t xml:space="preserve">Position: </w:t>
      </w:r>
      <w:r w:rsidRPr="00AC70FB">
        <w:rPr>
          <w:rFonts w:ascii="Montserrat" w:hAnsi="Montserrat"/>
          <w:b/>
          <w:color w:val="373535"/>
          <w:sz w:val="20"/>
          <w:lang w:val="en-US"/>
        </w:rPr>
        <w:t>Data Analyst</w:t>
      </w:r>
    </w:p>
    <w:p w14:paraId="0A0E27A4" w14:textId="77777777" w:rsidR="0001192B" w:rsidRDefault="00000000">
      <w:pPr>
        <w:spacing w:after="20"/>
      </w:pPr>
      <w:r>
        <w:rPr>
          <w:rFonts w:ascii="Montserrat" w:hAnsi="Montserrat"/>
          <w:b/>
          <w:color w:val="373535"/>
          <w:sz w:val="20"/>
        </w:rPr>
        <w:t>Responsibilities:</w:t>
      </w:r>
    </w:p>
    <w:p w14:paraId="5C1370C7" w14:textId="77777777" w:rsidR="0001192B" w:rsidRPr="00AC70FB" w:rsidRDefault="00000000">
      <w:pPr>
        <w:numPr>
          <w:ilvl w:val="0"/>
          <w:numId w:val="1"/>
        </w:numPr>
        <w:spacing w:before="20" w:after="20" w:line="360" w:lineRule="auto"/>
        <w:rPr>
          <w:lang w:val="en-US"/>
        </w:rPr>
      </w:pPr>
      <w:r w:rsidRPr="00AC70FB">
        <w:rPr>
          <w:rFonts w:ascii="Montserrat" w:hAnsi="Montserrat"/>
          <w:color w:val="373535"/>
          <w:sz w:val="20"/>
          <w:lang w:val="en-US"/>
        </w:rPr>
        <w:t xml:space="preserve">Provided </w:t>
      </w:r>
      <w:r w:rsidRPr="00DF184B">
        <w:rPr>
          <w:rFonts w:ascii="Montserrat" w:hAnsi="Montserrat"/>
          <w:b/>
          <w:bCs/>
          <w:color w:val="373535"/>
          <w:sz w:val="20"/>
          <w:lang w:val="en-US"/>
        </w:rPr>
        <w:t>operational and analytica</w:t>
      </w:r>
      <w:r w:rsidRPr="00AC70FB">
        <w:rPr>
          <w:rFonts w:ascii="Montserrat" w:hAnsi="Montserrat"/>
          <w:color w:val="373535"/>
          <w:sz w:val="20"/>
          <w:lang w:val="en-US"/>
        </w:rPr>
        <w:t>l reporting supporting business and service management functions,</w:t>
      </w:r>
    </w:p>
    <w:p w14:paraId="70DA76F4" w14:textId="77777777" w:rsidR="0001192B" w:rsidRPr="00AC70FB" w:rsidRDefault="00000000">
      <w:pPr>
        <w:numPr>
          <w:ilvl w:val="0"/>
          <w:numId w:val="1"/>
        </w:numPr>
        <w:spacing w:before="20" w:after="20" w:line="360" w:lineRule="auto"/>
        <w:rPr>
          <w:lang w:val="en-US"/>
        </w:rPr>
      </w:pPr>
      <w:r w:rsidRPr="00AC70FB">
        <w:rPr>
          <w:rFonts w:ascii="Montserrat" w:hAnsi="Montserrat"/>
          <w:color w:val="373535"/>
          <w:sz w:val="20"/>
          <w:lang w:val="en-US"/>
        </w:rPr>
        <w:t>Conducted data validation, reconciliation, and consistency checks to ensure reliable reporting,</w:t>
      </w:r>
    </w:p>
    <w:p w14:paraId="081267BA" w14:textId="77777777" w:rsidR="0001192B" w:rsidRPr="00AC70FB" w:rsidRDefault="00000000">
      <w:pPr>
        <w:numPr>
          <w:ilvl w:val="0"/>
          <w:numId w:val="1"/>
        </w:numPr>
        <w:spacing w:before="20" w:after="20" w:line="360" w:lineRule="auto"/>
        <w:rPr>
          <w:lang w:val="en-US"/>
        </w:rPr>
      </w:pPr>
      <w:r w:rsidRPr="00AC70FB">
        <w:rPr>
          <w:rFonts w:ascii="Montserrat" w:hAnsi="Montserrat"/>
          <w:color w:val="373535"/>
          <w:sz w:val="20"/>
          <w:lang w:val="en-US"/>
        </w:rPr>
        <w:t xml:space="preserve">Delivered </w:t>
      </w:r>
      <w:r w:rsidRPr="00DF184B">
        <w:rPr>
          <w:rFonts w:ascii="Montserrat" w:hAnsi="Montserrat"/>
          <w:b/>
          <w:bCs/>
          <w:color w:val="373535"/>
          <w:sz w:val="20"/>
          <w:lang w:val="en-US"/>
        </w:rPr>
        <w:t>risk-focused analyses</w:t>
      </w:r>
      <w:r w:rsidRPr="00AC70FB">
        <w:rPr>
          <w:rFonts w:ascii="Montserrat" w:hAnsi="Montserrat"/>
          <w:color w:val="373535"/>
          <w:sz w:val="20"/>
          <w:lang w:val="en-US"/>
        </w:rPr>
        <w:t xml:space="preserve"> and presented insights to </w:t>
      </w:r>
      <w:r w:rsidRPr="00DF184B">
        <w:rPr>
          <w:rFonts w:ascii="Montserrat" w:hAnsi="Montserrat"/>
          <w:b/>
          <w:bCs/>
          <w:color w:val="373535"/>
          <w:sz w:val="20"/>
          <w:lang w:val="en-US"/>
        </w:rPr>
        <w:t>business and technical stakeholders</w:t>
      </w:r>
      <w:r w:rsidRPr="00AC70FB">
        <w:rPr>
          <w:rFonts w:ascii="Montserrat" w:hAnsi="Montserrat"/>
          <w:color w:val="373535"/>
          <w:sz w:val="20"/>
          <w:lang w:val="en-US"/>
        </w:rPr>
        <w:t>,</w:t>
      </w:r>
    </w:p>
    <w:p w14:paraId="4522126D" w14:textId="77777777" w:rsidR="0001192B" w:rsidRPr="00AC70FB" w:rsidRDefault="00000000">
      <w:pPr>
        <w:numPr>
          <w:ilvl w:val="0"/>
          <w:numId w:val="1"/>
        </w:numPr>
        <w:spacing w:before="20" w:after="20" w:line="360" w:lineRule="auto"/>
        <w:rPr>
          <w:lang w:val="en-US"/>
        </w:rPr>
      </w:pPr>
      <w:r w:rsidRPr="00AC70FB">
        <w:rPr>
          <w:rFonts w:ascii="Montserrat" w:hAnsi="Montserrat"/>
          <w:color w:val="373535"/>
          <w:sz w:val="20"/>
          <w:lang w:val="en-US"/>
        </w:rPr>
        <w:t>Supported monitoring of performance indicators and capacity trends,</w:t>
      </w:r>
    </w:p>
    <w:p w14:paraId="4729C0DB" w14:textId="77777777" w:rsidR="0001192B" w:rsidRPr="00AC70FB" w:rsidRDefault="00000000">
      <w:pPr>
        <w:numPr>
          <w:ilvl w:val="0"/>
          <w:numId w:val="1"/>
        </w:numPr>
        <w:spacing w:before="20" w:after="20" w:line="360" w:lineRule="auto"/>
        <w:rPr>
          <w:lang w:val="en-US"/>
        </w:rPr>
      </w:pPr>
      <w:r w:rsidRPr="00AC70FB">
        <w:rPr>
          <w:rFonts w:ascii="Montserrat" w:hAnsi="Montserrat"/>
          <w:color w:val="373535"/>
          <w:sz w:val="20"/>
          <w:lang w:val="en-US"/>
        </w:rPr>
        <w:t>Contributed to continuous improvement initiatives through structured data analysis and reporting.</w:t>
      </w:r>
    </w:p>
    <w:p w14:paraId="27D8628F" w14:textId="77777777" w:rsidR="0001192B" w:rsidRPr="00AC70FB" w:rsidRDefault="00000000">
      <w:pPr>
        <w:spacing w:before="80" w:after="40"/>
        <w:rPr>
          <w:lang w:val="en-US"/>
        </w:rPr>
      </w:pPr>
      <w:r w:rsidRPr="00AC70FB">
        <w:rPr>
          <w:rFonts w:ascii="Montserrat" w:hAnsi="Montserrat"/>
          <w:b/>
          <w:color w:val="373535"/>
          <w:sz w:val="20"/>
          <w:lang w:val="en-US"/>
        </w:rPr>
        <w:t xml:space="preserve">Technologies: </w:t>
      </w:r>
      <w:r w:rsidRPr="00AC70FB">
        <w:rPr>
          <w:rFonts w:ascii="Montserrat" w:hAnsi="Montserrat"/>
          <w:color w:val="373535"/>
          <w:sz w:val="20"/>
          <w:lang w:val="en-US"/>
        </w:rPr>
        <w:t>Excel, SQL, Power BI, ITIL, ServiceNow</w:t>
      </w:r>
    </w:p>
    <w:p w14:paraId="3349C8FD" w14:textId="77777777" w:rsidR="0001192B" w:rsidRDefault="00000000">
      <w:pPr>
        <w:spacing w:before="80" w:after="120"/>
      </w:pPr>
      <w:r>
        <w:rPr>
          <w:noProof/>
        </w:rPr>
        <w:pict w14:anchorId="32F71530">
          <v:rect id="_x0000_i1033" style="width:448.6pt;height:2pt" o:hrpct="989" o:hralign="center" o:hrstd="t" o:hrnoshade="t" o:hr="t" fillcolor="#e14f4f" stroked="f"/>
        </w:pict>
      </w:r>
    </w:p>
    <w:p w14:paraId="30B05EDD" w14:textId="77777777" w:rsidR="0001192B" w:rsidRPr="00AC70FB" w:rsidRDefault="00000000">
      <w:pPr>
        <w:spacing w:before="20" w:after="0"/>
        <w:rPr>
          <w:lang w:val="en-US"/>
        </w:rPr>
      </w:pPr>
      <w:r w:rsidRPr="00AC70FB">
        <w:rPr>
          <w:rFonts w:ascii="Montserrat" w:hAnsi="Montserrat"/>
          <w:b/>
          <w:color w:val="373535"/>
          <w:sz w:val="20"/>
          <w:lang w:val="en-US"/>
        </w:rPr>
        <w:t>01.2019 – 06.2020</w:t>
      </w:r>
    </w:p>
    <w:p w14:paraId="79340CAA" w14:textId="77777777" w:rsidR="0001192B" w:rsidRPr="00AC70FB" w:rsidRDefault="00000000">
      <w:pPr>
        <w:spacing w:after="0"/>
        <w:rPr>
          <w:lang w:val="en-US"/>
        </w:rPr>
      </w:pPr>
      <w:r w:rsidRPr="00AC70FB">
        <w:rPr>
          <w:rFonts w:ascii="Montserrat" w:hAnsi="Montserrat"/>
          <w:color w:val="373535"/>
          <w:sz w:val="20"/>
          <w:lang w:val="en-US"/>
        </w:rPr>
        <w:t xml:space="preserve">Company: </w:t>
      </w:r>
      <w:r w:rsidRPr="00AC70FB">
        <w:rPr>
          <w:rFonts w:ascii="Montserrat" w:hAnsi="Montserrat"/>
          <w:b/>
          <w:color w:val="373535"/>
          <w:sz w:val="20"/>
          <w:lang w:val="en-US"/>
        </w:rPr>
        <w:t>IBM Global Delivery Center</w:t>
      </w:r>
    </w:p>
    <w:p w14:paraId="5CD6C16E" w14:textId="77777777" w:rsidR="0001192B" w:rsidRPr="00AC70FB" w:rsidRDefault="00000000">
      <w:pPr>
        <w:spacing w:after="0"/>
        <w:rPr>
          <w:lang w:val="en-US"/>
        </w:rPr>
      </w:pPr>
      <w:r w:rsidRPr="00AC70FB">
        <w:rPr>
          <w:rFonts w:ascii="Montserrat" w:hAnsi="Montserrat"/>
          <w:color w:val="373535"/>
          <w:sz w:val="20"/>
          <w:lang w:val="en-US"/>
        </w:rPr>
        <w:t xml:space="preserve">Position: </w:t>
      </w:r>
      <w:r w:rsidRPr="00AC70FB">
        <w:rPr>
          <w:rFonts w:ascii="Montserrat" w:hAnsi="Montserrat"/>
          <w:b/>
          <w:color w:val="373535"/>
          <w:sz w:val="20"/>
          <w:lang w:val="en-US"/>
        </w:rPr>
        <w:t>Project Manager</w:t>
      </w:r>
    </w:p>
    <w:p w14:paraId="35C7738D" w14:textId="77777777" w:rsidR="0001192B" w:rsidRDefault="00000000">
      <w:pPr>
        <w:spacing w:after="20"/>
      </w:pPr>
      <w:r>
        <w:rPr>
          <w:rFonts w:ascii="Montserrat" w:hAnsi="Montserrat"/>
          <w:b/>
          <w:color w:val="373535"/>
          <w:sz w:val="20"/>
        </w:rPr>
        <w:t>Responsibilities:</w:t>
      </w:r>
    </w:p>
    <w:p w14:paraId="3FA8B2DA" w14:textId="77777777" w:rsidR="0001192B" w:rsidRPr="00AC70FB" w:rsidRDefault="00000000">
      <w:pPr>
        <w:numPr>
          <w:ilvl w:val="0"/>
          <w:numId w:val="1"/>
        </w:numPr>
        <w:spacing w:before="20" w:after="20" w:line="360" w:lineRule="auto"/>
        <w:rPr>
          <w:lang w:val="en-US"/>
        </w:rPr>
      </w:pPr>
      <w:r w:rsidRPr="00AC70FB">
        <w:rPr>
          <w:rFonts w:ascii="Montserrat" w:hAnsi="Montserrat"/>
          <w:color w:val="373535"/>
          <w:sz w:val="20"/>
          <w:lang w:val="en-US"/>
        </w:rPr>
        <w:t>Managed medium-to-large transition projects in regulated environments, ensuring controlled and compliant service handovers,</w:t>
      </w:r>
    </w:p>
    <w:p w14:paraId="45E22BBD" w14:textId="77777777" w:rsidR="0001192B" w:rsidRPr="00AC70FB" w:rsidRDefault="00000000">
      <w:pPr>
        <w:numPr>
          <w:ilvl w:val="0"/>
          <w:numId w:val="1"/>
        </w:numPr>
        <w:spacing w:before="20" w:after="20" w:line="360" w:lineRule="auto"/>
        <w:rPr>
          <w:lang w:val="en-US"/>
        </w:rPr>
      </w:pPr>
      <w:r w:rsidRPr="00AC70FB">
        <w:rPr>
          <w:rFonts w:ascii="Montserrat" w:hAnsi="Montserrat"/>
          <w:color w:val="373535"/>
          <w:sz w:val="20"/>
          <w:lang w:val="en-US"/>
        </w:rPr>
        <w:t xml:space="preserve">Created and maintained </w:t>
      </w:r>
      <w:r w:rsidRPr="00DF184B">
        <w:rPr>
          <w:rFonts w:ascii="Montserrat" w:hAnsi="Montserrat"/>
          <w:b/>
          <w:bCs/>
          <w:color w:val="373535"/>
          <w:sz w:val="20"/>
          <w:lang w:val="en-US"/>
        </w:rPr>
        <w:t>transition roadmaps, defining timelines, milestones, tasks, dependencies, risks</w:t>
      </w:r>
      <w:r w:rsidRPr="00AC70FB">
        <w:rPr>
          <w:rFonts w:ascii="Montserrat" w:hAnsi="Montserrat"/>
          <w:color w:val="373535"/>
          <w:sz w:val="20"/>
          <w:lang w:val="en-US"/>
        </w:rPr>
        <w:t>, and deliverables across workstreams,</w:t>
      </w:r>
    </w:p>
    <w:p w14:paraId="10B4C3A3" w14:textId="77777777" w:rsidR="0001192B" w:rsidRPr="00AC70FB" w:rsidRDefault="00000000">
      <w:pPr>
        <w:numPr>
          <w:ilvl w:val="0"/>
          <w:numId w:val="1"/>
        </w:numPr>
        <w:spacing w:before="20" w:after="20" w:line="360" w:lineRule="auto"/>
        <w:rPr>
          <w:lang w:val="en-US"/>
        </w:rPr>
      </w:pPr>
      <w:r w:rsidRPr="00AC70FB">
        <w:rPr>
          <w:rFonts w:ascii="Montserrat" w:hAnsi="Montserrat"/>
          <w:color w:val="373535"/>
          <w:sz w:val="20"/>
          <w:lang w:val="en-US"/>
        </w:rPr>
        <w:t xml:space="preserve">Coordinated </w:t>
      </w:r>
      <w:r w:rsidRPr="00DF184B">
        <w:rPr>
          <w:rFonts w:ascii="Montserrat" w:hAnsi="Montserrat"/>
          <w:b/>
          <w:bCs/>
          <w:color w:val="373535"/>
          <w:sz w:val="20"/>
          <w:lang w:val="en-US"/>
        </w:rPr>
        <w:t>change implementation</w:t>
      </w:r>
      <w:r w:rsidRPr="00AC70FB">
        <w:rPr>
          <w:rFonts w:ascii="Montserrat" w:hAnsi="Montserrat"/>
          <w:color w:val="373535"/>
          <w:sz w:val="20"/>
          <w:lang w:val="en-US"/>
        </w:rPr>
        <w:t xml:space="preserve"> in line with </w:t>
      </w:r>
      <w:r w:rsidRPr="00DF184B">
        <w:rPr>
          <w:rFonts w:ascii="Montserrat" w:hAnsi="Montserrat"/>
          <w:b/>
          <w:bCs/>
          <w:color w:val="373535"/>
          <w:sz w:val="20"/>
          <w:lang w:val="en-US"/>
        </w:rPr>
        <w:t>change management and ITIL practices,</w:t>
      </w:r>
      <w:r w:rsidRPr="00AC70FB">
        <w:rPr>
          <w:rFonts w:ascii="Montserrat" w:hAnsi="Montserrat"/>
          <w:color w:val="373535"/>
          <w:sz w:val="20"/>
          <w:lang w:val="en-US"/>
        </w:rPr>
        <w:t xml:space="preserve"> ensuring operational and regulatory compliance,</w:t>
      </w:r>
    </w:p>
    <w:p w14:paraId="01C1ECC1" w14:textId="77777777" w:rsidR="0001192B" w:rsidRPr="00AC70FB" w:rsidRDefault="00000000">
      <w:pPr>
        <w:numPr>
          <w:ilvl w:val="0"/>
          <w:numId w:val="1"/>
        </w:numPr>
        <w:spacing w:before="20" w:after="20" w:line="360" w:lineRule="auto"/>
        <w:rPr>
          <w:lang w:val="en-US"/>
        </w:rPr>
      </w:pPr>
      <w:r w:rsidRPr="00AC70FB">
        <w:rPr>
          <w:rFonts w:ascii="Montserrat" w:hAnsi="Montserrat"/>
          <w:color w:val="373535"/>
          <w:sz w:val="20"/>
          <w:lang w:val="en-US"/>
        </w:rPr>
        <w:t>Led stakeholder coordination to align technical, operational, and governance teams throughout the transition lifecycle,</w:t>
      </w:r>
    </w:p>
    <w:p w14:paraId="07A465DC" w14:textId="77777777" w:rsidR="0001192B" w:rsidRPr="00AC70FB" w:rsidRDefault="00000000">
      <w:pPr>
        <w:numPr>
          <w:ilvl w:val="0"/>
          <w:numId w:val="1"/>
        </w:numPr>
        <w:spacing w:before="20" w:after="20" w:line="360" w:lineRule="auto"/>
        <w:rPr>
          <w:lang w:val="en-US"/>
        </w:rPr>
      </w:pPr>
      <w:r w:rsidRPr="00AC70FB">
        <w:rPr>
          <w:rFonts w:ascii="Montserrat" w:hAnsi="Montserrat"/>
          <w:color w:val="373535"/>
          <w:sz w:val="20"/>
          <w:lang w:val="en-US"/>
        </w:rPr>
        <w:t>Applied structured problem-solving</w:t>
      </w:r>
      <w:r w:rsidRPr="00DF184B">
        <w:rPr>
          <w:rFonts w:ascii="Montserrat" w:hAnsi="Montserrat"/>
          <w:b/>
          <w:bCs/>
          <w:color w:val="373535"/>
          <w:sz w:val="20"/>
          <w:lang w:val="en-US"/>
        </w:rPr>
        <w:t>, risk assessment, and mitigation techniques to manage transition risks and issues</w:t>
      </w:r>
      <w:r w:rsidRPr="00AC70FB">
        <w:rPr>
          <w:rFonts w:ascii="Montserrat" w:hAnsi="Montserrat"/>
          <w:color w:val="373535"/>
          <w:sz w:val="20"/>
          <w:lang w:val="en-US"/>
        </w:rPr>
        <w:t>,</w:t>
      </w:r>
    </w:p>
    <w:p w14:paraId="48E44FD0" w14:textId="77777777" w:rsidR="0001192B" w:rsidRPr="00AC70FB" w:rsidRDefault="00000000">
      <w:pPr>
        <w:numPr>
          <w:ilvl w:val="0"/>
          <w:numId w:val="1"/>
        </w:numPr>
        <w:spacing w:before="20" w:after="20" w:line="360" w:lineRule="auto"/>
        <w:rPr>
          <w:lang w:val="en-US"/>
        </w:rPr>
      </w:pPr>
      <w:r w:rsidRPr="00AC70FB">
        <w:rPr>
          <w:rFonts w:ascii="Montserrat" w:hAnsi="Montserrat"/>
          <w:color w:val="373535"/>
          <w:sz w:val="20"/>
          <w:lang w:val="en-US"/>
        </w:rPr>
        <w:t>Monitored progress and readiness, providing status reporting and escalation to support successful transition outcomes.</w:t>
      </w:r>
    </w:p>
    <w:p w14:paraId="79D6B372" w14:textId="77777777" w:rsidR="0001192B" w:rsidRPr="00AC70FB" w:rsidRDefault="00000000">
      <w:pPr>
        <w:spacing w:before="80" w:after="40"/>
        <w:rPr>
          <w:lang w:val="en-US"/>
        </w:rPr>
      </w:pPr>
      <w:r w:rsidRPr="00AC70FB">
        <w:rPr>
          <w:rFonts w:ascii="Montserrat" w:hAnsi="Montserrat"/>
          <w:b/>
          <w:color w:val="373535"/>
          <w:sz w:val="20"/>
          <w:lang w:val="en-US"/>
        </w:rPr>
        <w:t xml:space="preserve">Technologies: </w:t>
      </w:r>
      <w:r w:rsidRPr="00AC70FB">
        <w:rPr>
          <w:rFonts w:ascii="Montserrat" w:hAnsi="Montserrat"/>
          <w:color w:val="373535"/>
          <w:sz w:val="20"/>
          <w:lang w:val="en-US"/>
        </w:rPr>
        <w:t>ITIL, MS Project, Excel, ServiceNow, Jira</w:t>
      </w:r>
    </w:p>
    <w:p w14:paraId="4C98C5CD" w14:textId="77777777" w:rsidR="00AC70FB" w:rsidRPr="009960FA" w:rsidRDefault="00AC70FB">
      <w:pPr>
        <w:spacing w:before="80" w:after="120"/>
        <w:rPr>
          <w:noProof/>
          <w:lang w:val="en-US"/>
        </w:rPr>
      </w:pPr>
    </w:p>
    <w:p w14:paraId="3CAF059D" w14:textId="0A205577" w:rsidR="0001192B" w:rsidRDefault="00000000">
      <w:pPr>
        <w:spacing w:before="80" w:after="120"/>
      </w:pPr>
      <w:r>
        <w:rPr>
          <w:noProof/>
        </w:rPr>
        <w:pict w14:anchorId="4BF4A9BB">
          <v:rect id="_x0000_i1034" style="width:448.6pt;height:2pt" o:hrpct="989" o:hralign="center" o:hrstd="t" o:hrnoshade="t" o:hr="t" fillcolor="#e14f4f" stroked="f"/>
        </w:pict>
      </w:r>
    </w:p>
    <w:p w14:paraId="217732C7" w14:textId="77777777" w:rsidR="0001192B" w:rsidRDefault="00000000">
      <w:pPr>
        <w:spacing w:before="20" w:after="0"/>
      </w:pPr>
      <w:r>
        <w:rPr>
          <w:rFonts w:ascii="Montserrat" w:hAnsi="Montserrat"/>
          <w:b/>
          <w:color w:val="373535"/>
          <w:sz w:val="20"/>
        </w:rPr>
        <w:t>05.2018 – 12.2018</w:t>
      </w:r>
    </w:p>
    <w:p w14:paraId="74E3AE7E" w14:textId="77777777" w:rsidR="0001192B" w:rsidRDefault="00000000">
      <w:pPr>
        <w:spacing w:after="0"/>
      </w:pPr>
      <w:r>
        <w:rPr>
          <w:rFonts w:ascii="Montserrat" w:hAnsi="Montserrat"/>
          <w:color w:val="373535"/>
          <w:sz w:val="20"/>
        </w:rPr>
        <w:t xml:space="preserve">Company: </w:t>
      </w:r>
      <w:r>
        <w:rPr>
          <w:rFonts w:ascii="Montserrat" w:hAnsi="Montserrat"/>
          <w:b/>
          <w:color w:val="373535"/>
          <w:sz w:val="20"/>
        </w:rPr>
        <w:t>Lama Media Sp. z o.o.</w:t>
      </w:r>
    </w:p>
    <w:p w14:paraId="5DAA0C6F" w14:textId="77777777" w:rsidR="0001192B" w:rsidRDefault="00000000">
      <w:pPr>
        <w:spacing w:after="0"/>
      </w:pPr>
      <w:r>
        <w:rPr>
          <w:rFonts w:ascii="Montserrat" w:hAnsi="Montserrat"/>
          <w:color w:val="373535"/>
          <w:sz w:val="20"/>
        </w:rPr>
        <w:t xml:space="preserve">Position: </w:t>
      </w:r>
      <w:r>
        <w:rPr>
          <w:rFonts w:ascii="Montserrat" w:hAnsi="Montserrat"/>
          <w:b/>
          <w:color w:val="373535"/>
          <w:sz w:val="20"/>
        </w:rPr>
        <w:t>Growth Lead</w:t>
      </w:r>
    </w:p>
    <w:p w14:paraId="5FABF77B" w14:textId="77777777" w:rsidR="0001192B" w:rsidRDefault="00000000">
      <w:pPr>
        <w:spacing w:after="20"/>
      </w:pPr>
      <w:r>
        <w:rPr>
          <w:rFonts w:ascii="Montserrat" w:hAnsi="Montserrat"/>
          <w:b/>
          <w:color w:val="373535"/>
          <w:sz w:val="20"/>
        </w:rPr>
        <w:t>Responsibilities:</w:t>
      </w:r>
    </w:p>
    <w:p w14:paraId="63421EDF" w14:textId="77777777" w:rsidR="0001192B" w:rsidRPr="00AC70FB" w:rsidRDefault="00000000">
      <w:pPr>
        <w:numPr>
          <w:ilvl w:val="0"/>
          <w:numId w:val="1"/>
        </w:numPr>
        <w:spacing w:before="20" w:after="20" w:line="360" w:lineRule="auto"/>
        <w:rPr>
          <w:lang w:val="en-US"/>
        </w:rPr>
      </w:pPr>
      <w:r w:rsidRPr="00AC70FB">
        <w:rPr>
          <w:rFonts w:ascii="Montserrat" w:hAnsi="Montserrat"/>
          <w:color w:val="373535"/>
          <w:sz w:val="20"/>
          <w:lang w:val="en-US"/>
        </w:rPr>
        <w:t>Led stakeholder engagement, bid preparation, and project planning (Scrum),</w:t>
      </w:r>
    </w:p>
    <w:p w14:paraId="7AA72E25" w14:textId="77777777" w:rsidR="0001192B" w:rsidRPr="00AC70FB" w:rsidRDefault="00000000">
      <w:pPr>
        <w:numPr>
          <w:ilvl w:val="0"/>
          <w:numId w:val="1"/>
        </w:numPr>
        <w:spacing w:before="20" w:after="20" w:line="360" w:lineRule="auto"/>
        <w:rPr>
          <w:lang w:val="en-US"/>
        </w:rPr>
      </w:pPr>
      <w:r w:rsidRPr="00AC70FB">
        <w:rPr>
          <w:rFonts w:ascii="Montserrat" w:hAnsi="Montserrat"/>
          <w:color w:val="373535"/>
          <w:sz w:val="20"/>
          <w:lang w:val="en-US"/>
        </w:rPr>
        <w:t>Represented company at international events (US, Europe),</w:t>
      </w:r>
    </w:p>
    <w:p w14:paraId="7AA2392C" w14:textId="77777777" w:rsidR="0001192B" w:rsidRPr="00AC70FB" w:rsidRDefault="00000000">
      <w:pPr>
        <w:numPr>
          <w:ilvl w:val="0"/>
          <w:numId w:val="1"/>
        </w:numPr>
        <w:spacing w:before="20" w:after="20" w:line="360" w:lineRule="auto"/>
        <w:rPr>
          <w:lang w:val="en-US"/>
        </w:rPr>
      </w:pPr>
      <w:r w:rsidRPr="00AC70FB">
        <w:rPr>
          <w:rFonts w:ascii="Montserrat" w:hAnsi="Montserrat"/>
          <w:color w:val="373535"/>
          <w:sz w:val="20"/>
          <w:lang w:val="en-US"/>
        </w:rPr>
        <w:t>Managed branding, social media, and blog content,</w:t>
      </w:r>
    </w:p>
    <w:p w14:paraId="3C785761" w14:textId="77777777" w:rsidR="0001192B" w:rsidRPr="00AC70FB" w:rsidRDefault="00000000">
      <w:pPr>
        <w:numPr>
          <w:ilvl w:val="0"/>
          <w:numId w:val="1"/>
        </w:numPr>
        <w:spacing w:before="20" w:after="20" w:line="360" w:lineRule="auto"/>
        <w:rPr>
          <w:lang w:val="en-US"/>
        </w:rPr>
      </w:pPr>
      <w:r w:rsidRPr="00AC70FB">
        <w:rPr>
          <w:rFonts w:ascii="Montserrat" w:hAnsi="Montserrat"/>
          <w:color w:val="373535"/>
          <w:sz w:val="20"/>
          <w:lang w:val="en-US"/>
        </w:rPr>
        <w:t>Established KPIs, monitored key metrics, and reported on performance to leadership.</w:t>
      </w:r>
    </w:p>
    <w:p w14:paraId="6FBCEA98" w14:textId="77777777" w:rsidR="0001192B" w:rsidRPr="00AC70FB" w:rsidRDefault="00000000">
      <w:pPr>
        <w:spacing w:before="80" w:after="40"/>
        <w:rPr>
          <w:lang w:val="en-US"/>
        </w:rPr>
      </w:pPr>
      <w:r w:rsidRPr="00AC70FB">
        <w:rPr>
          <w:rFonts w:ascii="Montserrat" w:hAnsi="Montserrat"/>
          <w:b/>
          <w:color w:val="373535"/>
          <w:sz w:val="20"/>
          <w:lang w:val="en-US"/>
        </w:rPr>
        <w:t xml:space="preserve">Technologies: </w:t>
      </w:r>
      <w:r w:rsidRPr="00AC70FB">
        <w:rPr>
          <w:rFonts w:ascii="Montserrat" w:hAnsi="Montserrat"/>
          <w:color w:val="373535"/>
          <w:sz w:val="20"/>
          <w:lang w:val="en-US"/>
        </w:rPr>
        <w:t>Jira, Trello, Scrum, MS Office, CRM</w:t>
      </w:r>
    </w:p>
    <w:p w14:paraId="3D80B890" w14:textId="3B50CDE4" w:rsidR="0001192B" w:rsidRDefault="00000000">
      <w:pPr>
        <w:spacing w:before="80" w:after="120"/>
      </w:pPr>
      <w:r>
        <w:rPr>
          <w:noProof/>
        </w:rPr>
        <w:pict w14:anchorId="042035DE">
          <v:rect id="_x0000_i1035" style="width:448.6pt;height:2pt" o:hrpct="989" o:hralign="center" o:hrstd="t" o:hrnoshade="t" o:hr="t" fillcolor="#e14f4f" stroked="f"/>
        </w:pict>
      </w:r>
    </w:p>
    <w:p w14:paraId="0E354328" w14:textId="77777777" w:rsidR="0001192B" w:rsidRDefault="00000000">
      <w:pPr>
        <w:spacing w:before="20" w:after="0"/>
      </w:pPr>
      <w:r>
        <w:rPr>
          <w:rFonts w:ascii="Montserrat" w:hAnsi="Montserrat"/>
          <w:b/>
          <w:color w:val="373535"/>
          <w:sz w:val="20"/>
        </w:rPr>
        <w:t>07.2017 – 05.2018</w:t>
      </w:r>
    </w:p>
    <w:p w14:paraId="2C5E1D04" w14:textId="77777777" w:rsidR="0001192B" w:rsidRDefault="00000000">
      <w:pPr>
        <w:spacing w:after="0"/>
      </w:pPr>
      <w:r>
        <w:rPr>
          <w:rFonts w:ascii="Montserrat" w:hAnsi="Montserrat"/>
          <w:color w:val="373535"/>
          <w:sz w:val="20"/>
        </w:rPr>
        <w:t xml:space="preserve">Company: </w:t>
      </w:r>
      <w:r>
        <w:rPr>
          <w:rFonts w:ascii="Montserrat" w:hAnsi="Montserrat"/>
          <w:b/>
          <w:color w:val="373535"/>
          <w:sz w:val="20"/>
        </w:rPr>
        <w:t>Lama Media Sp. z o.o.</w:t>
      </w:r>
    </w:p>
    <w:p w14:paraId="318BE0DF" w14:textId="77777777" w:rsidR="0001192B" w:rsidRPr="00AC70FB" w:rsidRDefault="00000000">
      <w:pPr>
        <w:spacing w:after="0"/>
        <w:rPr>
          <w:lang w:val="en-US"/>
        </w:rPr>
      </w:pPr>
      <w:r w:rsidRPr="00AC70FB">
        <w:rPr>
          <w:rFonts w:ascii="Montserrat" w:hAnsi="Montserrat"/>
          <w:color w:val="373535"/>
          <w:sz w:val="20"/>
          <w:lang w:val="en-US"/>
        </w:rPr>
        <w:t xml:space="preserve">Position: </w:t>
      </w:r>
      <w:r w:rsidRPr="00AC70FB">
        <w:rPr>
          <w:rFonts w:ascii="Montserrat" w:hAnsi="Montserrat"/>
          <w:b/>
          <w:color w:val="373535"/>
          <w:sz w:val="20"/>
          <w:lang w:val="en-US"/>
        </w:rPr>
        <w:t>Business Development Specialist</w:t>
      </w:r>
    </w:p>
    <w:p w14:paraId="5E3E8A40" w14:textId="77777777" w:rsidR="0001192B" w:rsidRPr="00AC70FB" w:rsidRDefault="00000000">
      <w:pPr>
        <w:spacing w:after="20"/>
        <w:rPr>
          <w:lang w:val="en-US"/>
        </w:rPr>
      </w:pPr>
      <w:r w:rsidRPr="00AC70FB">
        <w:rPr>
          <w:rFonts w:ascii="Montserrat" w:hAnsi="Montserrat"/>
          <w:b/>
          <w:color w:val="373535"/>
          <w:sz w:val="20"/>
          <w:lang w:val="en-US"/>
        </w:rPr>
        <w:t>Responsibilities:</w:t>
      </w:r>
    </w:p>
    <w:p w14:paraId="204A9EC8" w14:textId="77777777" w:rsidR="0001192B" w:rsidRPr="00AC70FB" w:rsidRDefault="00000000">
      <w:pPr>
        <w:numPr>
          <w:ilvl w:val="0"/>
          <w:numId w:val="1"/>
        </w:numPr>
        <w:spacing w:before="20" w:after="20" w:line="360" w:lineRule="auto"/>
        <w:rPr>
          <w:lang w:val="en-US"/>
        </w:rPr>
      </w:pPr>
      <w:r w:rsidRPr="00AC70FB">
        <w:rPr>
          <w:rFonts w:ascii="Montserrat" w:hAnsi="Montserrat"/>
          <w:color w:val="373535"/>
          <w:sz w:val="20"/>
          <w:lang w:val="en-US"/>
        </w:rPr>
        <w:t>Prospected clients, developed proposals, and led digital marketing campaigns,</w:t>
      </w:r>
    </w:p>
    <w:p w14:paraId="69BA16DA" w14:textId="77777777" w:rsidR="0001192B" w:rsidRPr="00AC70FB" w:rsidRDefault="00000000">
      <w:pPr>
        <w:numPr>
          <w:ilvl w:val="0"/>
          <w:numId w:val="1"/>
        </w:numPr>
        <w:spacing w:before="20" w:after="20" w:line="360" w:lineRule="auto"/>
        <w:rPr>
          <w:lang w:val="en-US"/>
        </w:rPr>
      </w:pPr>
      <w:r w:rsidRPr="00AC70FB">
        <w:rPr>
          <w:rFonts w:ascii="Montserrat" w:hAnsi="Montserrat"/>
          <w:color w:val="373535"/>
          <w:sz w:val="20"/>
          <w:lang w:val="en-US"/>
        </w:rPr>
        <w:t>Managed SEO/SEM, email, and social media strategies,</w:t>
      </w:r>
    </w:p>
    <w:p w14:paraId="230B8BE1" w14:textId="77777777" w:rsidR="0001192B" w:rsidRPr="00AC70FB" w:rsidRDefault="00000000">
      <w:pPr>
        <w:numPr>
          <w:ilvl w:val="0"/>
          <w:numId w:val="1"/>
        </w:numPr>
        <w:spacing w:before="20" w:after="20" w:line="360" w:lineRule="auto"/>
        <w:rPr>
          <w:lang w:val="en-US"/>
        </w:rPr>
      </w:pPr>
      <w:r w:rsidRPr="00AC70FB">
        <w:rPr>
          <w:rFonts w:ascii="Montserrat" w:hAnsi="Montserrat"/>
          <w:color w:val="373535"/>
          <w:sz w:val="20"/>
          <w:lang w:val="en-US"/>
        </w:rPr>
        <w:t>Measured campaign performance and maintained blog content,</w:t>
      </w:r>
    </w:p>
    <w:p w14:paraId="0D01F2AF" w14:textId="77777777" w:rsidR="0001192B" w:rsidRPr="00AC70FB" w:rsidRDefault="00000000">
      <w:pPr>
        <w:numPr>
          <w:ilvl w:val="0"/>
          <w:numId w:val="1"/>
        </w:numPr>
        <w:spacing w:before="20" w:after="20" w:line="360" w:lineRule="auto"/>
        <w:rPr>
          <w:lang w:val="en-US"/>
        </w:rPr>
      </w:pPr>
      <w:r w:rsidRPr="00AC70FB">
        <w:rPr>
          <w:rFonts w:ascii="Montserrat" w:hAnsi="Montserrat"/>
          <w:color w:val="373535"/>
          <w:sz w:val="20"/>
          <w:lang w:val="en-US"/>
        </w:rPr>
        <w:t>Monitored competitors, assessed market conditions, and adapted strategies to stay competitive,</w:t>
      </w:r>
    </w:p>
    <w:p w14:paraId="1EC7E30A" w14:textId="77777777" w:rsidR="0001192B" w:rsidRPr="00AC70FB" w:rsidRDefault="00000000">
      <w:pPr>
        <w:numPr>
          <w:ilvl w:val="0"/>
          <w:numId w:val="1"/>
        </w:numPr>
        <w:spacing w:before="20" w:after="20" w:line="360" w:lineRule="auto"/>
        <w:rPr>
          <w:lang w:val="en-US"/>
        </w:rPr>
      </w:pPr>
      <w:r w:rsidRPr="00AC70FB">
        <w:rPr>
          <w:rFonts w:ascii="Montserrat" w:hAnsi="Montserrat"/>
          <w:color w:val="373535"/>
          <w:sz w:val="20"/>
          <w:lang w:val="en-US"/>
        </w:rPr>
        <w:t>Tracked key metrics, analyzed performance, and provided regular reports to management.</w:t>
      </w:r>
    </w:p>
    <w:p w14:paraId="755DCAB3" w14:textId="77777777" w:rsidR="0001192B" w:rsidRPr="00AC70FB" w:rsidRDefault="00000000">
      <w:pPr>
        <w:spacing w:before="80" w:after="40"/>
        <w:rPr>
          <w:lang w:val="en-US"/>
        </w:rPr>
      </w:pPr>
      <w:r w:rsidRPr="00AC70FB">
        <w:rPr>
          <w:rFonts w:ascii="Montserrat" w:hAnsi="Montserrat"/>
          <w:b/>
          <w:color w:val="373535"/>
          <w:sz w:val="20"/>
          <w:lang w:val="en-US"/>
        </w:rPr>
        <w:t xml:space="preserve">Technologies: </w:t>
      </w:r>
      <w:r w:rsidRPr="00AC70FB">
        <w:rPr>
          <w:rFonts w:ascii="Montserrat" w:hAnsi="Montserrat"/>
          <w:color w:val="373535"/>
          <w:sz w:val="20"/>
          <w:lang w:val="en-US"/>
        </w:rPr>
        <w:t>CRM, Excel, SEO/SEM tools, MS Office, Analytics tools</w:t>
      </w:r>
    </w:p>
    <w:p w14:paraId="2A362D97" w14:textId="77777777" w:rsidR="0001192B" w:rsidRPr="00AC70FB" w:rsidRDefault="0001192B">
      <w:pPr>
        <w:rPr>
          <w:lang w:val="en-US"/>
        </w:rPr>
      </w:pPr>
    </w:p>
    <w:p w14:paraId="7B7FB75E" w14:textId="77777777" w:rsidR="0001192B" w:rsidRPr="00AC70FB" w:rsidRDefault="0001192B">
      <w:pPr>
        <w:rPr>
          <w:lang w:val="en-US"/>
        </w:rPr>
      </w:pPr>
    </w:p>
    <w:p w14:paraId="6DAA9638" w14:textId="77777777" w:rsidR="0001192B" w:rsidRPr="00AC70FB" w:rsidRDefault="00000000">
      <w:pPr>
        <w:rPr>
          <w:lang w:val="en-US"/>
        </w:rPr>
      </w:pPr>
      <w:r w:rsidRPr="00AC70FB">
        <w:rPr>
          <w:rFonts w:ascii="Montserrat" w:hAnsi="Montserrat"/>
          <w:color w:val="373535"/>
          <w:sz w:val="10"/>
          <w:lang w:val="en-US"/>
        </w:rPr>
        <w:t xml:space="preserve">I hereby consent to the processing of my personal data contained in the documents submitted by me by B2B.net S.A. for purposes related to my participation in this recruitment process. Furthermore, I acknowledge and declare that I have understood that the administrator of my personal data collected on the basis of this consent is B2B.net S.A. with its registered office in Warsaw, Al. </w:t>
      </w:r>
      <w:r>
        <w:rPr>
          <w:rFonts w:ascii="Montserrat" w:hAnsi="Montserrat"/>
          <w:color w:val="373535"/>
          <w:sz w:val="10"/>
        </w:rPr>
        <w:t xml:space="preserve">Jerozolimskie 180, 02-486 Warsaw. </w:t>
      </w:r>
      <w:r w:rsidRPr="00AC70FB">
        <w:rPr>
          <w:rFonts w:ascii="Montserrat" w:hAnsi="Montserrat"/>
          <w:color w:val="373535"/>
          <w:sz w:val="10"/>
          <w:lang w:val="en-US"/>
        </w:rPr>
        <w:t>The data will be processed in accordance with the provisions of Regulation (EU) 2016/679 of the European Parliament and of the Council of 27 April 2016 on the protection of natural persons with regard to the processing of personal data and on the free movement of such data (hereinafter "GDPR"). I have provided the data voluntarily, and I have the right to withdraw my consent to data processing at any time by sending a request to: rekrutacja@b2bnetwork.pl. The provision of data is necessary for the realization of the above purpose, therefore requesting their deletion is tantamount to resignation from further participation in the recruitment process. I also have the right to access the content of my data and to correct them at any time. I am also aware that the recipients of my personal data may only be entities authorized under the law, as well as authorized under contracts concluded by B2B.net S.A., in particular with customers.</w:t>
      </w:r>
    </w:p>
    <w:sectPr w:rsidR="0001192B" w:rsidRPr="00AC70FB" w:rsidSect="00237A99">
      <w:headerReference w:type="default" r:id="rId11"/>
      <w:footerReference w:type="even" r:id="rId12"/>
      <w:footerReference w:type="default" r:id="rId13"/>
      <w:pgSz w:w="11906" w:h="16838"/>
      <w:pgMar w:top="1843" w:right="1417" w:bottom="1417" w:left="1417" w:header="708" w:footer="14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5D979A" w14:textId="77777777" w:rsidR="004146C6" w:rsidRDefault="004146C6" w:rsidP="0032543A">
      <w:pPr>
        <w:spacing w:after="0" w:line="240" w:lineRule="auto"/>
      </w:pPr>
      <w:r>
        <w:separator/>
      </w:r>
    </w:p>
  </w:endnote>
  <w:endnote w:type="continuationSeparator" w:id="0">
    <w:p w14:paraId="07930ABA" w14:textId="77777777" w:rsidR="004146C6" w:rsidRDefault="004146C6" w:rsidP="003254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EE"/>
    <w:family w:val="swiss"/>
    <w:pitch w:val="variable"/>
    <w:sig w:usb0="E0002EFF" w:usb1="C000785B" w:usb2="00000009" w:usb3="00000000" w:csb0="000001FF" w:csb1="00000000"/>
  </w:font>
  <w:font w:name="Montserrat SemiBold">
    <w:charset w:val="EE"/>
    <w:family w:val="auto"/>
    <w:pitch w:val="variable"/>
    <w:sig w:usb0="2000020F" w:usb1="00000003" w:usb2="00000000" w:usb3="00000000" w:csb0="00000197" w:csb1="00000000"/>
  </w:font>
  <w:font w:name="Montserrat">
    <w:charset w:val="EE"/>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90299" w14:textId="77777777" w:rsidR="00B30E08" w:rsidRPr="00875F08" w:rsidRDefault="00B30E08" w:rsidP="0032543A">
    <w:pPr>
      <w:pStyle w:val="Footer"/>
      <w:jc w:val="center"/>
      <w:rPr>
        <w:sz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530C" w14:textId="77777777" w:rsidR="00B30E08" w:rsidRPr="00990294" w:rsidRDefault="00253B83" w:rsidP="00990294">
    <w:pPr>
      <w:pStyle w:val="Footer"/>
    </w:pPr>
    <w:r>
      <w:rPr>
        <w:noProof/>
      </w:rPr>
      <w:drawing>
        <wp:anchor distT="0" distB="0" distL="114300" distR="114300" simplePos="0" relativeHeight="251665408" behindDoc="1" locked="0" layoutInCell="1" allowOverlap="1" wp14:anchorId="615F78EA" wp14:editId="26AE9C8D">
          <wp:simplePos x="0" y="0"/>
          <wp:positionH relativeFrom="page">
            <wp:posOffset>7620</wp:posOffset>
          </wp:positionH>
          <wp:positionV relativeFrom="paragraph">
            <wp:posOffset>163195</wp:posOffset>
          </wp:positionV>
          <wp:extent cx="7551420" cy="916305"/>
          <wp:effectExtent l="0" t="0" r="5080" b="0"/>
          <wp:wrapTight wrapText="bothSides">
            <wp:wrapPolygon edited="0">
              <wp:start x="0" y="0"/>
              <wp:lineTo x="0" y="21256"/>
              <wp:lineTo x="21578" y="21256"/>
              <wp:lineTo x="21578" y="0"/>
              <wp:lineTo x="0" y="0"/>
            </wp:wrapPolygon>
          </wp:wrapTight>
          <wp:docPr id="254" name="Obraz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Obraz 254"/>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51420" cy="9163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37A99">
      <w:rPr>
        <w:noProof/>
      </w:rPr>
      <mc:AlternateContent>
        <mc:Choice Requires="wps">
          <w:drawing>
            <wp:anchor distT="45720" distB="45720" distL="114300" distR="114300" simplePos="0" relativeHeight="251663360" behindDoc="0" locked="0" layoutInCell="1" allowOverlap="1" wp14:anchorId="13B88426" wp14:editId="28B25EC0">
              <wp:simplePos x="0" y="0"/>
              <wp:positionH relativeFrom="column">
                <wp:posOffset>4104005</wp:posOffset>
              </wp:positionH>
              <wp:positionV relativeFrom="paragraph">
                <wp:posOffset>615950</wp:posOffset>
              </wp:positionV>
              <wp:extent cx="2717800" cy="843280"/>
              <wp:effectExtent l="0" t="0" r="0" b="0"/>
              <wp:wrapSquare wrapText="bothSides"/>
              <wp:docPr id="10" name="Pole tekstow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7800" cy="843280"/>
                      </a:xfrm>
                      <a:prstGeom prst="rect">
                        <a:avLst/>
                      </a:prstGeom>
                      <a:noFill/>
                      <a:ln w="9525">
                        <a:noFill/>
                        <a:miter lim="800000"/>
                        <a:headEnd/>
                        <a:tailEnd/>
                      </a:ln>
                    </wps:spPr>
                    <wps:txbx>
                      <w:txbxContent>
                        <w:p w14:paraId="5DE9C763" w14:textId="77777777" w:rsidR="00237A99" w:rsidRPr="00506F32" w:rsidRDefault="00237A99" w:rsidP="00237A99">
                          <w:pPr>
                            <w:rPr>
                              <w:rFonts w:ascii="Montserrat" w:hAnsi="Montserrat"/>
                              <w:color w:val="FFFFFF" w:themeColor="background1"/>
                              <w:sz w:val="16"/>
                              <w:szCs w:val="16"/>
                              <w:lang w:val="en-US"/>
                            </w:rPr>
                          </w:pPr>
                          <w:r w:rsidRPr="00506F32">
                            <w:rPr>
                              <w:rFonts w:ascii="Montserrat" w:hAnsi="Montserrat"/>
                              <w:b/>
                              <w:bCs/>
                              <w:color w:val="FFFFFF" w:themeColor="background1"/>
                              <w:sz w:val="16"/>
                              <w:szCs w:val="16"/>
                              <w:lang w:val="en-US"/>
                            </w:rPr>
                            <w:t>B2BNETWORK</w:t>
                          </w:r>
                          <w:r w:rsidRPr="00506F32">
                            <w:rPr>
                              <w:rFonts w:ascii="Montserrat" w:hAnsi="Montserrat"/>
                              <w:color w:val="FFFFFF" w:themeColor="background1"/>
                              <w:sz w:val="16"/>
                              <w:szCs w:val="16"/>
                              <w:lang w:val="en-US"/>
                            </w:rPr>
                            <w:br/>
                          </w:r>
                          <w:r>
                            <w:rPr>
                              <w:rFonts w:ascii="Montserrat" w:hAnsi="Montserrat"/>
                              <w:color w:val="FFFFFF" w:themeColor="background1"/>
                              <w:sz w:val="16"/>
                              <w:szCs w:val="16"/>
                              <w:lang w:val="en-US"/>
                            </w:rPr>
                            <w:t xml:space="preserve">Outsourcing IT / </w:t>
                          </w:r>
                          <w:r w:rsidRPr="00506F32">
                            <w:rPr>
                              <w:rFonts w:ascii="Montserrat" w:hAnsi="Montserrat"/>
                              <w:color w:val="FFFFFF" w:themeColor="background1"/>
                              <w:sz w:val="16"/>
                              <w:szCs w:val="16"/>
                              <w:lang w:val="en-US"/>
                            </w:rPr>
                            <w:t>Body Leasing / Team Leasing</w:t>
                          </w:r>
                          <w:r>
                            <w:rPr>
                              <w:rFonts w:ascii="Montserrat" w:hAnsi="Montserrat"/>
                              <w:color w:val="FFFFFF" w:themeColor="background1"/>
                              <w:sz w:val="16"/>
                              <w:szCs w:val="16"/>
                              <w:lang w:val="en-US"/>
                            </w:rPr>
                            <w:br/>
                          </w:r>
                          <w:r w:rsidRPr="00506F32">
                            <w:rPr>
                              <w:rFonts w:ascii="Montserrat" w:hAnsi="Montserrat"/>
                              <w:color w:val="FFFFFF" w:themeColor="background1"/>
                              <w:sz w:val="16"/>
                              <w:szCs w:val="16"/>
                              <w:lang w:val="en-US"/>
                            </w:rPr>
                            <w:t>QA Consulting</w:t>
                          </w:r>
                        </w:p>
                        <w:p w14:paraId="6C93006C" w14:textId="77777777" w:rsidR="00237A99" w:rsidRPr="00506F32" w:rsidRDefault="00237A99" w:rsidP="00237A99">
                          <w:pPr>
                            <w:rPr>
                              <w:rFonts w:ascii="Montserrat" w:hAnsi="Montserrat"/>
                              <w:color w:val="FFFFFF" w:themeColor="background1"/>
                              <w:sz w:val="16"/>
                              <w:szCs w:val="16"/>
                              <w:lang w:val="en-US"/>
                            </w:rPr>
                          </w:pPr>
                        </w:p>
                        <w:p w14:paraId="5E8418CF" w14:textId="77777777" w:rsidR="00237A99" w:rsidRPr="001568EF" w:rsidRDefault="00237A99" w:rsidP="00237A99">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1C9DF5E9">
            <v:shapetype id="_x0000_t202" coordsize="21600,21600" o:spt="202" path="m,l,21600r21600,l21600,xe" w14:anchorId="369C0B19">
              <v:stroke joinstyle="miter"/>
              <v:path gradientshapeok="t" o:connecttype="rect"/>
            </v:shapetype>
            <v:shape id="Pole tekstowe 2" style="position:absolute;margin-left:323.15pt;margin-top:48.5pt;width:214pt;height:66.4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">
              <v:textbox>
                <w:txbxContent>
                  <w:p w:rsidRPr="00506F32" w:rsidR="00237A99" w:rsidP="00237A99" w:rsidRDefault="00237A99" w14:paraId="3A5E923F" w14:textId="77777777">
                    <w:pPr>
                      <w:rPr>
                        <w:rFonts w:ascii="Montserrat" w:hAnsi="Montserrat"/>
                        <w:color w:val="FFFFFF" w:themeColor="background1"/>
                        <w:sz w:val="16"/>
                        <w:szCs w:val="16"/>
                        <w:lang w:val="en-US"/>
                      </w:rPr>
                    </w:pPr>
                    <w:r w:rsidRPr="00506F32">
                      <w:rPr>
                        <w:rFonts w:ascii="Montserrat" w:hAnsi="Montserrat"/>
                        <w:b/>
                        <w:bCs/>
                        <w:color w:val="FFFFFF" w:themeColor="background1"/>
                        <w:sz w:val="16"/>
                        <w:szCs w:val="16"/>
                        <w:lang w:val="en-US"/>
                      </w:rPr>
                      <w:t>B2BNETWORK</w:t>
                    </w:r>
                    <w:r w:rsidRPr="00506F32">
                      <w:rPr>
                        <w:rFonts w:ascii="Montserrat" w:hAnsi="Montserrat"/>
                        <w:color w:val="FFFFFF" w:themeColor="background1"/>
                        <w:sz w:val="16"/>
                        <w:szCs w:val="16"/>
                        <w:lang w:val="en-US"/>
                      </w:rPr>
                      <w:br/>
                    </w:r>
                    <w:r>
                      <w:rPr>
                        <w:rFonts w:ascii="Montserrat" w:hAnsi="Montserrat"/>
                        <w:color w:val="FFFFFF" w:themeColor="background1"/>
                        <w:sz w:val="16"/>
                        <w:szCs w:val="16"/>
                        <w:lang w:val="en-US"/>
                      </w:rPr>
                      <w:t xml:space="preserve">Outsourcing IT / </w:t>
                    </w:r>
                    <w:r w:rsidRPr="00506F32">
                      <w:rPr>
                        <w:rFonts w:ascii="Montserrat" w:hAnsi="Montserrat"/>
                        <w:color w:val="FFFFFF" w:themeColor="background1"/>
                        <w:sz w:val="16"/>
                        <w:szCs w:val="16"/>
                        <w:lang w:val="en-US"/>
                      </w:rPr>
                      <w:t>Body Leasing / Team Leasing</w:t>
                    </w:r>
                    <w:r>
                      <w:rPr>
                        <w:rFonts w:ascii="Montserrat" w:hAnsi="Montserrat"/>
                        <w:color w:val="FFFFFF" w:themeColor="background1"/>
                        <w:sz w:val="16"/>
                        <w:szCs w:val="16"/>
                        <w:lang w:val="en-US"/>
                      </w:rPr>
                      <w:br/>
                    </w:r>
                    <w:r w:rsidRPr="00506F32">
                      <w:rPr>
                        <w:rFonts w:ascii="Montserrat" w:hAnsi="Montserrat"/>
                        <w:color w:val="FFFFFF" w:themeColor="background1"/>
                        <w:sz w:val="16"/>
                        <w:szCs w:val="16"/>
                        <w:lang w:val="en-US"/>
                      </w:rPr>
                      <w:t>QA Consulting</w:t>
                    </w:r>
                  </w:p>
                  <w:p w:rsidRPr="00506F32" w:rsidR="00237A99" w:rsidP="00237A99" w:rsidRDefault="00237A99" w14:paraId="672A6659" w14:textId="77777777">
                    <w:pPr>
                      <w:rPr>
                        <w:rFonts w:ascii="Montserrat" w:hAnsi="Montserrat"/>
                        <w:color w:val="FFFFFF" w:themeColor="background1"/>
                        <w:sz w:val="16"/>
                        <w:szCs w:val="16"/>
                        <w:lang w:val="en-US"/>
                      </w:rPr>
                    </w:pPr>
                  </w:p>
                  <w:p w:rsidRPr="001568EF" w:rsidR="00237A99" w:rsidP="00237A99" w:rsidRDefault="00237A99" w14:paraId="0A37501D" w14:textId="77777777">
                    <w:pPr>
                      <w:rPr>
                        <w:lang w:val="en-US"/>
                      </w:rPr>
                    </w:pP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32CEA2" w14:textId="77777777" w:rsidR="004146C6" w:rsidRDefault="004146C6" w:rsidP="0032543A">
      <w:pPr>
        <w:spacing w:after="0" w:line="240" w:lineRule="auto"/>
      </w:pPr>
      <w:r>
        <w:separator/>
      </w:r>
    </w:p>
  </w:footnote>
  <w:footnote w:type="continuationSeparator" w:id="0">
    <w:p w14:paraId="6F465FFC" w14:textId="77777777" w:rsidR="004146C6" w:rsidRDefault="004146C6" w:rsidP="003254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D41D4" w14:textId="77777777" w:rsidR="00B30E08" w:rsidRPr="004439A6" w:rsidRDefault="00E61545" w:rsidP="0032543A">
    <w:pPr>
      <w:pStyle w:val="Header"/>
      <w:jc w:val="center"/>
      <w:rPr>
        <w:rFonts w:asciiTheme="majorHAnsi" w:hAnsiTheme="majorHAnsi"/>
        <w:sz w:val="24"/>
        <w:szCs w:val="18"/>
        <w:lang w:val="en-US"/>
      </w:rPr>
    </w:pPr>
    <w:r>
      <w:rPr>
        <w:noProof/>
        <w:lang w:val="en-US"/>
      </w:rPr>
      <w:drawing>
        <wp:anchor distT="0" distB="0" distL="114300" distR="114300" simplePos="0" relativeHeight="251659264" behindDoc="1" locked="0" layoutInCell="1" allowOverlap="1" wp14:anchorId="709C16DD" wp14:editId="2F260A22">
          <wp:simplePos x="0" y="0"/>
          <wp:positionH relativeFrom="page">
            <wp:posOffset>-46990</wp:posOffset>
          </wp:positionH>
          <wp:positionV relativeFrom="paragraph">
            <wp:posOffset>-449580</wp:posOffset>
          </wp:positionV>
          <wp:extent cx="7606665" cy="1591945"/>
          <wp:effectExtent l="0" t="0" r="635" b="0"/>
          <wp:wrapTight wrapText="bothSides">
            <wp:wrapPolygon edited="0">
              <wp:start x="0" y="0"/>
              <wp:lineTo x="0" y="19644"/>
              <wp:lineTo x="13632" y="21195"/>
              <wp:lineTo x="14714" y="21195"/>
              <wp:lineTo x="16373" y="19472"/>
              <wp:lineTo x="18753" y="16542"/>
              <wp:lineTo x="21566" y="16198"/>
              <wp:lineTo x="21566" y="0"/>
              <wp:lineTo x="0" y="0"/>
            </wp:wrapPolygon>
          </wp:wrapTight>
          <wp:docPr id="253" name="Obraz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Obraz 253"/>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606665" cy="159194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E0205"/>
    <w:multiLevelType w:val="multilevel"/>
    <w:tmpl w:val="CAE421CC"/>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993ABD"/>
    <w:multiLevelType w:val="multilevel"/>
    <w:tmpl w:val="EC9475F4"/>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E85CC5"/>
    <w:multiLevelType w:val="multilevel"/>
    <w:tmpl w:val="44E45816"/>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5F7FB8"/>
    <w:multiLevelType w:val="hybridMultilevel"/>
    <w:tmpl w:val="FD205838"/>
    <w:lvl w:ilvl="0" w:tplc="04150005">
      <w:start w:val="1"/>
      <w:numFmt w:val="bullet"/>
      <w:lvlText w:val=""/>
      <w:lvlJc w:val="left"/>
      <w:pPr>
        <w:ind w:left="1080" w:hanging="360"/>
      </w:pPr>
      <w:rPr>
        <w:rFonts w:ascii="Wingdings" w:hAnsi="Wingdings" w:hint="default"/>
        <w:color w:val="E20000"/>
        <w:u w:color="E20000"/>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4" w15:restartNumberingAfterBreak="0">
    <w:nsid w:val="3B49240E"/>
    <w:multiLevelType w:val="multilevel"/>
    <w:tmpl w:val="BA04C43C"/>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8E769B"/>
    <w:multiLevelType w:val="multilevel"/>
    <w:tmpl w:val="6116E25E"/>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B450CE"/>
    <w:multiLevelType w:val="hybridMultilevel"/>
    <w:tmpl w:val="56AEE534"/>
    <w:lvl w:ilvl="0" w:tplc="04150005">
      <w:start w:val="1"/>
      <w:numFmt w:val="bullet"/>
      <w:lvlText w:val=""/>
      <w:lvlJc w:val="left"/>
      <w:pPr>
        <w:ind w:left="720" w:hanging="360"/>
      </w:pPr>
      <w:rPr>
        <w:rFonts w:ascii="Wingdings" w:hAnsi="Wingdings" w:hint="default"/>
        <w:color w:val="E20000"/>
        <w:u w:color="E20000"/>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7" w15:restartNumberingAfterBreak="0">
    <w:nsid w:val="4956399D"/>
    <w:multiLevelType w:val="multilevel"/>
    <w:tmpl w:val="2290505C"/>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2C349C"/>
    <w:multiLevelType w:val="multilevel"/>
    <w:tmpl w:val="632E7728"/>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AB2BCD"/>
    <w:multiLevelType w:val="multilevel"/>
    <w:tmpl w:val="88C8FA38"/>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8098134">
    <w:abstractNumId w:val="6"/>
  </w:num>
  <w:num w:numId="2" w16cid:durableId="466513104">
    <w:abstractNumId w:val="5"/>
  </w:num>
  <w:num w:numId="3" w16cid:durableId="1217937498">
    <w:abstractNumId w:val="2"/>
  </w:num>
  <w:num w:numId="4" w16cid:durableId="439879723">
    <w:abstractNumId w:val="9"/>
  </w:num>
  <w:num w:numId="5" w16cid:durableId="531505329">
    <w:abstractNumId w:val="7"/>
  </w:num>
  <w:num w:numId="6" w16cid:durableId="119886469">
    <w:abstractNumId w:val="0"/>
  </w:num>
  <w:num w:numId="7" w16cid:durableId="1216045914">
    <w:abstractNumId w:val="4"/>
  </w:num>
  <w:num w:numId="8" w16cid:durableId="468791672">
    <w:abstractNumId w:val="3"/>
  </w:num>
  <w:num w:numId="9" w16cid:durableId="44060838">
    <w:abstractNumId w:val="8"/>
  </w:num>
  <w:num w:numId="10" w16cid:durableId="2092652113">
    <w:abstractNumId w:val="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543A"/>
    <w:rsid w:val="00000BF3"/>
    <w:rsid w:val="0001192B"/>
    <w:rsid w:val="00030CF4"/>
    <w:rsid w:val="00043717"/>
    <w:rsid w:val="00055AFE"/>
    <w:rsid w:val="00083B44"/>
    <w:rsid w:val="000840CE"/>
    <w:rsid w:val="00096664"/>
    <w:rsid w:val="00096685"/>
    <w:rsid w:val="0009713F"/>
    <w:rsid w:val="000B0752"/>
    <w:rsid w:val="000B41B3"/>
    <w:rsid w:val="000C34A8"/>
    <w:rsid w:val="000D20AD"/>
    <w:rsid w:val="000D367B"/>
    <w:rsid w:val="000D4C35"/>
    <w:rsid w:val="000E24D6"/>
    <w:rsid w:val="000E2C3C"/>
    <w:rsid w:val="000F12F9"/>
    <w:rsid w:val="00124878"/>
    <w:rsid w:val="00130583"/>
    <w:rsid w:val="001437B5"/>
    <w:rsid w:val="001623B2"/>
    <w:rsid w:val="00174674"/>
    <w:rsid w:val="001A4035"/>
    <w:rsid w:val="001B4454"/>
    <w:rsid w:val="001B6D83"/>
    <w:rsid w:val="001C4F81"/>
    <w:rsid w:val="001D7064"/>
    <w:rsid w:val="001E306C"/>
    <w:rsid w:val="001E64A0"/>
    <w:rsid w:val="001F0F67"/>
    <w:rsid w:val="001F4558"/>
    <w:rsid w:val="001F4E91"/>
    <w:rsid w:val="001F6849"/>
    <w:rsid w:val="002004B8"/>
    <w:rsid w:val="002021CC"/>
    <w:rsid w:val="00213902"/>
    <w:rsid w:val="00237A99"/>
    <w:rsid w:val="00242898"/>
    <w:rsid w:val="00251555"/>
    <w:rsid w:val="00253B83"/>
    <w:rsid w:val="002567B9"/>
    <w:rsid w:val="00266C3E"/>
    <w:rsid w:val="00275E6F"/>
    <w:rsid w:val="00280524"/>
    <w:rsid w:val="00286EAF"/>
    <w:rsid w:val="00295677"/>
    <w:rsid w:val="002A023E"/>
    <w:rsid w:val="002A0C74"/>
    <w:rsid w:val="002B6F67"/>
    <w:rsid w:val="002E51D2"/>
    <w:rsid w:val="0032543A"/>
    <w:rsid w:val="003360CF"/>
    <w:rsid w:val="00345C8E"/>
    <w:rsid w:val="003B0ABF"/>
    <w:rsid w:val="003C656F"/>
    <w:rsid w:val="003D4549"/>
    <w:rsid w:val="003D6E32"/>
    <w:rsid w:val="003F73F8"/>
    <w:rsid w:val="00401140"/>
    <w:rsid w:val="004050C4"/>
    <w:rsid w:val="004146C6"/>
    <w:rsid w:val="0042291B"/>
    <w:rsid w:val="00431351"/>
    <w:rsid w:val="004439A6"/>
    <w:rsid w:val="00444BBC"/>
    <w:rsid w:val="0045154F"/>
    <w:rsid w:val="004650B0"/>
    <w:rsid w:val="004868B7"/>
    <w:rsid w:val="00487D02"/>
    <w:rsid w:val="004B0DDF"/>
    <w:rsid w:val="004C2749"/>
    <w:rsid w:val="004E3A12"/>
    <w:rsid w:val="004E40C3"/>
    <w:rsid w:val="004F3F45"/>
    <w:rsid w:val="004F5C81"/>
    <w:rsid w:val="00512A03"/>
    <w:rsid w:val="00515A33"/>
    <w:rsid w:val="00562F1D"/>
    <w:rsid w:val="005639B2"/>
    <w:rsid w:val="00565655"/>
    <w:rsid w:val="005846B4"/>
    <w:rsid w:val="00591678"/>
    <w:rsid w:val="005964AC"/>
    <w:rsid w:val="005A1CC0"/>
    <w:rsid w:val="005B0006"/>
    <w:rsid w:val="005C018B"/>
    <w:rsid w:val="005E58F5"/>
    <w:rsid w:val="005E5DC4"/>
    <w:rsid w:val="005F12DC"/>
    <w:rsid w:val="005F75F4"/>
    <w:rsid w:val="0063193D"/>
    <w:rsid w:val="0064672A"/>
    <w:rsid w:val="00662D32"/>
    <w:rsid w:val="006722DD"/>
    <w:rsid w:val="00686CB5"/>
    <w:rsid w:val="006931A3"/>
    <w:rsid w:val="0069352C"/>
    <w:rsid w:val="006A0806"/>
    <w:rsid w:val="006A63DA"/>
    <w:rsid w:val="006A64ED"/>
    <w:rsid w:val="006A7879"/>
    <w:rsid w:val="006B452B"/>
    <w:rsid w:val="006C0767"/>
    <w:rsid w:val="006C7FCE"/>
    <w:rsid w:val="006F5590"/>
    <w:rsid w:val="00702A18"/>
    <w:rsid w:val="00722B8B"/>
    <w:rsid w:val="007231FA"/>
    <w:rsid w:val="007263BB"/>
    <w:rsid w:val="007310A8"/>
    <w:rsid w:val="00742262"/>
    <w:rsid w:val="007443B7"/>
    <w:rsid w:val="00750C87"/>
    <w:rsid w:val="00757AD8"/>
    <w:rsid w:val="00764232"/>
    <w:rsid w:val="0076466A"/>
    <w:rsid w:val="007658BC"/>
    <w:rsid w:val="00773638"/>
    <w:rsid w:val="00777F34"/>
    <w:rsid w:val="007A363C"/>
    <w:rsid w:val="007A41C6"/>
    <w:rsid w:val="007A6354"/>
    <w:rsid w:val="007A793A"/>
    <w:rsid w:val="007B2A73"/>
    <w:rsid w:val="00805C93"/>
    <w:rsid w:val="00813BBA"/>
    <w:rsid w:val="00817D24"/>
    <w:rsid w:val="008209AD"/>
    <w:rsid w:val="00830F5D"/>
    <w:rsid w:val="00835862"/>
    <w:rsid w:val="00840F0D"/>
    <w:rsid w:val="00842136"/>
    <w:rsid w:val="00845C25"/>
    <w:rsid w:val="00855EAB"/>
    <w:rsid w:val="008619EB"/>
    <w:rsid w:val="00873928"/>
    <w:rsid w:val="00875F08"/>
    <w:rsid w:val="008776EB"/>
    <w:rsid w:val="008B249F"/>
    <w:rsid w:val="008B2B0A"/>
    <w:rsid w:val="008B3440"/>
    <w:rsid w:val="008B45EF"/>
    <w:rsid w:val="008C3471"/>
    <w:rsid w:val="008C56FC"/>
    <w:rsid w:val="008F2E79"/>
    <w:rsid w:val="00915C87"/>
    <w:rsid w:val="00941A6A"/>
    <w:rsid w:val="00973580"/>
    <w:rsid w:val="00990294"/>
    <w:rsid w:val="009960FA"/>
    <w:rsid w:val="009A3263"/>
    <w:rsid w:val="009B363B"/>
    <w:rsid w:val="009C2249"/>
    <w:rsid w:val="009C4275"/>
    <w:rsid w:val="009D3AB6"/>
    <w:rsid w:val="009F11CC"/>
    <w:rsid w:val="009F3266"/>
    <w:rsid w:val="00A035FE"/>
    <w:rsid w:val="00A067B2"/>
    <w:rsid w:val="00A17350"/>
    <w:rsid w:val="00A2252A"/>
    <w:rsid w:val="00A22802"/>
    <w:rsid w:val="00A23633"/>
    <w:rsid w:val="00A31838"/>
    <w:rsid w:val="00A31A95"/>
    <w:rsid w:val="00A36EBE"/>
    <w:rsid w:val="00A4367E"/>
    <w:rsid w:val="00A850A7"/>
    <w:rsid w:val="00AA75BB"/>
    <w:rsid w:val="00AB7549"/>
    <w:rsid w:val="00AC70FB"/>
    <w:rsid w:val="00AD078F"/>
    <w:rsid w:val="00AE43E7"/>
    <w:rsid w:val="00AF0506"/>
    <w:rsid w:val="00AF3E9A"/>
    <w:rsid w:val="00AF6E7F"/>
    <w:rsid w:val="00B11E2D"/>
    <w:rsid w:val="00B13A87"/>
    <w:rsid w:val="00B23B95"/>
    <w:rsid w:val="00B30E08"/>
    <w:rsid w:val="00B3625C"/>
    <w:rsid w:val="00B460A3"/>
    <w:rsid w:val="00B7562E"/>
    <w:rsid w:val="00B85399"/>
    <w:rsid w:val="00B95785"/>
    <w:rsid w:val="00BA51CD"/>
    <w:rsid w:val="00BB0F59"/>
    <w:rsid w:val="00BB7D3B"/>
    <w:rsid w:val="00BD7A62"/>
    <w:rsid w:val="00BE5E4B"/>
    <w:rsid w:val="00BF187F"/>
    <w:rsid w:val="00C0108A"/>
    <w:rsid w:val="00C019C1"/>
    <w:rsid w:val="00C060F3"/>
    <w:rsid w:val="00C2237C"/>
    <w:rsid w:val="00C25D57"/>
    <w:rsid w:val="00C30697"/>
    <w:rsid w:val="00C41DDE"/>
    <w:rsid w:val="00C5765B"/>
    <w:rsid w:val="00C65D9B"/>
    <w:rsid w:val="00C76F5B"/>
    <w:rsid w:val="00CB2CA4"/>
    <w:rsid w:val="00CB59FE"/>
    <w:rsid w:val="00CD13C3"/>
    <w:rsid w:val="00CD6326"/>
    <w:rsid w:val="00CE3F3C"/>
    <w:rsid w:val="00CE6ED4"/>
    <w:rsid w:val="00CF1F92"/>
    <w:rsid w:val="00CF7FEE"/>
    <w:rsid w:val="00D03DF7"/>
    <w:rsid w:val="00D0500F"/>
    <w:rsid w:val="00D50269"/>
    <w:rsid w:val="00D9188E"/>
    <w:rsid w:val="00D92C16"/>
    <w:rsid w:val="00D93F8D"/>
    <w:rsid w:val="00D943A1"/>
    <w:rsid w:val="00D9591D"/>
    <w:rsid w:val="00DB6B0B"/>
    <w:rsid w:val="00DC2E94"/>
    <w:rsid w:val="00DD1388"/>
    <w:rsid w:val="00DD3F3B"/>
    <w:rsid w:val="00DD4518"/>
    <w:rsid w:val="00DE37FE"/>
    <w:rsid w:val="00DE5559"/>
    <w:rsid w:val="00DF184B"/>
    <w:rsid w:val="00E44DD0"/>
    <w:rsid w:val="00E60AF8"/>
    <w:rsid w:val="00E60C9A"/>
    <w:rsid w:val="00E61545"/>
    <w:rsid w:val="00E61A74"/>
    <w:rsid w:val="00EB73C9"/>
    <w:rsid w:val="00EC6175"/>
    <w:rsid w:val="00EF0189"/>
    <w:rsid w:val="00EF45E1"/>
    <w:rsid w:val="00F26D1F"/>
    <w:rsid w:val="00F30585"/>
    <w:rsid w:val="00F55F8F"/>
    <w:rsid w:val="00F64AE3"/>
    <w:rsid w:val="00F96167"/>
    <w:rsid w:val="00F96262"/>
    <w:rsid w:val="00FA1A01"/>
    <w:rsid w:val="00FA2003"/>
    <w:rsid w:val="00FA79E1"/>
    <w:rsid w:val="00FB50AD"/>
    <w:rsid w:val="00FC4BD0"/>
    <w:rsid w:val="00FE5B4F"/>
    <w:rsid w:val="00FF58A1"/>
    <w:rsid w:val="448C69FE"/>
    <w:rsid w:val="46185D31"/>
  </w:rsids>
  <m:mathPr>
    <m:mathFont m:val="Cambria Math"/>
    <m:brkBin m:val="before"/>
    <m:brkBinSub m:val="--"/>
    <m:smallFrac m:val="0"/>
    <m:dispDef/>
    <m:lMargin m:val="0"/>
    <m:rMargin m:val="0"/>
    <m:defJc m:val="centerGroup"/>
    <m:wrapIndent m:val="1440"/>
    <m:intLim m:val="subSup"/>
    <m:naryLim m:val="undOvr"/>
  </m:mathPr>
  <w:themeFontLang w:val="pl-PL"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E357E7"/>
  <w15:chartTrackingRefBased/>
  <w15:docId w15:val="{3780BB46-E1CC-4EB0-BBBC-9BDCE7AC6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pl-PL" w:eastAsia="en-US"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1CD"/>
  </w:style>
  <w:style w:type="paragraph" w:styleId="Heading1">
    <w:name w:val="heading 1"/>
    <w:basedOn w:val="Normal"/>
    <w:next w:val="Normal"/>
    <w:link w:val="Heading1Char"/>
    <w:uiPriority w:val="9"/>
    <w:qFormat/>
    <w:rsid w:val="00BA51CD"/>
    <w:pPr>
      <w:keepNext/>
      <w:keepLines/>
      <w:pBdr>
        <w:left w:val="single" w:sz="12" w:space="12" w:color="ED7D31" w:themeColor="accent2"/>
      </w:pBdr>
      <w:spacing w:before="80" w:after="80" w:line="240" w:lineRule="auto"/>
      <w:outlineLvl w:val="0"/>
    </w:pPr>
    <w:rPr>
      <w:rFonts w:asciiTheme="majorHAnsi" w:eastAsiaTheme="majorEastAsia" w:hAnsiTheme="majorHAnsi" w:cstheme="majorBidi"/>
      <w:caps/>
      <w:spacing w:val="10"/>
      <w:sz w:val="36"/>
      <w:szCs w:val="36"/>
    </w:rPr>
  </w:style>
  <w:style w:type="paragraph" w:styleId="Heading2">
    <w:name w:val="heading 2"/>
    <w:basedOn w:val="Normal"/>
    <w:next w:val="Normal"/>
    <w:link w:val="Heading2Char"/>
    <w:uiPriority w:val="9"/>
    <w:semiHidden/>
    <w:unhideWhenUsed/>
    <w:qFormat/>
    <w:rsid w:val="00BA51CD"/>
    <w:pPr>
      <w:keepNext/>
      <w:keepLines/>
      <w:spacing w:before="120" w:after="0" w:line="240" w:lineRule="auto"/>
      <w:outlineLvl w:val="1"/>
    </w:pPr>
    <w:rPr>
      <w:rFonts w:asciiTheme="majorHAnsi" w:eastAsiaTheme="majorEastAsia" w:hAnsiTheme="majorHAnsi" w:cstheme="majorBidi"/>
      <w:sz w:val="36"/>
      <w:szCs w:val="36"/>
    </w:rPr>
  </w:style>
  <w:style w:type="paragraph" w:styleId="Heading3">
    <w:name w:val="heading 3"/>
    <w:basedOn w:val="Normal"/>
    <w:next w:val="Normal"/>
    <w:link w:val="Heading3Char"/>
    <w:uiPriority w:val="9"/>
    <w:unhideWhenUsed/>
    <w:qFormat/>
    <w:rsid w:val="00BA51CD"/>
    <w:pPr>
      <w:keepNext/>
      <w:keepLines/>
      <w:spacing w:before="80" w:after="0" w:line="240" w:lineRule="auto"/>
      <w:outlineLvl w:val="2"/>
    </w:pPr>
    <w:rPr>
      <w:rFonts w:asciiTheme="majorHAnsi" w:eastAsiaTheme="majorEastAsia" w:hAnsiTheme="majorHAnsi" w:cstheme="majorBidi"/>
      <w:caps/>
      <w:sz w:val="28"/>
      <w:szCs w:val="28"/>
    </w:rPr>
  </w:style>
  <w:style w:type="paragraph" w:styleId="Heading4">
    <w:name w:val="heading 4"/>
    <w:basedOn w:val="Normal"/>
    <w:next w:val="Normal"/>
    <w:link w:val="Heading4Char"/>
    <w:uiPriority w:val="9"/>
    <w:semiHidden/>
    <w:unhideWhenUsed/>
    <w:qFormat/>
    <w:rsid w:val="00BA51CD"/>
    <w:pPr>
      <w:keepNext/>
      <w:keepLines/>
      <w:spacing w:before="80" w:after="0" w:line="240" w:lineRule="auto"/>
      <w:outlineLvl w:val="3"/>
    </w:pPr>
    <w:rPr>
      <w:rFonts w:asciiTheme="majorHAnsi" w:eastAsiaTheme="majorEastAsia" w:hAnsiTheme="majorHAnsi" w:cstheme="majorBidi"/>
      <w:i/>
      <w:iCs/>
      <w:sz w:val="28"/>
      <w:szCs w:val="28"/>
    </w:rPr>
  </w:style>
  <w:style w:type="paragraph" w:styleId="Heading5">
    <w:name w:val="heading 5"/>
    <w:basedOn w:val="Normal"/>
    <w:next w:val="Normal"/>
    <w:link w:val="Heading5Char"/>
    <w:uiPriority w:val="9"/>
    <w:semiHidden/>
    <w:unhideWhenUsed/>
    <w:qFormat/>
    <w:rsid w:val="00BA51CD"/>
    <w:pPr>
      <w:keepNext/>
      <w:keepLines/>
      <w:spacing w:before="80" w:after="0" w:line="240" w:lineRule="auto"/>
      <w:outlineLvl w:val="4"/>
    </w:pPr>
    <w:rPr>
      <w:rFonts w:asciiTheme="majorHAnsi" w:eastAsiaTheme="majorEastAsia" w:hAnsiTheme="majorHAnsi" w:cstheme="majorBidi"/>
      <w:sz w:val="24"/>
      <w:szCs w:val="24"/>
    </w:rPr>
  </w:style>
  <w:style w:type="paragraph" w:styleId="Heading6">
    <w:name w:val="heading 6"/>
    <w:basedOn w:val="Normal"/>
    <w:next w:val="Normal"/>
    <w:link w:val="Heading6Char"/>
    <w:uiPriority w:val="9"/>
    <w:semiHidden/>
    <w:unhideWhenUsed/>
    <w:qFormat/>
    <w:rsid w:val="00BA51CD"/>
    <w:pPr>
      <w:keepNext/>
      <w:keepLines/>
      <w:spacing w:before="80" w:after="0" w:line="240" w:lineRule="auto"/>
      <w:outlineLvl w:val="5"/>
    </w:pPr>
    <w:rPr>
      <w:rFonts w:asciiTheme="majorHAnsi" w:eastAsiaTheme="majorEastAsia" w:hAnsiTheme="majorHAnsi" w:cstheme="majorBidi"/>
      <w:i/>
      <w:iCs/>
      <w:sz w:val="24"/>
      <w:szCs w:val="24"/>
    </w:rPr>
  </w:style>
  <w:style w:type="paragraph" w:styleId="Heading7">
    <w:name w:val="heading 7"/>
    <w:basedOn w:val="Normal"/>
    <w:next w:val="Normal"/>
    <w:link w:val="Heading7Char"/>
    <w:uiPriority w:val="9"/>
    <w:semiHidden/>
    <w:unhideWhenUsed/>
    <w:qFormat/>
    <w:rsid w:val="00BA51CD"/>
    <w:pPr>
      <w:keepNext/>
      <w:keepLines/>
      <w:spacing w:before="80" w:after="0" w:line="240" w:lineRule="auto"/>
      <w:outlineLvl w:val="6"/>
    </w:pPr>
    <w:rPr>
      <w:rFonts w:asciiTheme="majorHAnsi" w:eastAsiaTheme="majorEastAsia" w:hAnsiTheme="majorHAnsi"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BA51CD"/>
    <w:pPr>
      <w:keepNext/>
      <w:keepLines/>
      <w:spacing w:before="80" w:after="0" w:line="240" w:lineRule="auto"/>
      <w:outlineLvl w:val="7"/>
    </w:pPr>
    <w:rPr>
      <w:rFonts w:asciiTheme="majorHAnsi" w:eastAsiaTheme="majorEastAsia" w:hAnsiTheme="majorHAnsi" w:cstheme="majorBidi"/>
      <w:caps/>
    </w:rPr>
  </w:style>
  <w:style w:type="paragraph" w:styleId="Heading9">
    <w:name w:val="heading 9"/>
    <w:basedOn w:val="Normal"/>
    <w:next w:val="Normal"/>
    <w:link w:val="Heading9Char"/>
    <w:uiPriority w:val="9"/>
    <w:semiHidden/>
    <w:unhideWhenUsed/>
    <w:qFormat/>
    <w:rsid w:val="00BA51CD"/>
    <w:pPr>
      <w:keepNext/>
      <w:keepLines/>
      <w:spacing w:before="80" w:after="0" w:line="240" w:lineRule="auto"/>
      <w:outlineLvl w:val="8"/>
    </w:pPr>
    <w:rPr>
      <w:rFonts w:asciiTheme="majorHAnsi" w:eastAsiaTheme="majorEastAsia" w:hAnsiTheme="majorHAnsi" w:cstheme="majorBidi"/>
      <w:i/>
      <w:iCs/>
      <w: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2543A"/>
    <w:pPr>
      <w:tabs>
        <w:tab w:val="center" w:pos="4536"/>
        <w:tab w:val="right" w:pos="9072"/>
      </w:tabs>
      <w:spacing w:after="0" w:line="240" w:lineRule="auto"/>
    </w:pPr>
  </w:style>
  <w:style w:type="character" w:customStyle="1" w:styleId="HeaderChar">
    <w:name w:val="Header Char"/>
    <w:basedOn w:val="DefaultParagraphFont"/>
    <w:link w:val="Header"/>
    <w:uiPriority w:val="99"/>
    <w:rsid w:val="0032543A"/>
  </w:style>
  <w:style w:type="paragraph" w:styleId="Footer">
    <w:name w:val="footer"/>
    <w:basedOn w:val="Normal"/>
    <w:link w:val="FooterChar"/>
    <w:uiPriority w:val="99"/>
    <w:unhideWhenUsed/>
    <w:rsid w:val="0032543A"/>
    <w:pPr>
      <w:tabs>
        <w:tab w:val="center" w:pos="4536"/>
        <w:tab w:val="right" w:pos="9072"/>
      </w:tabs>
      <w:spacing w:after="0" w:line="240" w:lineRule="auto"/>
    </w:pPr>
  </w:style>
  <w:style w:type="character" w:customStyle="1" w:styleId="FooterChar">
    <w:name w:val="Footer Char"/>
    <w:basedOn w:val="DefaultParagraphFont"/>
    <w:link w:val="Footer"/>
    <w:uiPriority w:val="99"/>
    <w:rsid w:val="0032543A"/>
  </w:style>
  <w:style w:type="character" w:customStyle="1" w:styleId="Heading3Char">
    <w:name w:val="Heading 3 Char"/>
    <w:basedOn w:val="DefaultParagraphFont"/>
    <w:link w:val="Heading3"/>
    <w:uiPriority w:val="9"/>
    <w:rsid w:val="00BA51CD"/>
    <w:rPr>
      <w:rFonts w:asciiTheme="majorHAnsi" w:eastAsiaTheme="majorEastAsia" w:hAnsiTheme="majorHAnsi" w:cstheme="majorBidi"/>
      <w:caps/>
      <w:sz w:val="28"/>
      <w:szCs w:val="28"/>
    </w:rPr>
  </w:style>
  <w:style w:type="paragraph" w:styleId="NormalWeb">
    <w:name w:val="Normal (Web)"/>
    <w:basedOn w:val="Normal"/>
    <w:uiPriority w:val="99"/>
    <w:semiHidden/>
    <w:unhideWhenUsed/>
    <w:rsid w:val="0032543A"/>
    <w:pPr>
      <w:spacing w:before="100" w:beforeAutospacing="1" w:after="100" w:afterAutospacing="1" w:line="240" w:lineRule="auto"/>
    </w:pPr>
    <w:rPr>
      <w:rFonts w:ascii="Times New Roman" w:eastAsia="Times New Roman" w:hAnsi="Times New Roman" w:cs="Times New Roman"/>
      <w:sz w:val="24"/>
      <w:szCs w:val="24"/>
      <w:lang w:eastAsia="pl-PL"/>
    </w:rPr>
  </w:style>
  <w:style w:type="character" w:styleId="Strong">
    <w:name w:val="Strong"/>
    <w:basedOn w:val="DefaultParagraphFont"/>
    <w:uiPriority w:val="22"/>
    <w:qFormat/>
    <w:rsid w:val="00BA51CD"/>
    <w:rPr>
      <w:rFonts w:asciiTheme="minorHAnsi" w:eastAsiaTheme="minorEastAsia" w:hAnsiTheme="minorHAnsi" w:cstheme="minorBidi"/>
      <w:b/>
      <w:bCs/>
      <w:spacing w:val="0"/>
      <w:w w:val="100"/>
      <w:position w:val="0"/>
      <w:sz w:val="20"/>
      <w:szCs w:val="20"/>
    </w:rPr>
  </w:style>
  <w:style w:type="paragraph" w:customStyle="1" w:styleId="Default">
    <w:name w:val="Default"/>
    <w:rsid w:val="00875F08"/>
    <w:pPr>
      <w:autoSpaceDE w:val="0"/>
      <w:autoSpaceDN w:val="0"/>
      <w:adjustRightInd w:val="0"/>
      <w:spacing w:after="0" w:line="240" w:lineRule="auto"/>
    </w:pPr>
    <w:rPr>
      <w:rFonts w:ascii="Arial" w:hAnsi="Arial" w:cs="Arial"/>
      <w:color w:val="000000"/>
      <w:sz w:val="24"/>
      <w:szCs w:val="24"/>
    </w:rPr>
  </w:style>
  <w:style w:type="paragraph" w:styleId="ListParagraph">
    <w:name w:val="List Paragraph"/>
    <w:basedOn w:val="Normal"/>
    <w:uiPriority w:val="34"/>
    <w:qFormat/>
    <w:rsid w:val="000840CE"/>
    <w:pPr>
      <w:ind w:left="720"/>
      <w:contextualSpacing/>
    </w:pPr>
  </w:style>
  <w:style w:type="table" w:styleId="TableGrid">
    <w:name w:val="Table Grid"/>
    <w:basedOn w:val="TableNormal"/>
    <w:uiPriority w:val="39"/>
    <w:rsid w:val="00BE5E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BE5E4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8F2E7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EndnoteText">
    <w:name w:val="endnote text"/>
    <w:basedOn w:val="Normal"/>
    <w:link w:val="EndnoteTextChar"/>
    <w:uiPriority w:val="99"/>
    <w:semiHidden/>
    <w:unhideWhenUsed/>
    <w:rsid w:val="001F684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1F6849"/>
    <w:rPr>
      <w:sz w:val="20"/>
      <w:szCs w:val="20"/>
    </w:rPr>
  </w:style>
  <w:style w:type="character" w:styleId="EndnoteReference">
    <w:name w:val="endnote reference"/>
    <w:basedOn w:val="DefaultParagraphFont"/>
    <w:uiPriority w:val="99"/>
    <w:semiHidden/>
    <w:unhideWhenUsed/>
    <w:rsid w:val="001F6849"/>
    <w:rPr>
      <w:vertAlign w:val="superscript"/>
    </w:rPr>
  </w:style>
  <w:style w:type="character" w:styleId="PlaceholderText">
    <w:name w:val="Placeholder Text"/>
    <w:basedOn w:val="DefaultParagraphFont"/>
    <w:uiPriority w:val="99"/>
    <w:semiHidden/>
    <w:rsid w:val="00CD6326"/>
    <w:rPr>
      <w:color w:val="808080"/>
    </w:rPr>
  </w:style>
  <w:style w:type="character" w:customStyle="1" w:styleId="Heading1Char">
    <w:name w:val="Heading 1 Char"/>
    <w:basedOn w:val="DefaultParagraphFont"/>
    <w:link w:val="Heading1"/>
    <w:uiPriority w:val="9"/>
    <w:rsid w:val="00BA51CD"/>
    <w:rPr>
      <w:rFonts w:asciiTheme="majorHAnsi" w:eastAsiaTheme="majorEastAsia" w:hAnsiTheme="majorHAnsi" w:cstheme="majorBidi"/>
      <w:caps/>
      <w:spacing w:val="10"/>
      <w:sz w:val="36"/>
      <w:szCs w:val="36"/>
    </w:rPr>
  </w:style>
  <w:style w:type="character" w:customStyle="1" w:styleId="Heading2Char">
    <w:name w:val="Heading 2 Char"/>
    <w:basedOn w:val="DefaultParagraphFont"/>
    <w:link w:val="Heading2"/>
    <w:uiPriority w:val="9"/>
    <w:semiHidden/>
    <w:rsid w:val="00BA51CD"/>
    <w:rPr>
      <w:rFonts w:asciiTheme="majorHAnsi" w:eastAsiaTheme="majorEastAsia" w:hAnsiTheme="majorHAnsi" w:cstheme="majorBidi"/>
      <w:sz w:val="36"/>
      <w:szCs w:val="36"/>
    </w:rPr>
  </w:style>
  <w:style w:type="character" w:customStyle="1" w:styleId="Heading4Char">
    <w:name w:val="Heading 4 Char"/>
    <w:basedOn w:val="DefaultParagraphFont"/>
    <w:link w:val="Heading4"/>
    <w:uiPriority w:val="9"/>
    <w:semiHidden/>
    <w:rsid w:val="00BA51CD"/>
    <w:rPr>
      <w:rFonts w:asciiTheme="majorHAnsi" w:eastAsiaTheme="majorEastAsia" w:hAnsiTheme="majorHAnsi" w:cstheme="majorBidi"/>
      <w:i/>
      <w:iCs/>
      <w:sz w:val="28"/>
      <w:szCs w:val="28"/>
    </w:rPr>
  </w:style>
  <w:style w:type="character" w:customStyle="1" w:styleId="Heading5Char">
    <w:name w:val="Heading 5 Char"/>
    <w:basedOn w:val="DefaultParagraphFont"/>
    <w:link w:val="Heading5"/>
    <w:uiPriority w:val="9"/>
    <w:semiHidden/>
    <w:rsid w:val="00BA51CD"/>
    <w:rPr>
      <w:rFonts w:asciiTheme="majorHAnsi" w:eastAsiaTheme="majorEastAsia" w:hAnsiTheme="majorHAnsi" w:cstheme="majorBidi"/>
      <w:sz w:val="24"/>
      <w:szCs w:val="24"/>
    </w:rPr>
  </w:style>
  <w:style w:type="character" w:customStyle="1" w:styleId="Heading6Char">
    <w:name w:val="Heading 6 Char"/>
    <w:basedOn w:val="DefaultParagraphFont"/>
    <w:link w:val="Heading6"/>
    <w:uiPriority w:val="9"/>
    <w:semiHidden/>
    <w:rsid w:val="00BA51CD"/>
    <w:rPr>
      <w:rFonts w:asciiTheme="majorHAnsi" w:eastAsiaTheme="majorEastAsia" w:hAnsiTheme="majorHAnsi" w:cstheme="majorBidi"/>
      <w:i/>
      <w:iCs/>
      <w:sz w:val="24"/>
      <w:szCs w:val="24"/>
    </w:rPr>
  </w:style>
  <w:style w:type="character" w:customStyle="1" w:styleId="Heading7Char">
    <w:name w:val="Heading 7 Char"/>
    <w:basedOn w:val="DefaultParagraphFont"/>
    <w:link w:val="Heading7"/>
    <w:uiPriority w:val="9"/>
    <w:semiHidden/>
    <w:rsid w:val="00BA51CD"/>
    <w:rPr>
      <w:rFonts w:asciiTheme="majorHAnsi" w:eastAsiaTheme="majorEastAsia" w:hAnsiTheme="majorHAnsi"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BA51CD"/>
    <w:rPr>
      <w:rFonts w:asciiTheme="majorHAnsi" w:eastAsiaTheme="majorEastAsia" w:hAnsiTheme="majorHAnsi" w:cstheme="majorBidi"/>
      <w:caps/>
    </w:rPr>
  </w:style>
  <w:style w:type="character" w:customStyle="1" w:styleId="Heading9Char">
    <w:name w:val="Heading 9 Char"/>
    <w:basedOn w:val="DefaultParagraphFont"/>
    <w:link w:val="Heading9"/>
    <w:uiPriority w:val="9"/>
    <w:semiHidden/>
    <w:rsid w:val="00BA51CD"/>
    <w:rPr>
      <w:rFonts w:asciiTheme="majorHAnsi" w:eastAsiaTheme="majorEastAsia" w:hAnsiTheme="majorHAnsi" w:cstheme="majorBidi"/>
      <w:i/>
      <w:iCs/>
      <w:caps/>
    </w:rPr>
  </w:style>
  <w:style w:type="paragraph" w:styleId="Caption">
    <w:name w:val="caption"/>
    <w:basedOn w:val="Normal"/>
    <w:next w:val="Normal"/>
    <w:uiPriority w:val="35"/>
    <w:semiHidden/>
    <w:unhideWhenUsed/>
    <w:qFormat/>
    <w:rsid w:val="00BA51CD"/>
    <w:pPr>
      <w:spacing w:line="240" w:lineRule="auto"/>
    </w:pPr>
    <w:rPr>
      <w:b/>
      <w:bCs/>
      <w:color w:val="ED7D31" w:themeColor="accent2"/>
      <w:spacing w:val="10"/>
      <w:sz w:val="16"/>
      <w:szCs w:val="16"/>
    </w:rPr>
  </w:style>
  <w:style w:type="paragraph" w:styleId="Title">
    <w:name w:val="Title"/>
    <w:basedOn w:val="Normal"/>
    <w:next w:val="Normal"/>
    <w:link w:val="TitleChar"/>
    <w:uiPriority w:val="10"/>
    <w:qFormat/>
    <w:rsid w:val="00BA51CD"/>
    <w:pPr>
      <w:spacing w:after="0" w:line="240" w:lineRule="auto"/>
      <w:contextualSpacing/>
    </w:pPr>
    <w:rPr>
      <w:rFonts w:asciiTheme="majorHAnsi" w:eastAsiaTheme="majorEastAsia" w:hAnsiTheme="majorHAnsi" w:cstheme="majorBidi"/>
      <w:caps/>
      <w:spacing w:val="40"/>
      <w:sz w:val="76"/>
      <w:szCs w:val="76"/>
    </w:rPr>
  </w:style>
  <w:style w:type="character" w:customStyle="1" w:styleId="TitleChar">
    <w:name w:val="Title Char"/>
    <w:basedOn w:val="DefaultParagraphFont"/>
    <w:link w:val="Title"/>
    <w:uiPriority w:val="10"/>
    <w:rsid w:val="00BA51CD"/>
    <w:rPr>
      <w:rFonts w:asciiTheme="majorHAnsi" w:eastAsiaTheme="majorEastAsia" w:hAnsiTheme="majorHAnsi" w:cstheme="majorBidi"/>
      <w:caps/>
      <w:spacing w:val="40"/>
      <w:sz w:val="76"/>
      <w:szCs w:val="76"/>
    </w:rPr>
  </w:style>
  <w:style w:type="paragraph" w:styleId="Subtitle">
    <w:name w:val="Subtitle"/>
    <w:basedOn w:val="Normal"/>
    <w:next w:val="Normal"/>
    <w:link w:val="SubtitleChar"/>
    <w:uiPriority w:val="11"/>
    <w:qFormat/>
    <w:rsid w:val="00BA51CD"/>
    <w:pPr>
      <w:numPr>
        <w:ilvl w:val="1"/>
      </w:numPr>
      <w:spacing w:after="240"/>
    </w:pPr>
    <w:rPr>
      <w:color w:val="000000" w:themeColor="text1"/>
      <w:sz w:val="24"/>
      <w:szCs w:val="24"/>
    </w:rPr>
  </w:style>
  <w:style w:type="character" w:customStyle="1" w:styleId="SubtitleChar">
    <w:name w:val="Subtitle Char"/>
    <w:basedOn w:val="DefaultParagraphFont"/>
    <w:link w:val="Subtitle"/>
    <w:uiPriority w:val="11"/>
    <w:rsid w:val="00BA51CD"/>
    <w:rPr>
      <w:color w:val="000000" w:themeColor="text1"/>
      <w:sz w:val="24"/>
      <w:szCs w:val="24"/>
    </w:rPr>
  </w:style>
  <w:style w:type="character" w:styleId="Emphasis">
    <w:name w:val="Emphasis"/>
    <w:basedOn w:val="DefaultParagraphFont"/>
    <w:uiPriority w:val="20"/>
    <w:qFormat/>
    <w:rsid w:val="00BA51CD"/>
    <w:rPr>
      <w:rFonts w:asciiTheme="minorHAnsi" w:eastAsiaTheme="minorEastAsia" w:hAnsiTheme="minorHAnsi" w:cstheme="minorBidi"/>
      <w:i/>
      <w:iCs/>
      <w:color w:val="C45911" w:themeColor="accent2" w:themeShade="BF"/>
      <w:sz w:val="20"/>
      <w:szCs w:val="20"/>
    </w:rPr>
  </w:style>
  <w:style w:type="paragraph" w:styleId="NoSpacing">
    <w:name w:val="No Spacing"/>
    <w:uiPriority w:val="1"/>
    <w:qFormat/>
    <w:rsid w:val="00BA51CD"/>
    <w:pPr>
      <w:spacing w:after="0" w:line="240" w:lineRule="auto"/>
    </w:pPr>
  </w:style>
  <w:style w:type="paragraph" w:styleId="Quote">
    <w:name w:val="Quote"/>
    <w:basedOn w:val="Normal"/>
    <w:next w:val="Normal"/>
    <w:link w:val="QuoteChar"/>
    <w:uiPriority w:val="29"/>
    <w:qFormat/>
    <w:rsid w:val="00BA51CD"/>
    <w:pPr>
      <w:spacing w:before="160"/>
      <w:ind w:left="720"/>
    </w:pPr>
    <w:rPr>
      <w:rFonts w:asciiTheme="majorHAnsi" w:eastAsiaTheme="majorEastAsia" w:hAnsiTheme="majorHAnsi" w:cstheme="majorBidi"/>
      <w:sz w:val="24"/>
      <w:szCs w:val="24"/>
    </w:rPr>
  </w:style>
  <w:style w:type="character" w:customStyle="1" w:styleId="QuoteChar">
    <w:name w:val="Quote Char"/>
    <w:basedOn w:val="DefaultParagraphFont"/>
    <w:link w:val="Quote"/>
    <w:uiPriority w:val="29"/>
    <w:rsid w:val="00BA51CD"/>
    <w:rPr>
      <w:rFonts w:asciiTheme="majorHAnsi" w:eastAsiaTheme="majorEastAsia" w:hAnsiTheme="majorHAnsi" w:cstheme="majorBidi"/>
      <w:sz w:val="24"/>
      <w:szCs w:val="24"/>
    </w:rPr>
  </w:style>
  <w:style w:type="paragraph" w:styleId="IntenseQuote">
    <w:name w:val="Intense Quote"/>
    <w:basedOn w:val="Normal"/>
    <w:next w:val="Normal"/>
    <w:link w:val="IntenseQuoteChar"/>
    <w:uiPriority w:val="30"/>
    <w:qFormat/>
    <w:rsid w:val="00BA51CD"/>
    <w:pPr>
      <w:spacing w:before="100" w:beforeAutospacing="1" w:after="240"/>
      <w:ind w:left="936" w:right="936"/>
      <w:jc w:val="center"/>
    </w:pPr>
    <w:rPr>
      <w:rFonts w:asciiTheme="majorHAnsi" w:eastAsiaTheme="majorEastAsia" w:hAnsiTheme="majorHAnsi" w:cstheme="majorBidi"/>
      <w:caps/>
      <w:color w:val="C45911" w:themeColor="accent2" w:themeShade="BF"/>
      <w:spacing w:val="10"/>
      <w:sz w:val="28"/>
      <w:szCs w:val="28"/>
    </w:rPr>
  </w:style>
  <w:style w:type="character" w:customStyle="1" w:styleId="IntenseQuoteChar">
    <w:name w:val="Intense Quote Char"/>
    <w:basedOn w:val="DefaultParagraphFont"/>
    <w:link w:val="IntenseQuote"/>
    <w:uiPriority w:val="30"/>
    <w:rsid w:val="00BA51CD"/>
    <w:rPr>
      <w:rFonts w:asciiTheme="majorHAnsi" w:eastAsiaTheme="majorEastAsia" w:hAnsiTheme="majorHAnsi" w:cstheme="majorBidi"/>
      <w:caps/>
      <w:color w:val="C45911" w:themeColor="accent2" w:themeShade="BF"/>
      <w:spacing w:val="10"/>
      <w:sz w:val="28"/>
      <w:szCs w:val="28"/>
    </w:rPr>
  </w:style>
  <w:style w:type="character" w:styleId="SubtleEmphasis">
    <w:name w:val="Subtle Emphasis"/>
    <w:basedOn w:val="DefaultParagraphFont"/>
    <w:uiPriority w:val="19"/>
    <w:qFormat/>
    <w:rsid w:val="00BA51CD"/>
    <w:rPr>
      <w:i/>
      <w:iCs/>
      <w:color w:val="auto"/>
    </w:rPr>
  </w:style>
  <w:style w:type="character" w:styleId="IntenseEmphasis">
    <w:name w:val="Intense Emphasis"/>
    <w:basedOn w:val="DefaultParagraphFont"/>
    <w:uiPriority w:val="21"/>
    <w:qFormat/>
    <w:rsid w:val="00BA51CD"/>
    <w:rPr>
      <w:rFonts w:asciiTheme="minorHAnsi" w:eastAsiaTheme="minorEastAsia" w:hAnsiTheme="minorHAnsi" w:cstheme="minorBidi"/>
      <w:b/>
      <w:bCs/>
      <w:i/>
      <w:iCs/>
      <w:color w:val="C45911" w:themeColor="accent2" w:themeShade="BF"/>
      <w:spacing w:val="0"/>
      <w:w w:val="100"/>
      <w:position w:val="0"/>
      <w:sz w:val="20"/>
      <w:szCs w:val="20"/>
    </w:rPr>
  </w:style>
  <w:style w:type="character" w:styleId="SubtleReference">
    <w:name w:val="Subtle Reference"/>
    <w:basedOn w:val="DefaultParagraphFont"/>
    <w:uiPriority w:val="31"/>
    <w:qFormat/>
    <w:rsid w:val="00BA51CD"/>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IntenseReference">
    <w:name w:val="Intense Reference"/>
    <w:basedOn w:val="DefaultParagraphFont"/>
    <w:uiPriority w:val="32"/>
    <w:qFormat/>
    <w:rsid w:val="00BA51CD"/>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character" w:styleId="BookTitle">
    <w:name w:val="Book Title"/>
    <w:basedOn w:val="DefaultParagraphFont"/>
    <w:uiPriority w:val="33"/>
    <w:qFormat/>
    <w:rsid w:val="00BA51CD"/>
    <w:rPr>
      <w:rFonts w:asciiTheme="minorHAnsi" w:eastAsiaTheme="minorEastAsia" w:hAnsiTheme="minorHAnsi" w:cstheme="minorBidi"/>
      <w:b/>
      <w:bCs/>
      <w:i/>
      <w:iCs/>
      <w:caps w:val="0"/>
      <w:smallCaps w:val="0"/>
      <w:color w:val="auto"/>
      <w:spacing w:val="10"/>
      <w:w w:val="100"/>
      <w:sz w:val="20"/>
      <w:szCs w:val="20"/>
    </w:rPr>
  </w:style>
  <w:style w:type="paragraph" w:styleId="TOCHeading">
    <w:name w:val="TOC Heading"/>
    <w:basedOn w:val="Heading1"/>
    <w:next w:val="Normal"/>
    <w:uiPriority w:val="39"/>
    <w:semiHidden/>
    <w:unhideWhenUsed/>
    <w:qFormat/>
    <w:rsid w:val="00BA51CD"/>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17685">
      <w:bodyDiv w:val="1"/>
      <w:marLeft w:val="0"/>
      <w:marRight w:val="0"/>
      <w:marTop w:val="0"/>
      <w:marBottom w:val="0"/>
      <w:divBdr>
        <w:top w:val="none" w:sz="0" w:space="0" w:color="auto"/>
        <w:left w:val="none" w:sz="0" w:space="0" w:color="auto"/>
        <w:bottom w:val="none" w:sz="0" w:space="0" w:color="auto"/>
        <w:right w:val="none" w:sz="0" w:space="0" w:color="auto"/>
      </w:divBdr>
    </w:div>
    <w:div w:id="218900861">
      <w:bodyDiv w:val="1"/>
      <w:marLeft w:val="0"/>
      <w:marRight w:val="0"/>
      <w:marTop w:val="0"/>
      <w:marBottom w:val="0"/>
      <w:divBdr>
        <w:top w:val="none" w:sz="0" w:space="0" w:color="auto"/>
        <w:left w:val="none" w:sz="0" w:space="0" w:color="auto"/>
        <w:bottom w:val="none" w:sz="0" w:space="0" w:color="auto"/>
        <w:right w:val="none" w:sz="0" w:space="0" w:color="auto"/>
      </w:divBdr>
    </w:div>
    <w:div w:id="425929486">
      <w:bodyDiv w:val="1"/>
      <w:marLeft w:val="0"/>
      <w:marRight w:val="0"/>
      <w:marTop w:val="0"/>
      <w:marBottom w:val="0"/>
      <w:divBdr>
        <w:top w:val="none" w:sz="0" w:space="0" w:color="auto"/>
        <w:left w:val="none" w:sz="0" w:space="0" w:color="auto"/>
        <w:bottom w:val="none" w:sz="0" w:space="0" w:color="auto"/>
        <w:right w:val="none" w:sz="0" w:space="0" w:color="auto"/>
      </w:divBdr>
    </w:div>
    <w:div w:id="760487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kument" ma:contentTypeID="0x0101003B315BE9ABB994449823818F24A15617" ma:contentTypeVersion="3" ma:contentTypeDescription="Utwórz nowy dokument." ma:contentTypeScope="" ma:versionID="a7b5e3f5b8c82b4dfbffdb9697639ab6">
  <xsd:schema xmlns:xsd="http://www.w3.org/2001/XMLSchema" xmlns:xs="http://www.w3.org/2001/XMLSchema" xmlns:p="http://schemas.microsoft.com/office/2006/metadata/properties" xmlns:ns2="0762f402-cefe-4748-9ef9-35fc1bff813f" targetNamespace="http://schemas.microsoft.com/office/2006/metadata/properties" ma:root="true" ma:fieldsID="c6a1c760615158218776055f5637ab42" ns2:_="">
    <xsd:import namespace="0762f402-cefe-4748-9ef9-35fc1bff813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62f402-cefe-4748-9ef9-35fc1bff81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BA67CD6-2464-4283-AE2B-581D8DD4006E}">
  <ds:schemaRefs>
    <ds:schemaRef ds:uri="http://schemas.microsoft.com/sharepoint/v3/contenttype/forms"/>
  </ds:schemaRefs>
</ds:datastoreItem>
</file>

<file path=customXml/itemProps2.xml><?xml version="1.0" encoding="utf-8"?>
<ds:datastoreItem xmlns:ds="http://schemas.openxmlformats.org/officeDocument/2006/customXml" ds:itemID="{5A72B150-7381-42B5-85B2-508FE6D6D91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1AFFBCF-EF54-4633-BB49-3D8B251D682A}">
  <ds:schemaRefs>
    <ds:schemaRef ds:uri="http://schemas.openxmlformats.org/officeDocument/2006/bibliography"/>
  </ds:schemaRefs>
</ds:datastoreItem>
</file>

<file path=customXml/itemProps4.xml><?xml version="1.0" encoding="utf-8"?>
<ds:datastoreItem xmlns:ds="http://schemas.openxmlformats.org/officeDocument/2006/customXml" ds:itemID="{94B6E248-2C10-4907-8F77-44202E88BA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62f402-cefe-4748-9ef9-35fc1bff81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5</Pages>
  <Words>1070</Words>
  <Characters>6423</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minc_mi</dc:creator>
  <cp:keywords/>
  <dc:description/>
  <cp:lastModifiedBy>Mikołaj Gibaszek</cp:lastModifiedBy>
  <cp:revision>8</cp:revision>
  <cp:lastPrinted>2018-05-11T10:27:00Z</cp:lastPrinted>
  <dcterms:created xsi:type="dcterms:W3CDTF">2025-08-29T14:00:00Z</dcterms:created>
  <dcterms:modified xsi:type="dcterms:W3CDTF">2026-01-29T10:06:00Z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0x0101003B315BE9ABB994449823818F24A15617</vt:lpwstr>
  </property>
  <property fmtid="{D5CDD505-2E9C-101B-9397-08002B2CF9AE}" pid="3" name="Order">
    <vt:r8>67000</vt:r8>
  </property>
  <property fmtid="{D5CDD505-2E9C-101B-9397-08002B2CF9AE}" pid="4" name="MediaServiceImageTags">
    <vt:lpwstr/>
  </property>
</Properties>
</file>