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body>
    <w:p>
      <w:pPr>
        <w:jc w:val="right"/>
      </w:pPr>
      <w:r>
        <mc:AlternateContent>
          <mc:Choice Requires="wps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page">
                  <wp:posOffset>1008000</wp:posOffset>
                </wp:positionH>
                <wp:positionV relativeFrom="page">
                  <wp:posOffset>2304000</wp:posOffset>
                </wp:positionV>
                <wp:extent cx="1836000" cy="540000"/>
                <wp:effectExtent l="0" t="0" r="0" b="0"/>
                <wp:wrapNone/>
                <wp:docPr id="1" name="Okno nadawcy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2" behindDoc="1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1944000</wp:posOffset>
                </wp:positionV>
                <wp:extent cx="2556000" cy="1080000"/>
                <wp:effectExtent l="0" t="0" r="0" b="0"/>
                <wp:wrapNone/>
                <wp:docPr id="2" name="Okno adresata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1062000</wp:posOffset>
            </wp:positionH>
            <wp:positionV relativeFrom="page">
              <wp:posOffset>2358000</wp:posOffset>
            </wp:positionV>
            <wp:extent cx="1728000" cy="432000"/>
            <wp:effectExtent l="0" t="0" r="0" b="0"/>
            <wp:wrapNone/>
            <wp:docPr id="3" name="Nalepk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lepkaR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page">
                  <wp:posOffset>4230000</wp:posOffset>
                </wp:positionH>
                <wp:positionV relativeFrom="page">
                  <wp:posOffset>1936800</wp:posOffset>
                </wp:positionV>
                <wp:extent cx="2592000" cy="1080000"/>
                <wp:effectExtent l="0" t="0" r="0" b="0"/>
                <wp:wrapNone/>
                <wp:docPr id="4" name="AdresOdbiorc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Adres"/>
                            </w:pPr>
                            <w:r>
                              <w:t xml:space="preserve">Kancelaria Radców Prawnych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Wiśniewski i Wspólnicy sp.k.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al. Jerozolimskie 65/79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00-697 Warszawa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AdresOdbiorcy_vml" o:spid="_x0000_s1029" type="#_x0000_t202" style="position:absolute;margin-left:117.5mm;margin-top:53.8mm;width:72mm;height:30mm;z-index:5;mso-position-horizontal-relative:page;mso-position-vertical-relative:page" filled="f" stroked="f" strokeweight=".5pt">
                <v:textbox>
                  <w:txbxContent>
                    <w:p>
                      <w:pPr>
                        <w:pStyle w:val="Adres"/>
                      </w:pPr>
                      <w:r>
                        <w:t xml:space="preserve">Kancelaria Radców Prawnych</w:t>
                      </w:r>
                    </w:p>
                    <w:p>
                      <w:pPr>
                        <w:pStyle w:val="Adres"/>
                      </w:pPr>
                      <w:r>
                        <w:t xml:space="preserve">Wiśniewski i Wspólnicy sp.k.</w:t>
                      </w:r>
                    </w:p>
                    <w:p>
                      <w:pPr>
                        <w:pStyle w:val="Adres"/>
                      </w:pPr>
                      <w:r>
                        <w:t xml:space="preserve">al. Jerozolimskie 65/79</w:t>
                      </w:r>
                    </w:p>
                    <w:p>
                      <w:pPr>
                        <w:pStyle w:val="Adres"/>
                      </w:pPr>
                      <w:r>
                        <w:t xml:space="preserve">00-697 Warszawa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Lubartów, 28 września 2026 r.</w:t>
      </w:r>
    </w:p>
    <w:p>
      <w:pPr>
        <w:spacing w:before="3515" w:after="113"/>
      </w:pPr>
      <w:r>
        <w:rPr>
          <w:sz w:val="20"/>
        </w:rPr>
        <w:t xml:space="preserve">Znak sprawy: OR.6220.14.2026</w:t>
      </w:r>
    </w:p>
    <w:p>
      <w:pPr>
        <w:spacing w:before="0" w:after="227"/>
      </w:pPr>
      <w:r>
        <w:rPr>
          <w:b/>
        </w:rPr>
        <w:t xml:space="preserve">Odpowiedź na wezwanie do uzupełnienia braków</w:t>
      </w:r>
    </w:p>
    <w:p>
      <w:r>
        <w:t xml:space="preserve">Szanowny Panie,</w:t>
      </w:r>
    </w:p>
    <w:p>
      <w:pPr>
        <w:jc w:val="both"/>
      </w:pPr>
      <w:r>
        <w:t xml:space="preserve">w nawiązaniu do Pana wniosku z dnia 12 września 2026 r. uprzejmie informuję, że sprawa została przekazana do rozpatrzenia właściwemu referatowi. O sposobie jej załatwienia zostanie Pan powiadomiony odrębnym pismem w terminie 30 dni od dnia jego wpływu.</w:t>
      </w:r>
    </w:p>
    <w:p>
      <w:pPr>
        <w:jc w:val="both"/>
      </w:pPr>
      <w:r>
        <w:t xml:space="preserve">W razie pytań prosimy o kontakt z Biurem Obsługi Interesantów, tel. 81 555 12 34.</w:t>
      </w:r>
    </w:p>
    <w:p>
      <w:pPr>
        <w:spacing w:before="454" w:after="680"/>
      </w:pPr>
      <w:r>
        <w:t xml:space="preserve">Z poważaniem</w:t>
      </w:r>
    </w:p>
    <w:p>
      <w:pPr>
        <w:ind w:left="5103"/>
      </w:pPr>
      <w:r>
        <w:t xml:space="preserve">Anna Nowak</w:t>
      </w:r>
    </w:p>
    <w:p>
      <w:pPr>
        <w:ind w:left="5103"/>
      </w:pPr>
      <w:r>
        <w:rPr>
          <w:sz w:val="18"/>
        </w:rPr>
        <w:t xml:space="preserve">Kierownik Referatu Organizacyjnego</w:t>
      </w:r>
    </w:p>
    <w:sectPr>
      <w:headerReference w:type="default" r:id="rId2"/>
      <w:pgSz w:w="11906" w:h="16838"/>
      <w:pgMar w:top="1417" w:right="1134" w:bottom="1417" w:left="1417" w:header="567" w:footer="567" w:gutter="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p>
    <w:pPr>
      <w:pStyle w:val="Nagwek"/>
    </w:pPr>
    <w:r>
      <w:rPr>
        <w:b/>
        <w:sz w:val="24"/>
      </w:rPr>
      <w:t xml:space="preserve">URZĄD GMINY WÓLKA</w:t>
    </w:r>
  </w:p>
  <w:p>
    <w:pPr>
      <w:pStyle w:val="Nagwek"/>
    </w:pPr>
    <w:r>
      <w:rPr>
        <w:sz w:val="16"/>
      </w:rPr>
      <w:t xml:space="preserve">ul. Polna 1, 21-100 Lubartów  •  tel. 81 555 12 00  •  www.wolka.example.pl</w:t>
    </w:r>
  </w:p>
</w:hdr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docDefaults>
    <w:rPrDefault>
      <w:rPr>
        <w:rFonts w:ascii="Calibri" w:hAnsi="Calibri" w:eastAsia="Calibri" w:cs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default="1" w:styleId="Normalny">
    <w:name w:val="Normal"/>
    <w:qFormat/>
  </w:style>
  <w:style w:type="paragraph" w:styleId="Adres">
    <w:name w:val="Adres"/>
    <w:basedOn w:val="Normalny"/>
    <w:qFormat/>
    <w:pPr>
      <w:spacing w:after="0" w:line="240" w:lineRule="auto"/>
    </w:pPr>
    <w:rPr>
      <w:rFonts w:ascii="Arial" w:hAnsi="Arial" w:cs="Arial"/>
      <w:sz w:val="20"/>
    </w:rPr>
  </w:style>
  <w:style w:type="paragraph" w:styleId="Nagwek">
    <w:name w:val="header"/>
    <w:basedOn w:val="Normalny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02_C65_dwa_okienka_poprawny</dc:title>
  <dc:creator>Mass.AddressWindow SampleGenerator</dc:creator>
</cp:coreProperties>
</file>