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822" w:rsidRDefault="00237867">
      <w:r>
        <w:t>Medict37020d (Littré</w:t>
      </w:r>
      <w:r w:rsidR="0023506B">
        <w:t>-Robin</w:t>
      </w:r>
      <w:r>
        <w:t xml:space="preserve"> 1873</w:t>
      </w:r>
      <w:r w:rsidR="0023506B">
        <w:t>), programme de balisage au 1</w:t>
      </w:r>
      <w:r w:rsidR="0023506B" w:rsidRPr="0023506B">
        <w:rPr>
          <w:vertAlign w:val="superscript"/>
        </w:rPr>
        <w:t>er</w:t>
      </w:r>
      <w:r w:rsidR="0023506B">
        <w:t xml:space="preserve"> novembre 2023</w:t>
      </w:r>
    </w:p>
    <w:p w:rsidR="00051CF1" w:rsidRDefault="00051CF1" w:rsidP="0023506B">
      <w:pPr>
        <w:pStyle w:val="Titre1"/>
      </w:pPr>
      <w:r>
        <w:t>État</w:t>
      </w:r>
    </w:p>
    <w:p w:rsidR="00051CF1" w:rsidRPr="00051CF1" w:rsidRDefault="00051CF1" w:rsidP="00051CF1">
      <w:r>
        <w:t>Le Littré-Robin 1873 est un dictionnaire spécialisé de termes de médecine, fortement structuré, avec notamment des sous-entrées, ainsi que des renvois, tant aux entrées principales, qu’aux sous-entrées. La source XML/TEI à date a été structurée pour alimenter une base de termes médicaux, réunissant 50 ouvrages, s’étendant sur 200 volumes, avec un niveau de structuration disparate, et généralement beaucoup moins élevé. Il en résulte que le fichier Medict37020d assure actuellement que les renvois retrouvés pointent vers les entrées principales, mais pas les sous-entrées. Par ailleurs, il n’a jusqu’ici jamais été envisagé de publier ce dictionnaire en ligne, le texte OCR n’étant pas corrigé.</w:t>
      </w:r>
    </w:p>
    <w:p w:rsidR="0023506B" w:rsidRDefault="0023506B" w:rsidP="0023506B">
      <w:pPr>
        <w:pStyle w:val="Titre1"/>
      </w:pPr>
      <w:r>
        <w:t>Objectif</w:t>
      </w:r>
    </w:p>
    <w:p w:rsidR="002119DC" w:rsidRDefault="00051CF1">
      <w:r>
        <w:t>L’objectif de ce programme de balisage est tout d’abord</w:t>
      </w:r>
      <w:r w:rsidR="0023402B">
        <w:t xml:space="preserve"> de</w:t>
      </w:r>
      <w:r>
        <w:t xml:space="preserve"> restaurer des informations typographiques, </w:t>
      </w:r>
      <w:r w:rsidR="00D621A8">
        <w:t>af</w:t>
      </w:r>
      <w:r w:rsidR="0023402B">
        <w:t xml:space="preserve">in </w:t>
      </w:r>
      <w:r w:rsidR="00FB233C">
        <w:t xml:space="preserve">de </w:t>
      </w:r>
      <w:r w:rsidR="0023402B">
        <w:t>ne rien perdre de la typographie initiale</w:t>
      </w:r>
      <w:r w:rsidR="00D621A8">
        <w:t xml:space="preserve"> </w:t>
      </w:r>
      <w:r>
        <w:t>(Ex : les renvois &lt;</w:t>
      </w:r>
      <w:proofErr w:type="spellStart"/>
      <w:r>
        <w:t>ref</w:t>
      </w:r>
      <w:proofErr w:type="spellEnd"/>
      <w:r>
        <w:t xml:space="preserve">&gt; sont majoritairement en petites capitales, toutefois, certains mots en italiques peuvent être interprétés comme des renvois, mais </w:t>
      </w:r>
      <w:r w:rsidR="002119DC">
        <w:t xml:space="preserve">la distinction typographique est pour l’instant perdue). L’objectif n’est plus </w:t>
      </w:r>
      <w:r>
        <w:t xml:space="preserve">seulement </w:t>
      </w:r>
      <w:r w:rsidR="002119DC">
        <w:t>l’</w:t>
      </w:r>
      <w:r>
        <w:t>extra</w:t>
      </w:r>
      <w:r w:rsidR="002119DC">
        <w:t>ction</w:t>
      </w:r>
      <w:r>
        <w:t xml:space="preserve"> d</w:t>
      </w:r>
      <w:r w:rsidR="002119DC">
        <w:t>’</w:t>
      </w:r>
      <w:r>
        <w:t>informations terminologiques, mais de ne pas empêcher d’établir une éditio</w:t>
      </w:r>
      <w:r w:rsidR="00FB233C">
        <w:t>n électronique fac-similé</w:t>
      </w:r>
      <w:r w:rsidR="002119DC">
        <w:t xml:space="preserve"> (si des forces sont trouvée pour corriger le texte OCR)</w:t>
      </w:r>
      <w:r w:rsidR="00FB233C">
        <w:t>.</w:t>
      </w:r>
    </w:p>
    <w:p w:rsidR="0023506B" w:rsidRDefault="002119DC">
      <w:r>
        <w:t xml:space="preserve">Il en résulte </w:t>
      </w:r>
      <w:r w:rsidR="00491D50">
        <w:t>désormais la</w:t>
      </w:r>
      <w:r>
        <w:t xml:space="preserve"> doctrine </w:t>
      </w:r>
      <w:r w:rsidR="00491D50">
        <w:t>suivante</w:t>
      </w:r>
      <w:r>
        <w:t xml:space="preserve"> </w:t>
      </w:r>
      <w:r w:rsidR="00491D50">
        <w:t>de balisage</w:t>
      </w:r>
      <w:r>
        <w:t> : les balises de fonctions lexicographiques sont des interprétations, la source est conservée sous forme de texte, des sauts de ligne, et d’attributs typographiques</w:t>
      </w:r>
      <w:r w:rsidR="00491D50">
        <w:t xml:space="preserve"> (normal est le cas par défaut, ne sont précisés que petites capitales et italiques).</w:t>
      </w:r>
    </w:p>
    <w:p w:rsidR="00FB233C" w:rsidRDefault="00FB233C">
      <w:r>
        <w:t xml:space="preserve">Le deuxième objectif </w:t>
      </w:r>
      <w:r w:rsidR="00491D50">
        <w:t>est d’augmenter le réseau des vedettes et des renvoi</w:t>
      </w:r>
      <w:bookmarkStart w:id="0" w:name="_GoBack"/>
      <w:bookmarkEnd w:id="0"/>
      <w:r w:rsidR="00491D50">
        <w:t>s, en assurant la structuration des sous vedettes.</w:t>
      </w:r>
    </w:p>
    <w:p w:rsidR="00491D50" w:rsidRDefault="00491D50" w:rsidP="00491D50">
      <w:pPr>
        <w:pStyle w:val="Titre1"/>
      </w:pPr>
      <w:r>
        <w:t>Tâches</w:t>
      </w:r>
    </w:p>
    <w:p w:rsidR="00491D50" w:rsidRDefault="00491D50" w:rsidP="00491D50">
      <w:r>
        <w:t>Description des tâches souhaitables</w:t>
      </w:r>
    </w:p>
    <w:p w:rsidR="00337940" w:rsidRPr="00491D50" w:rsidRDefault="00337940" w:rsidP="00491D50"/>
    <w:p w:rsidR="00337940" w:rsidRPr="00337940" w:rsidRDefault="00491D50" w:rsidP="00337940">
      <w:pPr>
        <w:rPr>
          <w:b/>
        </w:rPr>
      </w:pPr>
      <w:r w:rsidRPr="00337940">
        <w:rPr>
          <w:b/>
        </w:rPr>
        <w:t>Rétablir l’ordre des traductions (grec après latin si présent, ou en premier).</w:t>
      </w:r>
    </w:p>
    <w:p w:rsidR="00491D50" w:rsidRPr="00337940" w:rsidRDefault="00491D50" w:rsidP="00337940">
      <w:pPr>
        <w:ind w:firstLine="0"/>
      </w:pPr>
      <w:r w:rsidRPr="00337940">
        <w:t>XSLT [FG]</w:t>
      </w:r>
    </w:p>
    <w:p w:rsidR="00337940" w:rsidRDefault="00337940" w:rsidP="00337940">
      <w:pPr>
        <w:ind w:firstLine="0"/>
      </w:pPr>
    </w:p>
    <w:p w:rsidR="00491D50" w:rsidRDefault="00337940" w:rsidP="00337940">
      <w:r>
        <w:t>Structurer automatiquement des sous articles</w:t>
      </w:r>
    </w:p>
    <w:p w:rsidR="00337940" w:rsidRDefault="00337940" w:rsidP="00337940">
      <w:pPr>
        <w:ind w:firstLine="0"/>
      </w:pPr>
      <w:r w:rsidRPr="00337940">
        <w:drawing>
          <wp:inline distT="0" distB="0" distL="0" distR="0" wp14:anchorId="6B3FC4A0" wp14:editId="46FA222A">
            <wp:extent cx="2322000" cy="165960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2000" cy="1659600"/>
                    </a:xfrm>
                    <a:prstGeom prst="rect">
                      <a:avLst/>
                    </a:prstGeom>
                  </pic:spPr>
                </pic:pic>
              </a:graphicData>
            </a:graphic>
          </wp:inline>
        </w:drawing>
      </w:r>
    </w:p>
    <w:p w:rsidR="00FD0C97" w:rsidRDefault="00FD0C97" w:rsidP="00337940">
      <w:pPr>
        <w:ind w:firstLine="0"/>
      </w:pPr>
      <w:r>
        <w:t>État actuel du balisage</w:t>
      </w:r>
    </w:p>
    <w:p w:rsidR="00FD0C97" w:rsidRPr="00491D50" w:rsidRDefault="00FD0C97" w:rsidP="00337940">
      <w:pPr>
        <w:ind w:firstLine="0"/>
      </w:pPr>
    </w:p>
    <w:sectPr w:rsidR="00FD0C97" w:rsidRPr="00491D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C4D32"/>
    <w:multiLevelType w:val="hybridMultilevel"/>
    <w:tmpl w:val="75CA62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6C83B30"/>
    <w:multiLevelType w:val="hybridMultilevel"/>
    <w:tmpl w:val="D3E8055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41A21ECF"/>
    <w:multiLevelType w:val="hybridMultilevel"/>
    <w:tmpl w:val="3DB25E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15:restartNumberingAfterBreak="0">
    <w:nsid w:val="541E3C87"/>
    <w:multiLevelType w:val="hybridMultilevel"/>
    <w:tmpl w:val="6AB63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867"/>
    <w:rsid w:val="00051CF1"/>
    <w:rsid w:val="000C49A2"/>
    <w:rsid w:val="0019702C"/>
    <w:rsid w:val="001D0C3E"/>
    <w:rsid w:val="002119DC"/>
    <w:rsid w:val="0023402B"/>
    <w:rsid w:val="0023506B"/>
    <w:rsid w:val="00237867"/>
    <w:rsid w:val="00337940"/>
    <w:rsid w:val="003812AE"/>
    <w:rsid w:val="00491D50"/>
    <w:rsid w:val="005809F8"/>
    <w:rsid w:val="006A444A"/>
    <w:rsid w:val="007202E6"/>
    <w:rsid w:val="00765822"/>
    <w:rsid w:val="009913DF"/>
    <w:rsid w:val="00AF16AA"/>
    <w:rsid w:val="00B61CDB"/>
    <w:rsid w:val="00D621A8"/>
    <w:rsid w:val="00FB233C"/>
    <w:rsid w:val="00FD0C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A2116"/>
  <w15:chartTrackingRefBased/>
  <w15:docId w15:val="{99AC6E10-4D39-4CF0-A88A-1EAF8FD3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2E6"/>
    <w:pPr>
      <w:spacing w:after="0" w:line="240" w:lineRule="auto"/>
      <w:ind w:firstLine="709"/>
      <w:jc w:val="both"/>
    </w:pPr>
  </w:style>
  <w:style w:type="paragraph" w:styleId="Titre1">
    <w:name w:val="heading 1"/>
    <w:basedOn w:val="Normal"/>
    <w:next w:val="Normal"/>
    <w:link w:val="Titre1Car"/>
    <w:uiPriority w:val="9"/>
    <w:qFormat/>
    <w:rsid w:val="007202E6"/>
    <w:pPr>
      <w:keepNext/>
      <w:keepLines/>
      <w:spacing w:before="240"/>
      <w:ind w:firstLine="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2E6"/>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91D50"/>
    <w:pPr>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1920x12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5199</TotalTime>
  <Pages>1</Pages>
  <Words>306</Words>
  <Characters>1687</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dc:creator>
  <cp:keywords/>
  <dc:description/>
  <cp:lastModifiedBy>Frédéric</cp:lastModifiedBy>
  <cp:revision>3</cp:revision>
  <dcterms:created xsi:type="dcterms:W3CDTF">2023-10-27T15:23:00Z</dcterms:created>
  <dcterms:modified xsi:type="dcterms:W3CDTF">2023-11-04T20:58:00Z</dcterms:modified>
</cp:coreProperties>
</file>