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B7A" w:rsidRDefault="0086516A">
      <w:pPr>
        <w:rPr>
          <w:lang w:val="en-US"/>
        </w:rPr>
      </w:pPr>
      <w:r>
        <w:rPr>
          <w:lang w:val="en-US"/>
        </w:rPr>
        <w:t>INFORMATICA SCENERIO BASED</w:t>
      </w:r>
    </w:p>
    <w:p w:rsidR="0086516A" w:rsidRPr="0086516A" w:rsidRDefault="0086516A" w:rsidP="0086516A">
      <w:pPr>
        <w:shd w:val="clear" w:color="auto" w:fill="FFFFFF"/>
        <w:spacing w:before="100" w:beforeAutospacing="1" w:after="100" w:afterAutospacing="1" w:line="240" w:lineRule="auto"/>
        <w:outlineLvl w:val="1"/>
        <w:rPr>
          <w:rFonts w:ascii="Arial" w:eastAsia="Times New Roman" w:hAnsi="Arial" w:cs="Arial"/>
          <w:color w:val="4D4D4D"/>
          <w:sz w:val="36"/>
          <w:szCs w:val="36"/>
          <w:lang w:eastAsia="en-IN"/>
        </w:rPr>
      </w:pPr>
      <w:r w:rsidRPr="0086516A">
        <w:rPr>
          <w:rFonts w:ascii="Arial" w:eastAsia="Times New Roman" w:hAnsi="Arial" w:cs="Arial"/>
          <w:color w:val="4D4D4D"/>
          <w:sz w:val="36"/>
          <w:szCs w:val="36"/>
          <w:lang w:eastAsia="en-IN"/>
        </w:rPr>
        <w:t>Convert single row from source to three rows in target</w:t>
      </w:r>
    </w:p>
    <w:p w:rsidR="0086516A" w:rsidRPr="0086516A" w:rsidRDefault="0086516A" w:rsidP="0086516A">
      <w:pPr>
        <w:shd w:val="clear" w:color="auto" w:fill="FFFFFF"/>
        <w:spacing w:after="0" w:line="240" w:lineRule="auto"/>
        <w:rPr>
          <w:rFonts w:ascii="Arial" w:eastAsia="Times New Roman" w:hAnsi="Arial" w:cs="Arial"/>
          <w:color w:val="666666"/>
          <w:sz w:val="24"/>
          <w:szCs w:val="24"/>
          <w:lang w:eastAsia="en-IN"/>
        </w:rPr>
      </w:pPr>
      <w:r w:rsidRPr="0086516A">
        <w:rPr>
          <w:rFonts w:ascii="Arial" w:eastAsia="Times New Roman" w:hAnsi="Arial" w:cs="Arial"/>
          <w:noProof/>
          <w:color w:val="3180C2"/>
          <w:sz w:val="24"/>
          <w:szCs w:val="24"/>
          <w:lang w:eastAsia="en-IN"/>
        </w:rPr>
        <w:drawing>
          <wp:inline distT="0" distB="0" distL="0" distR="0">
            <wp:extent cx="1190625" cy="152400"/>
            <wp:effectExtent l="0" t="0" r="9525" b="0"/>
            <wp:docPr id="2" name="Picture 2" descr="AddThis Social Bookmark Butt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This Social Bookmark Butt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b/>
          <w:bCs/>
          <w:color w:val="4D4D4D"/>
          <w:sz w:val="24"/>
          <w:szCs w:val="24"/>
          <w:lang w:eastAsia="en-IN"/>
        </w:rPr>
        <w:t>Scenario1:</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 xml:space="preserve">We have a source table containing 3 </w:t>
      </w:r>
      <w:proofErr w:type="gramStart"/>
      <w:r w:rsidRPr="0086516A">
        <w:rPr>
          <w:rFonts w:ascii="Arial" w:eastAsia="Times New Roman" w:hAnsi="Arial" w:cs="Arial"/>
          <w:color w:val="666666"/>
          <w:sz w:val="24"/>
          <w:szCs w:val="24"/>
          <w:lang w:eastAsia="en-IN"/>
        </w:rPr>
        <w:t>columns :</w:t>
      </w:r>
      <w:proofErr w:type="gramEnd"/>
      <w:r w:rsidRPr="0086516A">
        <w:rPr>
          <w:rFonts w:ascii="Arial" w:eastAsia="Times New Roman" w:hAnsi="Arial" w:cs="Arial"/>
          <w:color w:val="666666"/>
          <w:sz w:val="24"/>
          <w:szCs w:val="24"/>
          <w:lang w:eastAsia="en-IN"/>
        </w:rPr>
        <w:t xml:space="preserve"> Col1, Col2 and Col3. There is only 1 row in the table as follows:</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3530"/>
        <w:gridCol w:w="3530"/>
        <w:gridCol w:w="3530"/>
      </w:tblGrid>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Col1</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Col2</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Col3</w:t>
            </w:r>
          </w:p>
        </w:tc>
      </w:tr>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w:t>
            </w:r>
          </w:p>
        </w:tc>
      </w:tr>
    </w:tbl>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br/>
        <w:t>There is target table containg only 1 column Col. Design a mapping so that the target table contains 3 rows as follows:</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590"/>
      </w:tblGrid>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Col</w:t>
            </w:r>
          </w:p>
        </w:tc>
      </w:tr>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a</w:t>
            </w:r>
          </w:p>
        </w:tc>
      </w:tr>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b</w:t>
            </w:r>
          </w:p>
        </w:tc>
      </w:tr>
      <w:tr w:rsidR="0086516A" w:rsidRPr="0086516A" w:rsidTr="0086516A">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86516A" w:rsidRPr="0086516A" w:rsidRDefault="0086516A" w:rsidP="0086516A">
            <w:pPr>
              <w:spacing w:after="0" w:line="240" w:lineRule="auto"/>
              <w:jc w:val="both"/>
              <w:rPr>
                <w:rFonts w:ascii="Times New Roman" w:eastAsia="Times New Roman" w:hAnsi="Times New Roman" w:cs="Times New Roman"/>
                <w:sz w:val="24"/>
                <w:szCs w:val="24"/>
                <w:lang w:eastAsia="en-IN"/>
              </w:rPr>
            </w:pPr>
            <w:r w:rsidRPr="0086516A">
              <w:rPr>
                <w:rFonts w:ascii="Times New Roman" w:eastAsia="Times New Roman" w:hAnsi="Times New Roman" w:cs="Times New Roman"/>
                <w:sz w:val="24"/>
                <w:szCs w:val="24"/>
                <w:lang w:eastAsia="en-IN"/>
              </w:rPr>
              <w:t>c</w:t>
            </w:r>
          </w:p>
        </w:tc>
      </w:tr>
    </w:tbl>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Without using normaliser transformation.</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b/>
          <w:bCs/>
          <w:color w:val="4D4D4D"/>
          <w:sz w:val="24"/>
          <w:szCs w:val="24"/>
          <w:lang w:eastAsia="en-IN"/>
        </w:rPr>
        <w:t>Solution:</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noProof/>
          <w:color w:val="666666"/>
          <w:sz w:val="24"/>
          <w:szCs w:val="24"/>
          <w:lang w:eastAsia="en-IN"/>
        </w:rPr>
        <w:drawing>
          <wp:inline distT="0" distB="0" distL="0" distR="0">
            <wp:extent cx="5057775" cy="2981325"/>
            <wp:effectExtent l="0" t="0" r="9525" b="9525"/>
            <wp:docPr id="1" name="Picture 1" descr="row to column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w to column trans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2981325"/>
                    </a:xfrm>
                    <a:prstGeom prst="rect">
                      <a:avLst/>
                    </a:prstGeom>
                    <a:noFill/>
                    <a:ln>
                      <a:noFill/>
                    </a:ln>
                  </pic:spPr>
                </pic:pic>
              </a:graphicData>
            </a:graphic>
          </wp:inline>
        </w:drawing>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 </w:t>
      </w:r>
    </w:p>
    <w:p w:rsidR="0086516A" w:rsidRPr="0086516A" w:rsidRDefault="0086516A" w:rsidP="0086516A">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86516A">
        <w:rPr>
          <w:rFonts w:ascii="Arial" w:eastAsia="Times New Roman" w:hAnsi="Arial" w:cs="Arial"/>
          <w:color w:val="666666"/>
          <w:sz w:val="24"/>
          <w:szCs w:val="24"/>
          <w:lang w:eastAsia="en-IN"/>
        </w:rPr>
        <w:t>Create 3 expression transformations exp_1</w:t>
      </w:r>
      <w:proofErr w:type="gramStart"/>
      <w:r w:rsidRPr="0086516A">
        <w:rPr>
          <w:rFonts w:ascii="Arial" w:eastAsia="Times New Roman" w:hAnsi="Arial" w:cs="Arial"/>
          <w:color w:val="666666"/>
          <w:sz w:val="24"/>
          <w:szCs w:val="24"/>
          <w:lang w:eastAsia="en-IN"/>
        </w:rPr>
        <w:t>,exp</w:t>
      </w:r>
      <w:proofErr w:type="gramEnd"/>
      <w:r w:rsidRPr="0086516A">
        <w:rPr>
          <w:rFonts w:ascii="Arial" w:eastAsia="Times New Roman" w:hAnsi="Arial" w:cs="Arial"/>
          <w:color w:val="666666"/>
          <w:sz w:val="24"/>
          <w:szCs w:val="24"/>
          <w:lang w:eastAsia="en-IN"/>
        </w:rPr>
        <w:t xml:space="preserve">_2 and exp_3 with 1 port each. Connect col1 from Source Qualifier to port in exp_1.Connect col2 from Source Qualifier to port in exp_2.Connect col3 </w:t>
      </w:r>
      <w:r w:rsidRPr="0086516A">
        <w:rPr>
          <w:rFonts w:ascii="Arial" w:eastAsia="Times New Roman" w:hAnsi="Arial" w:cs="Arial"/>
          <w:color w:val="666666"/>
          <w:sz w:val="24"/>
          <w:szCs w:val="24"/>
          <w:lang w:eastAsia="en-IN"/>
        </w:rPr>
        <w:lastRenderedPageBreak/>
        <w:t>from source qualifier to port in exp_3. Make 3 instances of the target. Connect port from exp_1 to target_1. Connect port from exp_2 to target_2 and connect port from exp_3 to target_3.</w:t>
      </w:r>
    </w:p>
    <w:p w:rsidR="0086516A" w:rsidRDefault="0086516A">
      <w:pPr>
        <w:rPr>
          <w:lang w:val="en-US"/>
        </w:rPr>
      </w:pPr>
    </w:p>
    <w:p w:rsidR="003112CB" w:rsidRPr="003112CB" w:rsidRDefault="003112CB" w:rsidP="003112CB">
      <w:pPr>
        <w:shd w:val="clear" w:color="auto" w:fill="FFFFFF"/>
        <w:spacing w:before="100" w:beforeAutospacing="1" w:after="100" w:afterAutospacing="1" w:line="240" w:lineRule="auto"/>
        <w:outlineLvl w:val="1"/>
        <w:rPr>
          <w:rFonts w:ascii="Arial" w:eastAsia="Times New Roman" w:hAnsi="Arial" w:cs="Arial"/>
          <w:color w:val="4D4D4D"/>
          <w:sz w:val="36"/>
          <w:szCs w:val="36"/>
          <w:lang w:eastAsia="en-IN"/>
        </w:rPr>
      </w:pPr>
      <w:r w:rsidRPr="003112CB">
        <w:rPr>
          <w:rFonts w:ascii="Arial" w:eastAsia="Times New Roman" w:hAnsi="Arial" w:cs="Arial"/>
          <w:color w:val="4D4D4D"/>
          <w:sz w:val="36"/>
          <w:szCs w:val="36"/>
          <w:lang w:eastAsia="en-IN"/>
        </w:rPr>
        <w:t>Split the non-key columns to separate tables with key column in both</w:t>
      </w:r>
    </w:p>
    <w:p w:rsidR="003112CB" w:rsidRPr="003112CB" w:rsidRDefault="003112CB" w:rsidP="003112CB">
      <w:pPr>
        <w:shd w:val="clear" w:color="auto" w:fill="FFFFFF"/>
        <w:spacing w:after="0" w:line="240" w:lineRule="auto"/>
        <w:rPr>
          <w:rFonts w:ascii="Arial" w:eastAsia="Times New Roman" w:hAnsi="Arial" w:cs="Arial"/>
          <w:color w:val="666666"/>
          <w:sz w:val="24"/>
          <w:szCs w:val="24"/>
          <w:lang w:eastAsia="en-IN"/>
        </w:rPr>
      </w:pPr>
      <w:r w:rsidRPr="003112CB">
        <w:rPr>
          <w:rFonts w:ascii="Arial" w:eastAsia="Times New Roman" w:hAnsi="Arial" w:cs="Arial"/>
          <w:noProof/>
          <w:color w:val="3180C2"/>
          <w:sz w:val="24"/>
          <w:szCs w:val="24"/>
          <w:lang w:eastAsia="en-IN"/>
        </w:rPr>
        <w:drawing>
          <wp:inline distT="0" distB="0" distL="0" distR="0">
            <wp:extent cx="1190625" cy="152400"/>
            <wp:effectExtent l="0" t="0" r="9525" b="0"/>
            <wp:docPr id="7" name="Picture 7" descr="AddThis Social Bookmark Butt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This Social Bookmark Butt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b/>
          <w:bCs/>
          <w:color w:val="4D4D4D"/>
          <w:sz w:val="24"/>
          <w:szCs w:val="24"/>
          <w:lang w:eastAsia="en-IN"/>
        </w:rPr>
        <w:t>Scenario 2:</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color w:val="666666"/>
          <w:sz w:val="24"/>
          <w:szCs w:val="24"/>
          <w:lang w:eastAsia="en-IN"/>
        </w:rPr>
        <w:t>Split the non-key columns to separate tables with key column in both</w:t>
      </w:r>
      <w:proofErr w:type="gramStart"/>
      <w:r w:rsidRPr="003112CB">
        <w:rPr>
          <w:rFonts w:ascii="Arial" w:eastAsia="Times New Roman" w:hAnsi="Arial" w:cs="Arial"/>
          <w:color w:val="666666"/>
          <w:sz w:val="24"/>
          <w:szCs w:val="24"/>
          <w:lang w:eastAsia="en-IN"/>
        </w:rPr>
        <w:t>  /</w:t>
      </w:r>
      <w:proofErr w:type="gramEnd"/>
      <w:r w:rsidRPr="003112CB">
        <w:rPr>
          <w:rFonts w:ascii="Arial" w:eastAsia="Times New Roman" w:hAnsi="Arial" w:cs="Arial"/>
          <w:color w:val="666666"/>
          <w:sz w:val="24"/>
          <w:szCs w:val="24"/>
          <w:lang w:eastAsia="en-IN"/>
        </w:rPr>
        <w:t xml:space="preserve"> How to split the data of source table column-wise with respect to primary key. See the source and target tables below.</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proofErr w:type="gramStart"/>
      <w:r w:rsidRPr="003112CB">
        <w:rPr>
          <w:rFonts w:ascii="Arial" w:eastAsia="Times New Roman" w:hAnsi="Arial" w:cs="Arial"/>
          <w:b/>
          <w:bCs/>
          <w:color w:val="4D4D4D"/>
          <w:sz w:val="24"/>
          <w:szCs w:val="24"/>
          <w:lang w:eastAsia="en-IN"/>
        </w:rPr>
        <w:t>source</w:t>
      </w:r>
      <w:proofErr w:type="gramEnd"/>
      <w:r w:rsidRPr="003112CB">
        <w:rPr>
          <w:rFonts w:ascii="Arial" w:eastAsia="Times New Roman" w:hAnsi="Arial" w:cs="Arial"/>
          <w:b/>
          <w:bCs/>
          <w:color w:val="4D4D4D"/>
          <w:sz w:val="24"/>
          <w:szCs w:val="24"/>
          <w:lang w:eastAsia="en-IN"/>
        </w:rPr>
        <w:t xml:space="preserve"> table:</w:t>
      </w:r>
      <w:r w:rsidRPr="003112CB">
        <w:rPr>
          <w:rFonts w:ascii="Arial" w:eastAsia="Times New Roman" w:hAnsi="Arial" w:cs="Arial"/>
          <w:color w:val="666666"/>
          <w:sz w:val="24"/>
          <w:szCs w:val="24"/>
          <w:lang w:eastAsia="en-IN"/>
        </w:rPr>
        <w:t> ID is the key column, Name and Phone No are non-key columns</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539"/>
        <w:gridCol w:w="3443"/>
        <w:gridCol w:w="5608"/>
      </w:tblGrid>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Calibri" w:eastAsia="Times New Roman" w:hAnsi="Calibri" w:cs="Calibri"/>
                <w:b/>
                <w:bCs/>
                <w:color w:val="000000"/>
                <w:sz w:val="24"/>
                <w:szCs w:val="24"/>
                <w:lang w:eastAsia="en-IN"/>
              </w:rPr>
              <w:t>ID</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Name</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Phone No</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10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AAA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123</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20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BBB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234</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30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CCC</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434</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DDD</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343</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50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EEE</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442</w:t>
            </w:r>
          </w:p>
        </w:tc>
      </w:tr>
    </w:tbl>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b/>
          <w:bCs/>
          <w:color w:val="4D4D4D"/>
          <w:sz w:val="24"/>
          <w:szCs w:val="24"/>
          <w:lang w:eastAsia="en-IN"/>
        </w:rPr>
        <w:t>Target Table 1</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3387"/>
        <w:gridCol w:w="7203"/>
      </w:tblGrid>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ID</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Name</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10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AAA</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20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BBB</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30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CCC</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DDD</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50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EEE</w:t>
            </w:r>
          </w:p>
        </w:tc>
      </w:tr>
    </w:tbl>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b/>
          <w:bCs/>
          <w:color w:val="4D4D4D"/>
          <w:sz w:val="24"/>
          <w:szCs w:val="24"/>
          <w:lang w:eastAsia="en-IN"/>
        </w:rPr>
        <w:t>Target Table 2</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372"/>
        <w:gridCol w:w="8218"/>
      </w:tblGrid>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ID</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Phone No</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10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123</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20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234</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30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434</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343</w:t>
            </w:r>
          </w:p>
        </w:tc>
      </w:tr>
      <w:tr w:rsidR="003112CB" w:rsidRPr="003112CB" w:rsidTr="003112CB">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50</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3112CB" w:rsidRPr="003112CB" w:rsidRDefault="003112CB" w:rsidP="003112CB">
            <w:pPr>
              <w:spacing w:after="0" w:line="240" w:lineRule="auto"/>
              <w:jc w:val="both"/>
              <w:rPr>
                <w:rFonts w:ascii="Times New Roman" w:eastAsia="Times New Roman" w:hAnsi="Times New Roman" w:cs="Times New Roman"/>
                <w:sz w:val="24"/>
                <w:szCs w:val="24"/>
                <w:lang w:eastAsia="en-IN"/>
              </w:rPr>
            </w:pPr>
            <w:r w:rsidRPr="003112CB">
              <w:rPr>
                <w:rFonts w:ascii="Times New Roman" w:eastAsia="Times New Roman" w:hAnsi="Times New Roman" w:cs="Times New Roman"/>
                <w:sz w:val="24"/>
                <w:szCs w:val="24"/>
                <w:lang w:eastAsia="en-IN"/>
              </w:rPr>
              <w:t>442</w:t>
            </w:r>
          </w:p>
        </w:tc>
      </w:tr>
    </w:tbl>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3112CB">
        <w:rPr>
          <w:rFonts w:ascii="Arial" w:eastAsia="Times New Roman" w:hAnsi="Arial" w:cs="Arial"/>
          <w:b/>
          <w:bCs/>
          <w:color w:val="4D4D4D"/>
          <w:sz w:val="24"/>
          <w:szCs w:val="24"/>
          <w:lang w:eastAsia="en-IN"/>
        </w:rPr>
        <w:t>Solution:</w:t>
      </w:r>
    </w:p>
    <w:p w:rsidR="003112CB" w:rsidRPr="003112CB" w:rsidRDefault="003112CB" w:rsidP="003112CB">
      <w:pPr>
        <w:shd w:val="clear" w:color="auto" w:fill="FFFFFF"/>
        <w:spacing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Step</w:t>
      </w:r>
      <w:proofErr w:type="gramStart"/>
      <w:r w:rsidRPr="003112CB">
        <w:rPr>
          <w:rFonts w:ascii="Arial" w:eastAsia="Times New Roman" w:hAnsi="Arial" w:cs="Arial"/>
          <w:color w:val="999999"/>
          <w:sz w:val="24"/>
          <w:szCs w:val="24"/>
          <w:lang w:eastAsia="en-IN"/>
        </w:rPr>
        <w:t>  1</w:t>
      </w:r>
      <w:proofErr w:type="gramEnd"/>
      <w:r w:rsidRPr="003112CB">
        <w:rPr>
          <w:rFonts w:ascii="Arial" w:eastAsia="Times New Roman" w:hAnsi="Arial" w:cs="Arial"/>
          <w:color w:val="999999"/>
          <w:sz w:val="24"/>
          <w:szCs w:val="24"/>
          <w:lang w:eastAsia="en-IN"/>
        </w:rPr>
        <w:t>: Source qualifier: get the source table to the mapping area. See image below.</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noProof/>
          <w:color w:val="999999"/>
          <w:sz w:val="24"/>
          <w:szCs w:val="24"/>
          <w:lang w:eastAsia="en-IN"/>
        </w:rPr>
        <w:lastRenderedPageBreak/>
        <w:drawing>
          <wp:inline distT="0" distB="0" distL="0" distR="0">
            <wp:extent cx="5505450" cy="1666875"/>
            <wp:effectExtent l="0" t="0" r="0" b="9525"/>
            <wp:docPr id="6" name="Picture 6" descr="scenario 2 src def to src qua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enario 2 src def to src qualif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666875"/>
                    </a:xfrm>
                    <a:prstGeom prst="rect">
                      <a:avLst/>
                    </a:prstGeom>
                    <a:noFill/>
                    <a:ln>
                      <a:noFill/>
                    </a:ln>
                  </pic:spPr>
                </pic:pic>
              </a:graphicData>
            </a:graphic>
          </wp:inline>
        </w:drawing>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Step 2:  Drag all the port from (from the previous step) to the Aggregator transformation and group by the key column. Since we have to split the columns to two different tables with the key column in each, so we are going use two expression transformation, each will take the key column and one non-key column. Connect</w:t>
      </w:r>
      <w:proofErr w:type="gramStart"/>
      <w:r w:rsidRPr="003112CB">
        <w:rPr>
          <w:rFonts w:ascii="Arial" w:eastAsia="Times New Roman" w:hAnsi="Arial" w:cs="Arial"/>
          <w:color w:val="999999"/>
          <w:sz w:val="24"/>
          <w:szCs w:val="24"/>
          <w:lang w:eastAsia="en-IN"/>
        </w:rPr>
        <w:t>  aggregator</w:t>
      </w:r>
      <w:proofErr w:type="gramEnd"/>
      <w:r w:rsidRPr="003112CB">
        <w:rPr>
          <w:rFonts w:ascii="Arial" w:eastAsia="Times New Roman" w:hAnsi="Arial" w:cs="Arial"/>
          <w:color w:val="999999"/>
          <w:sz w:val="24"/>
          <w:szCs w:val="24"/>
          <w:lang w:eastAsia="en-IN"/>
        </w:rPr>
        <w:t xml:space="preserve"> transformation with each of the expression transformation as follows.</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noProof/>
          <w:color w:val="999999"/>
          <w:sz w:val="24"/>
          <w:szCs w:val="24"/>
          <w:lang w:eastAsia="en-IN"/>
        </w:rPr>
        <w:drawing>
          <wp:inline distT="0" distB="0" distL="0" distR="0">
            <wp:extent cx="6019800" cy="2286000"/>
            <wp:effectExtent l="0" t="0" r="0" b="0"/>
            <wp:docPr id="5" name="Picture 5" descr="scenario 2 agg to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enario 2 agg to ex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286000"/>
                    </a:xfrm>
                    <a:prstGeom prst="rect">
                      <a:avLst/>
                    </a:prstGeom>
                    <a:noFill/>
                    <a:ln>
                      <a:noFill/>
                    </a:ln>
                  </pic:spPr>
                </pic:pic>
              </a:graphicData>
            </a:graphic>
          </wp:inline>
        </w:drawing>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 xml:space="preserve">Step 3: We need another set </w:t>
      </w:r>
      <w:proofErr w:type="gramStart"/>
      <w:r w:rsidRPr="003112CB">
        <w:rPr>
          <w:rFonts w:ascii="Arial" w:eastAsia="Times New Roman" w:hAnsi="Arial" w:cs="Arial"/>
          <w:color w:val="999999"/>
          <w:sz w:val="24"/>
          <w:szCs w:val="24"/>
          <w:lang w:eastAsia="en-IN"/>
        </w:rPr>
        <w:t>of  aggregator</w:t>
      </w:r>
      <w:proofErr w:type="gramEnd"/>
      <w:r w:rsidRPr="003112CB">
        <w:rPr>
          <w:rFonts w:ascii="Arial" w:eastAsia="Times New Roman" w:hAnsi="Arial" w:cs="Arial"/>
          <w:color w:val="999999"/>
          <w:sz w:val="24"/>
          <w:szCs w:val="24"/>
          <w:lang w:eastAsia="en-IN"/>
        </w:rPr>
        <w:t xml:space="preserve"> to be associated with each of the expression tranformation from the previous step.</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Step 4: In the final step connect the aggregators with the two target tables as follows.</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noProof/>
          <w:color w:val="999999"/>
          <w:sz w:val="24"/>
          <w:szCs w:val="24"/>
          <w:lang w:eastAsia="en-IN"/>
        </w:rPr>
        <w:drawing>
          <wp:inline distT="0" distB="0" distL="0" distR="0">
            <wp:extent cx="6457950" cy="2733675"/>
            <wp:effectExtent l="0" t="0" r="0" b="9525"/>
            <wp:docPr id="4" name="Picture 4" descr="scenario 2 agg to 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enario 2 agg to t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2733675"/>
                    </a:xfrm>
                    <a:prstGeom prst="rect">
                      <a:avLst/>
                    </a:prstGeom>
                    <a:noFill/>
                    <a:ln>
                      <a:noFill/>
                    </a:ln>
                  </pic:spPr>
                </pic:pic>
              </a:graphicData>
            </a:graphic>
          </wp:inline>
        </w:drawing>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Here is the iconic view of the entire mapping.</w:t>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noProof/>
          <w:color w:val="999999"/>
          <w:sz w:val="24"/>
          <w:szCs w:val="24"/>
          <w:lang w:eastAsia="en-IN"/>
        </w:rPr>
        <w:lastRenderedPageBreak/>
        <w:drawing>
          <wp:inline distT="0" distB="0" distL="0" distR="0">
            <wp:extent cx="5857875" cy="1914525"/>
            <wp:effectExtent l="0" t="0" r="9525" b="9525"/>
            <wp:docPr id="3" name="Picture 3" descr="scenario 2 iconic view of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enario 2 iconic view of ma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1914525"/>
                    </a:xfrm>
                    <a:prstGeom prst="rect">
                      <a:avLst/>
                    </a:prstGeom>
                    <a:noFill/>
                    <a:ln>
                      <a:noFill/>
                    </a:ln>
                  </pic:spPr>
                </pic:pic>
              </a:graphicData>
            </a:graphic>
          </wp:inline>
        </w:drawing>
      </w:r>
    </w:p>
    <w:p w:rsidR="003112CB" w:rsidRPr="003112CB" w:rsidRDefault="003112CB" w:rsidP="003112CB">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3112CB">
        <w:rPr>
          <w:rFonts w:ascii="Arial" w:eastAsia="Times New Roman" w:hAnsi="Arial" w:cs="Arial"/>
          <w:color w:val="999999"/>
          <w:sz w:val="24"/>
          <w:szCs w:val="24"/>
          <w:lang w:eastAsia="en-IN"/>
        </w:rPr>
        <w:t> </w:t>
      </w:r>
    </w:p>
    <w:p w:rsidR="0086516A" w:rsidRDefault="0086516A">
      <w:pPr>
        <w:rPr>
          <w:lang w:val="en-US"/>
        </w:rPr>
      </w:pPr>
    </w:p>
    <w:p w:rsidR="00D169B1" w:rsidRPr="00D169B1" w:rsidRDefault="00D169B1" w:rsidP="00D169B1">
      <w:pPr>
        <w:shd w:val="clear" w:color="auto" w:fill="FFFFFF"/>
        <w:spacing w:before="100" w:beforeAutospacing="1" w:after="100" w:afterAutospacing="1" w:line="240" w:lineRule="auto"/>
        <w:outlineLvl w:val="1"/>
        <w:rPr>
          <w:rFonts w:ascii="Arial" w:eastAsia="Times New Roman" w:hAnsi="Arial" w:cs="Arial"/>
          <w:color w:val="4D4D4D"/>
          <w:sz w:val="36"/>
          <w:szCs w:val="36"/>
          <w:lang w:eastAsia="en-IN"/>
        </w:rPr>
      </w:pPr>
      <w:r w:rsidRPr="00D169B1">
        <w:rPr>
          <w:rFonts w:ascii="Arial" w:eastAsia="Times New Roman" w:hAnsi="Arial" w:cs="Arial"/>
          <w:color w:val="4D4D4D"/>
          <w:sz w:val="36"/>
          <w:szCs w:val="36"/>
          <w:lang w:eastAsia="en-IN"/>
        </w:rPr>
        <w:t>Separating duplicate and non-duplicate rows to separate tables</w:t>
      </w:r>
    </w:p>
    <w:p w:rsidR="00D169B1" w:rsidRPr="00D169B1" w:rsidRDefault="00D169B1" w:rsidP="00D169B1">
      <w:pPr>
        <w:shd w:val="clear" w:color="auto" w:fill="FFFFFF"/>
        <w:spacing w:after="0" w:line="240" w:lineRule="auto"/>
        <w:rPr>
          <w:rFonts w:ascii="Arial" w:eastAsia="Times New Roman" w:hAnsi="Arial" w:cs="Arial"/>
          <w:color w:val="666666"/>
          <w:sz w:val="24"/>
          <w:szCs w:val="24"/>
          <w:lang w:eastAsia="en-IN"/>
        </w:rPr>
      </w:pPr>
      <w:r w:rsidRPr="00D169B1">
        <w:rPr>
          <w:rFonts w:ascii="Arial" w:eastAsia="Times New Roman" w:hAnsi="Arial" w:cs="Arial"/>
          <w:noProof/>
          <w:color w:val="3180C2"/>
          <w:sz w:val="24"/>
          <w:szCs w:val="24"/>
          <w:lang w:eastAsia="en-IN"/>
        </w:rPr>
        <w:drawing>
          <wp:inline distT="0" distB="0" distL="0" distR="0">
            <wp:extent cx="1190625" cy="152400"/>
            <wp:effectExtent l="0" t="0" r="9525" b="0"/>
            <wp:docPr id="12" name="Picture 12" descr="AddThis Social Bookmark Butt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This Social Bookmark Butt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b/>
          <w:bCs/>
          <w:color w:val="4D4D4D"/>
          <w:sz w:val="24"/>
          <w:szCs w:val="24"/>
          <w:lang w:eastAsia="en-IN"/>
        </w:rPr>
        <w:t>Scenario 3:</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color w:val="666666"/>
          <w:sz w:val="24"/>
          <w:szCs w:val="24"/>
          <w:lang w:eastAsia="en-IN"/>
        </w:rPr>
        <w:t>How to segregate the duplicate and distinct rows from source table to separate target tables?</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proofErr w:type="gramStart"/>
      <w:r w:rsidRPr="00D169B1">
        <w:rPr>
          <w:rFonts w:ascii="Arial" w:eastAsia="Times New Roman" w:hAnsi="Arial" w:cs="Arial"/>
          <w:b/>
          <w:bCs/>
          <w:color w:val="4D4D4D"/>
          <w:sz w:val="24"/>
          <w:szCs w:val="24"/>
          <w:lang w:eastAsia="en-IN"/>
        </w:rPr>
        <w:t>source</w:t>
      </w:r>
      <w:proofErr w:type="gramEnd"/>
      <w:r w:rsidRPr="00D169B1">
        <w:rPr>
          <w:rFonts w:ascii="Arial" w:eastAsia="Times New Roman" w:hAnsi="Arial" w:cs="Arial"/>
          <w:b/>
          <w:bCs/>
          <w:color w:val="4D4D4D"/>
          <w:sz w:val="24"/>
          <w:szCs w:val="24"/>
          <w:lang w:eastAsia="en-IN"/>
        </w:rPr>
        <w:t xml:space="preserve"> table:</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3190"/>
        <w:gridCol w:w="3700"/>
        <w:gridCol w:w="3700"/>
      </w:tblGrid>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Calibri" w:eastAsia="Times New Roman" w:hAnsi="Calibri" w:cs="Calibri"/>
                <w:b/>
                <w:bCs/>
                <w:color w:val="000000"/>
                <w:sz w:val="24"/>
                <w:szCs w:val="24"/>
                <w:lang w:eastAsia="en-IN"/>
              </w:rPr>
              <w:t>COL1</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COL2</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COL3</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x</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y</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z</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u</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v</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v</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r>
    </w:tbl>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b/>
          <w:bCs/>
          <w:color w:val="4D4D4D"/>
          <w:sz w:val="24"/>
          <w:szCs w:val="24"/>
          <w:lang w:eastAsia="en-IN"/>
        </w:rPr>
        <w:t>Target Table 1</w:t>
      </w:r>
      <w:r w:rsidRPr="00D169B1">
        <w:rPr>
          <w:rFonts w:ascii="Arial" w:eastAsia="Times New Roman" w:hAnsi="Arial" w:cs="Arial"/>
          <w:color w:val="666666"/>
          <w:sz w:val="24"/>
          <w:szCs w:val="24"/>
          <w:lang w:eastAsia="en-IN"/>
        </w:rPr>
        <w:t>: Table containing all the unique rows</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3530"/>
        <w:gridCol w:w="3530"/>
        <w:gridCol w:w="3530"/>
      </w:tblGrid>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COL1</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COL2</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COL3</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x</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y</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z</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u</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v</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r>
    </w:tbl>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color w:val="666666"/>
          <w:sz w:val="24"/>
          <w:szCs w:val="24"/>
          <w:lang w:eastAsia="en-IN"/>
        </w:rPr>
        <w:t> </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b/>
          <w:bCs/>
          <w:color w:val="4D4D4D"/>
          <w:sz w:val="24"/>
          <w:szCs w:val="24"/>
          <w:lang w:eastAsia="en-IN"/>
        </w:rPr>
        <w:t>Target Table 2:</w:t>
      </w:r>
      <w:r w:rsidRPr="00D169B1">
        <w:rPr>
          <w:rFonts w:ascii="Arial" w:eastAsia="Times New Roman" w:hAnsi="Arial" w:cs="Arial"/>
          <w:color w:val="666666"/>
          <w:sz w:val="24"/>
          <w:szCs w:val="24"/>
          <w:lang w:eastAsia="en-IN"/>
        </w:rPr>
        <w:t> Table containing all the duplicate rows</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color w:val="666666"/>
          <w:sz w:val="24"/>
          <w:szCs w:val="24"/>
          <w:lang w:eastAsia="en-IN"/>
        </w:rPr>
        <w:t> </w:t>
      </w:r>
    </w:p>
    <w:tbl>
      <w:tblPr>
        <w:tblW w:w="1059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3530"/>
        <w:gridCol w:w="3530"/>
        <w:gridCol w:w="3530"/>
      </w:tblGrid>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COL1</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COL2</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COL3</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lastRenderedPageBreak/>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a</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b</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c</w:t>
            </w:r>
          </w:p>
        </w:tc>
      </w:tr>
      <w:tr w:rsidR="00D169B1" w:rsidRPr="00D169B1" w:rsidTr="00D169B1">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v</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f</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center"/>
            <w:hideMark/>
          </w:tcPr>
          <w:p w:rsidR="00D169B1" w:rsidRPr="00D169B1" w:rsidRDefault="00D169B1" w:rsidP="00D169B1">
            <w:pPr>
              <w:spacing w:after="0" w:line="240" w:lineRule="auto"/>
              <w:jc w:val="both"/>
              <w:rPr>
                <w:rFonts w:ascii="Times New Roman" w:eastAsia="Times New Roman" w:hAnsi="Times New Roman" w:cs="Times New Roman"/>
                <w:sz w:val="24"/>
                <w:szCs w:val="24"/>
                <w:lang w:eastAsia="en-IN"/>
              </w:rPr>
            </w:pPr>
            <w:r w:rsidRPr="00D169B1">
              <w:rPr>
                <w:rFonts w:ascii="Times New Roman" w:eastAsia="Times New Roman" w:hAnsi="Times New Roman" w:cs="Times New Roman"/>
                <w:sz w:val="24"/>
                <w:szCs w:val="24"/>
                <w:lang w:eastAsia="en-IN"/>
              </w:rPr>
              <w:t>r</w:t>
            </w:r>
          </w:p>
        </w:tc>
      </w:tr>
    </w:tbl>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666666"/>
          <w:sz w:val="24"/>
          <w:szCs w:val="24"/>
          <w:lang w:eastAsia="en-IN"/>
        </w:rPr>
      </w:pPr>
      <w:r w:rsidRPr="00D169B1">
        <w:rPr>
          <w:rFonts w:ascii="Arial" w:eastAsia="Times New Roman" w:hAnsi="Arial" w:cs="Arial"/>
          <w:b/>
          <w:bCs/>
          <w:color w:val="4D4D4D"/>
          <w:sz w:val="24"/>
          <w:szCs w:val="24"/>
          <w:lang w:eastAsia="en-IN"/>
        </w:rPr>
        <w:t>Solution:</w:t>
      </w:r>
    </w:p>
    <w:p w:rsidR="00D169B1" w:rsidRPr="00D169B1" w:rsidRDefault="00D169B1" w:rsidP="00D169B1">
      <w:pPr>
        <w:shd w:val="clear" w:color="auto" w:fill="FFFFFF"/>
        <w:spacing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color w:val="999999"/>
          <w:sz w:val="24"/>
          <w:szCs w:val="24"/>
          <w:lang w:eastAsia="en-IN"/>
        </w:rPr>
        <w:t>Step</w:t>
      </w:r>
      <w:proofErr w:type="gramStart"/>
      <w:r w:rsidRPr="00D169B1">
        <w:rPr>
          <w:rFonts w:ascii="Arial" w:eastAsia="Times New Roman" w:hAnsi="Arial" w:cs="Arial"/>
          <w:color w:val="999999"/>
          <w:sz w:val="24"/>
          <w:szCs w:val="24"/>
          <w:lang w:eastAsia="en-IN"/>
        </w:rPr>
        <w:t>  1</w:t>
      </w:r>
      <w:proofErr w:type="gramEnd"/>
      <w:r w:rsidRPr="00D169B1">
        <w:rPr>
          <w:rFonts w:ascii="Arial" w:eastAsia="Times New Roman" w:hAnsi="Arial" w:cs="Arial"/>
          <w:color w:val="999999"/>
          <w:sz w:val="24"/>
          <w:szCs w:val="24"/>
          <w:lang w:eastAsia="en-IN"/>
        </w:rPr>
        <w:t>: Drag  the source to mapping and connect it to an aggregator transformation.</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noProof/>
          <w:color w:val="999999"/>
          <w:sz w:val="24"/>
          <w:szCs w:val="24"/>
          <w:lang w:eastAsia="en-IN"/>
        </w:rPr>
        <w:drawing>
          <wp:inline distT="0" distB="0" distL="0" distR="0">
            <wp:extent cx="5943600" cy="1533525"/>
            <wp:effectExtent l="0" t="0" r="0" b="9525"/>
            <wp:docPr id="11" name="Picture 11" descr="scenario 3 src to agg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enario 3 src to agg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color w:val="999999"/>
          <w:sz w:val="24"/>
          <w:szCs w:val="24"/>
          <w:lang w:eastAsia="en-IN"/>
        </w:rPr>
        <w:t>Step</w:t>
      </w:r>
      <w:proofErr w:type="gramStart"/>
      <w:r w:rsidRPr="00D169B1">
        <w:rPr>
          <w:rFonts w:ascii="Arial" w:eastAsia="Times New Roman" w:hAnsi="Arial" w:cs="Arial"/>
          <w:color w:val="999999"/>
          <w:sz w:val="24"/>
          <w:szCs w:val="24"/>
          <w:lang w:eastAsia="en-IN"/>
        </w:rPr>
        <w:t>  2</w:t>
      </w:r>
      <w:proofErr w:type="gramEnd"/>
      <w:r w:rsidRPr="00D169B1">
        <w:rPr>
          <w:rFonts w:ascii="Arial" w:eastAsia="Times New Roman" w:hAnsi="Arial" w:cs="Arial"/>
          <w:color w:val="999999"/>
          <w:sz w:val="24"/>
          <w:szCs w:val="24"/>
          <w:lang w:eastAsia="en-IN"/>
        </w:rPr>
        <w:t>: In aggregator transformation, group by the key column and add a new port  call it count_rec to count  the key column.</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color w:val="999999"/>
          <w:sz w:val="24"/>
          <w:szCs w:val="24"/>
          <w:lang w:eastAsia="en-IN"/>
        </w:rPr>
        <w:t>Step  3: connect  a router to the  aggregator from the previous step.In router make two groups one named "original" and another as "duplicate"</w:t>
      </w:r>
      <w:r w:rsidRPr="00D169B1">
        <w:rPr>
          <w:rFonts w:ascii="Arial" w:eastAsia="Times New Roman" w:hAnsi="Arial" w:cs="Arial"/>
          <w:color w:val="999999"/>
          <w:sz w:val="24"/>
          <w:szCs w:val="24"/>
          <w:lang w:eastAsia="en-IN"/>
        </w:rPr>
        <w:br/>
        <w:t>In original write count_rec=1 and in duplicate write count_rec&gt;1.</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noProof/>
          <w:color w:val="999999"/>
          <w:sz w:val="24"/>
          <w:szCs w:val="24"/>
          <w:lang w:eastAsia="en-IN"/>
        </w:rPr>
        <w:drawing>
          <wp:inline distT="0" distB="0" distL="0" distR="0">
            <wp:extent cx="4638675" cy="3143250"/>
            <wp:effectExtent l="0" t="0" r="9525" b="0"/>
            <wp:docPr id="10" name="Picture 10" descr="scenario 3 aggr to ro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enario 3 aggr to rout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3143250"/>
                    </a:xfrm>
                    <a:prstGeom prst="rect">
                      <a:avLst/>
                    </a:prstGeom>
                    <a:noFill/>
                    <a:ln>
                      <a:noFill/>
                    </a:ln>
                  </pic:spPr>
                </pic:pic>
              </a:graphicData>
            </a:graphic>
          </wp:inline>
        </w:drawing>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color w:val="999999"/>
          <w:sz w:val="24"/>
          <w:szCs w:val="24"/>
          <w:lang w:eastAsia="en-IN"/>
        </w:rPr>
        <w:t>The picture below depicting group name and the filter conditions</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noProof/>
          <w:color w:val="999999"/>
          <w:sz w:val="24"/>
          <w:szCs w:val="24"/>
          <w:lang w:eastAsia="en-IN"/>
        </w:rPr>
        <w:lastRenderedPageBreak/>
        <w:drawing>
          <wp:inline distT="0" distB="0" distL="0" distR="0">
            <wp:extent cx="5381625" cy="4105275"/>
            <wp:effectExtent l="0" t="0" r="9525" b="9525"/>
            <wp:docPr id="9" name="Picture 9" descr="scenario router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enario router grou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4105275"/>
                    </a:xfrm>
                    <a:prstGeom prst="rect">
                      <a:avLst/>
                    </a:prstGeom>
                    <a:noFill/>
                    <a:ln>
                      <a:noFill/>
                    </a:ln>
                  </pic:spPr>
                </pic:pic>
              </a:graphicData>
            </a:graphic>
          </wp:inline>
        </w:drawing>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color w:val="999999"/>
          <w:sz w:val="24"/>
          <w:szCs w:val="24"/>
          <w:lang w:eastAsia="en-IN"/>
        </w:rPr>
        <w:t>Step 4: Connect two group to corresponding target table.</w:t>
      </w:r>
    </w:p>
    <w:p w:rsidR="00D169B1" w:rsidRPr="00D169B1" w:rsidRDefault="00D169B1" w:rsidP="00D169B1">
      <w:pPr>
        <w:shd w:val="clear" w:color="auto" w:fill="FFFFFF"/>
        <w:spacing w:before="100" w:beforeAutospacing="1" w:after="100" w:afterAutospacing="1" w:line="240" w:lineRule="auto"/>
        <w:jc w:val="both"/>
        <w:rPr>
          <w:rFonts w:ascii="Arial" w:eastAsia="Times New Roman" w:hAnsi="Arial" w:cs="Arial"/>
          <w:color w:val="999999"/>
          <w:sz w:val="24"/>
          <w:szCs w:val="24"/>
          <w:lang w:eastAsia="en-IN"/>
        </w:rPr>
      </w:pPr>
      <w:r w:rsidRPr="00D169B1">
        <w:rPr>
          <w:rFonts w:ascii="Arial" w:eastAsia="Times New Roman" w:hAnsi="Arial" w:cs="Arial"/>
          <w:noProof/>
          <w:color w:val="999999"/>
          <w:sz w:val="24"/>
          <w:szCs w:val="24"/>
          <w:lang w:eastAsia="en-IN"/>
        </w:rPr>
        <w:drawing>
          <wp:inline distT="0" distB="0" distL="0" distR="0">
            <wp:extent cx="4686300" cy="3048000"/>
            <wp:effectExtent l="0" t="0" r="0" b="0"/>
            <wp:docPr id="8" name="Picture 8" descr="Scenario 3 router to 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enario 3 router to tg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p>
    <w:p w:rsidR="00D169B1" w:rsidRPr="0086516A" w:rsidRDefault="00D169B1">
      <w:pPr>
        <w:rPr>
          <w:lang w:val="en-US"/>
        </w:rPr>
      </w:pPr>
      <w:bookmarkStart w:id="0" w:name="_GoBack"/>
      <w:bookmarkEnd w:id="0"/>
    </w:p>
    <w:sectPr w:rsidR="00D169B1" w:rsidRPr="0086516A" w:rsidSect="008651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6A"/>
    <w:rsid w:val="003112CB"/>
    <w:rsid w:val="0086516A"/>
    <w:rsid w:val="008F0B7A"/>
    <w:rsid w:val="00D1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6CDF2-3831-44E1-9EFF-D505D17D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51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1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51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5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59036">
      <w:bodyDiv w:val="1"/>
      <w:marLeft w:val="0"/>
      <w:marRight w:val="0"/>
      <w:marTop w:val="0"/>
      <w:marBottom w:val="0"/>
      <w:divBdr>
        <w:top w:val="none" w:sz="0" w:space="0" w:color="auto"/>
        <w:left w:val="none" w:sz="0" w:space="0" w:color="auto"/>
        <w:bottom w:val="none" w:sz="0" w:space="0" w:color="auto"/>
        <w:right w:val="none" w:sz="0" w:space="0" w:color="auto"/>
      </w:divBdr>
      <w:divsChild>
        <w:div w:id="1230994151">
          <w:marLeft w:val="0"/>
          <w:marRight w:val="0"/>
          <w:marTop w:val="0"/>
          <w:marBottom w:val="0"/>
          <w:divBdr>
            <w:top w:val="none" w:sz="0" w:space="0" w:color="auto"/>
            <w:left w:val="none" w:sz="0" w:space="0" w:color="auto"/>
            <w:bottom w:val="none" w:sz="0" w:space="0" w:color="auto"/>
            <w:right w:val="none" w:sz="0" w:space="0" w:color="auto"/>
          </w:divBdr>
        </w:div>
        <w:div w:id="1842889396">
          <w:marLeft w:val="0"/>
          <w:marRight w:val="0"/>
          <w:marTop w:val="0"/>
          <w:marBottom w:val="0"/>
          <w:divBdr>
            <w:top w:val="none" w:sz="0" w:space="0" w:color="auto"/>
            <w:left w:val="none" w:sz="0" w:space="0" w:color="auto"/>
            <w:bottom w:val="none" w:sz="0" w:space="0" w:color="auto"/>
            <w:right w:val="none" w:sz="0" w:space="0" w:color="auto"/>
          </w:divBdr>
          <w:divsChild>
            <w:div w:id="310335266">
              <w:marLeft w:val="0"/>
              <w:marRight w:val="0"/>
              <w:marTop w:val="0"/>
              <w:marBottom w:val="0"/>
              <w:divBdr>
                <w:top w:val="none" w:sz="0" w:space="0" w:color="auto"/>
                <w:left w:val="none" w:sz="0" w:space="0" w:color="auto"/>
                <w:bottom w:val="none" w:sz="0" w:space="0" w:color="auto"/>
                <w:right w:val="none" w:sz="0" w:space="0" w:color="auto"/>
              </w:divBdr>
            </w:div>
            <w:div w:id="1038090246">
              <w:blockQuote w:val="1"/>
              <w:marLeft w:val="720"/>
              <w:marRight w:val="720"/>
              <w:marTop w:val="100"/>
              <w:marBottom w:val="100"/>
              <w:divBdr>
                <w:top w:val="none" w:sz="0" w:space="0" w:color="auto"/>
                <w:left w:val="single" w:sz="36" w:space="0" w:color="DDDDDD"/>
                <w:bottom w:val="none" w:sz="0" w:space="0" w:color="auto"/>
                <w:right w:val="none" w:sz="0" w:space="0" w:color="auto"/>
              </w:divBdr>
            </w:div>
          </w:divsChild>
        </w:div>
      </w:divsChild>
    </w:div>
    <w:div w:id="366611507">
      <w:bodyDiv w:val="1"/>
      <w:marLeft w:val="0"/>
      <w:marRight w:val="0"/>
      <w:marTop w:val="0"/>
      <w:marBottom w:val="0"/>
      <w:divBdr>
        <w:top w:val="none" w:sz="0" w:space="0" w:color="auto"/>
        <w:left w:val="none" w:sz="0" w:space="0" w:color="auto"/>
        <w:bottom w:val="none" w:sz="0" w:space="0" w:color="auto"/>
        <w:right w:val="none" w:sz="0" w:space="0" w:color="auto"/>
      </w:divBdr>
      <w:divsChild>
        <w:div w:id="150829535">
          <w:marLeft w:val="0"/>
          <w:marRight w:val="0"/>
          <w:marTop w:val="0"/>
          <w:marBottom w:val="0"/>
          <w:divBdr>
            <w:top w:val="none" w:sz="0" w:space="0" w:color="auto"/>
            <w:left w:val="none" w:sz="0" w:space="0" w:color="auto"/>
            <w:bottom w:val="none" w:sz="0" w:space="0" w:color="auto"/>
            <w:right w:val="none" w:sz="0" w:space="0" w:color="auto"/>
          </w:divBdr>
        </w:div>
        <w:div w:id="1422532464">
          <w:marLeft w:val="0"/>
          <w:marRight w:val="0"/>
          <w:marTop w:val="0"/>
          <w:marBottom w:val="0"/>
          <w:divBdr>
            <w:top w:val="none" w:sz="0" w:space="0" w:color="auto"/>
            <w:left w:val="none" w:sz="0" w:space="0" w:color="auto"/>
            <w:bottom w:val="none" w:sz="0" w:space="0" w:color="auto"/>
            <w:right w:val="none" w:sz="0" w:space="0" w:color="auto"/>
          </w:divBdr>
          <w:divsChild>
            <w:div w:id="389501690">
              <w:marLeft w:val="0"/>
              <w:marRight w:val="0"/>
              <w:marTop w:val="0"/>
              <w:marBottom w:val="0"/>
              <w:divBdr>
                <w:top w:val="none" w:sz="0" w:space="0" w:color="auto"/>
                <w:left w:val="none" w:sz="0" w:space="0" w:color="auto"/>
                <w:bottom w:val="none" w:sz="0" w:space="0" w:color="auto"/>
                <w:right w:val="none" w:sz="0" w:space="0" w:color="auto"/>
              </w:divBdr>
            </w:div>
            <w:div w:id="606278843">
              <w:blockQuote w:val="1"/>
              <w:marLeft w:val="720"/>
              <w:marRight w:val="720"/>
              <w:marTop w:val="100"/>
              <w:marBottom w:val="100"/>
              <w:divBdr>
                <w:top w:val="none" w:sz="0" w:space="0" w:color="auto"/>
                <w:left w:val="single" w:sz="36" w:space="0" w:color="DDDDDD"/>
                <w:bottom w:val="none" w:sz="0" w:space="0" w:color="auto"/>
                <w:right w:val="none" w:sz="0" w:space="0" w:color="auto"/>
              </w:divBdr>
            </w:div>
          </w:divsChild>
        </w:div>
      </w:divsChild>
    </w:div>
    <w:div w:id="671489352">
      <w:bodyDiv w:val="1"/>
      <w:marLeft w:val="0"/>
      <w:marRight w:val="0"/>
      <w:marTop w:val="0"/>
      <w:marBottom w:val="0"/>
      <w:divBdr>
        <w:top w:val="none" w:sz="0" w:space="0" w:color="auto"/>
        <w:left w:val="none" w:sz="0" w:space="0" w:color="auto"/>
        <w:bottom w:val="none" w:sz="0" w:space="0" w:color="auto"/>
        <w:right w:val="none" w:sz="0" w:space="0" w:color="auto"/>
      </w:divBdr>
      <w:divsChild>
        <w:div w:id="1701004264">
          <w:marLeft w:val="0"/>
          <w:marRight w:val="0"/>
          <w:marTop w:val="0"/>
          <w:marBottom w:val="0"/>
          <w:divBdr>
            <w:top w:val="none" w:sz="0" w:space="0" w:color="auto"/>
            <w:left w:val="none" w:sz="0" w:space="0" w:color="auto"/>
            <w:bottom w:val="none" w:sz="0" w:space="0" w:color="auto"/>
            <w:right w:val="none" w:sz="0" w:space="0" w:color="auto"/>
          </w:divBdr>
        </w:div>
        <w:div w:id="853541239">
          <w:marLeft w:val="0"/>
          <w:marRight w:val="0"/>
          <w:marTop w:val="0"/>
          <w:marBottom w:val="0"/>
          <w:divBdr>
            <w:top w:val="none" w:sz="0" w:space="0" w:color="auto"/>
            <w:left w:val="none" w:sz="0" w:space="0" w:color="auto"/>
            <w:bottom w:val="none" w:sz="0" w:space="0" w:color="auto"/>
            <w:right w:val="none" w:sz="0" w:space="0" w:color="auto"/>
          </w:divBdr>
          <w:divsChild>
            <w:div w:id="10793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www.addthis.com/bookmark.php"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Arpan</dc:creator>
  <cp:keywords/>
  <dc:description/>
  <cp:lastModifiedBy>Dutta, Arpan</cp:lastModifiedBy>
  <cp:revision>3</cp:revision>
  <dcterms:created xsi:type="dcterms:W3CDTF">2019-08-29T06:30:00Z</dcterms:created>
  <dcterms:modified xsi:type="dcterms:W3CDTF">2019-08-29T09:56:00Z</dcterms:modified>
</cp:coreProperties>
</file>