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3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87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7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MCP73831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ISL43L210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选通模块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AP3417C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开关稳压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LT3042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线性稳压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TC2050-IDC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E2NS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BMD-350-A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"https://www.digikey.se/product-detail/en/panasonic-electronic-components/ERB-RE3R15V/P121393CT-ND/6564398"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P121393CT-ND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"https://www.digikey.se/product-detail/en/vishay-semiconductor-diodes-division/BZG05C5V6-HM3-08/BZG05C5V6-HM3-08GICT-ND/8555082"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BZG05C5V6-HM3-08GICT-ND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电池插槽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tbl>
            <w:tblPr>
              <w:tblStyle w:val="2"/>
              <w:tblW w:w="2433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36" w:type="dxa"/>
                <w:left w:w="36" w:type="dxa"/>
                <w:bottom w:w="36" w:type="dxa"/>
                <w:right w:w="36" w:type="dxa"/>
              </w:tblCellMar>
            </w:tblPr>
            <w:tblGrid>
              <w:gridCol w:w="243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36" w:type="dxa"/>
                  <w:left w:w="36" w:type="dxa"/>
                  <w:bottom w:w="36" w:type="dxa"/>
                  <w:right w:w="36" w:type="dxa"/>
                </w:tblCellMar>
              </w:tblPrEx>
              <w:tc>
                <w:tcPr>
                  <w:tcW w:w="24331" w:type="dxa"/>
                  <w:tcBorders>
                    <w:left w:val="single" w:color="D3D3D3" w:sz="4" w:space="0"/>
                    <w:bottom w:val="single" w:color="D3D3D3" w:sz="4" w:space="0"/>
                  </w:tcBorders>
                  <w:shd w:val="clear" w:color="auto" w:fill="F0F0F0"/>
                  <w:noWrap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ascii="Arial" w:hAnsi="Arial" w:cs="Arial"/>
                      <w:i w:val="0"/>
                      <w:caps w:val="0"/>
                      <w:color w:val="000000"/>
                      <w:spacing w:val="0"/>
                      <w:sz w:val="14"/>
                      <w:szCs w:val="14"/>
                    </w:rPr>
                  </w:pP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lang w:val="en-US" w:eastAsia="zh-CN" w:bidi="ar"/>
                    </w:rPr>
                    <w:instrText xml:space="preserve"> HYPERLINK "https://www.digikey.se/product-detail/sv/amphenol-icc-fci/10118192-0001LF/609-4613-1-ND/2785378" </w:instrText>
                  </w: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</w:rPr>
                    <w:br w:type="textWrapping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</w:rPr>
                    <w:t>609-4613-1-ND</w:t>
                  </w: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</w:pPr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8K-0603-1%（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"https://www.digikey.se/product-detail/en/vishay-dale/PLTU0603U8001LST5/541-3066-6-ND/6165720"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541-3066-6-ND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12K-0603-1%（</w: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"https://www.digikey.se/product-detail/en/panasonic-electronic-components/ERA-3AEB123V/P12KDBCT-ND/1466078" </w:instrTex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P12KDBCT-ND</w: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Style w:val="5"/>
                <w:rFonts w:hint="eastAsia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33K-0603-1%（</w:t>
            </w:r>
          </w:p>
          <w:tbl>
            <w:tblPr>
              <w:tblStyle w:val="2"/>
              <w:tblW w:w="2354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36" w:type="dxa"/>
                <w:left w:w="36" w:type="dxa"/>
                <w:bottom w:w="36" w:type="dxa"/>
                <w:right w:w="36" w:type="dxa"/>
              </w:tblCellMar>
            </w:tblPr>
            <w:tblGrid>
              <w:gridCol w:w="2354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36" w:type="dxa"/>
                  <w:left w:w="36" w:type="dxa"/>
                  <w:bottom w:w="36" w:type="dxa"/>
                  <w:right w:w="36" w:type="dxa"/>
                </w:tblCellMar>
              </w:tblPrEx>
              <w:tc>
                <w:tcPr>
                  <w:tcW w:w="23541" w:type="dxa"/>
                  <w:tcBorders>
                    <w:left w:val="single" w:color="D3D3D3" w:sz="4" w:space="0"/>
                    <w:bottom w:val="single" w:color="D3D3D3" w:sz="4" w:space="0"/>
                  </w:tcBorders>
                  <w:shd w:val="clear" w:color="auto" w:fill="F0F0F0"/>
                  <w:noWrap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</w:tcPr>
                <w:p>
                  <w:pP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</w:rPr>
                  </w:pP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fldChar w:fldCharType="begin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instrText xml:space="preserve"> HYPERLINK "https://www.digikey.se/product-detail/en/panasonic-electronic-components/ERA-3AEB332V/P3.3KDBCT-ND/1466064" </w:instrText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</w:rPr>
                    <w:br w:type="textWrapping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</w:rPr>
                    <w:t>P3.3KDBCT-ND</w:t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fldChar w:fldCharType="end"/>
                  </w:r>
                </w:p>
              </w:tc>
            </w:tr>
          </w:tbl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1.2K-0603-1%（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"https://www.digikey.se/product-detail/en/te-connectivity-passive-product/CRGCQ0603F1K2/A129689CT-ND/8577521"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A129689CT-ND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10K-0603-1%（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"https://www.digikey.se/product-detail/en/stackpole-electronics-inc/RNCP0603FTD10K0/RNCP0603FTD10K0CT-ND/2240478"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RNCP0603FTD10K0CT-ND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4.7uF/10V（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"https://www.digikey.se/product-detail/en/samsung-electro-mechanics/CL10A475MP5LNNC/1276-6684-1-ND/5961543"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1276-6684-1-ND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10uF/10V（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"https://www.digikey.se/product-detail/en/kemet/C0805X106J8RAC7800/399-15694-1-ND/7427574"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399-15694-1-ND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COIL-1.1NH-0.5A-03（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"https://www.digikey.se/product-detail/en/tdk-corporation/MLK1005S1N1ST000/445-6352-1-ND/2465678"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445-6352-1-ND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54D6A"/>
    <w:rsid w:val="0F470DBE"/>
    <w:rsid w:val="155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m1810</dc:creator>
  <cp:lastModifiedBy>安安</cp:lastModifiedBy>
  <dcterms:modified xsi:type="dcterms:W3CDTF">2019-06-24T03:12:17Z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