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2026-10-26 아침 경제 브리핑</w:t>
      </w:r>
    </w:p>
    <w:p>
      <w:r>
        <w:rPr>
          <w:color w:val="888888"/>
        </w:rPr>
        <w:t>오늘의 주제: 손실회피 (잃는 고통은 두 배)</w:t>
      </w:r>
    </w:p>
    <w:p>
      <w:pPr>
        <w:spacing w:before="360"/>
      </w:pPr>
      <w:r>
        <w:rPr>
          <w:b/>
          <w:color w:val="2F6F5E"/>
          <w:sz w:val="26"/>
        </w:rPr>
        <w:t>① 오늘의 경제 뉴스</w:t>
      </w:r>
    </w:p>
    <w:p>
      <w:r>
        <w:rPr>
          <w:b/>
          <w:sz w:val="24"/>
        </w:rPr>
        <w:t>1. ‘삼전닉스’ 실적에 주요국 금리 결정까지…이번주 ‘슈퍼위크’, 코스피 반등할까</w:t>
      </w:r>
      <w:r>
        <w:rPr>
          <w:color w:val="888888"/>
        </w:rPr>
        <w:t xml:space="preserve">  (경향신문)</w:t>
      </w:r>
    </w:p>
    <w:p>
      <w:r>
        <w:t>이번 주 국내 증시의 향방을 가를 대형 이벤트들이 한꺼번에 몰려 있는 '슈퍼위크'가 시작됩니다. 삼성전자와 SK하이닉스 등 대표 반도체 기업들의 3분기 실적 발표와 함께 미국을 비롯한 주요국의 기준금리 결정 회의가 예정되어 있습니다. 시장 참여자들은 핵심 기업들의 실적 개선 여부와 금리 인하 혹은 동결 시그널을 확인하며 시장이 바닥을 치고 반등할 수 있을지 주목하고 있습니다.</w:t>
      </w:r>
    </w:p>
    <w:p>
      <w:r>
        <w:rPr>
          <w:b/>
        </w:rPr>
        <w:t xml:space="preserve">왜 중요한가요?  </w:t>
      </w:r>
      <w:r>
        <w:t>대형 기술주의 실적과 중앙은행의 기준금리는 증시 전체의 유동성과 투자 심리를 결정하는 가장 핵심적인 축입니다. 불확실성이 해소되는 과정에서 주식시장의 자금 흐름과 기술주 중심의 투자 방향성이 크게 바뀔 수 있습니다.</w:t>
      </w:r>
    </w:p>
    <w:p>
      <w:r>
        <w:rPr>
          <w:b/>
        </w:rPr>
        <w:t xml:space="preserve">오늘 배움과의 연결  </w:t>
      </w:r>
      <w:r>
        <w:t>실적 발표를 앞두고 불확실성이 커질 때, 사람들은 이익의 기쁨보다 손실에 대한 두려움을 더 크게 느껴 과도하게 주식을 매도하기도 합니다.</w:t>
      </w:r>
    </w:p>
    <w:p>
      <w:r>
        <w:rPr>
          <w:b/>
          <w:sz w:val="24"/>
        </w:rPr>
        <w:t>2. 빅테크 호실적에도 AI 지출 부담에 대한 우려 커져</w:t>
      </w:r>
      <w:r>
        <w:rPr>
          <w:color w:val="888888"/>
        </w:rPr>
        <w:t xml:space="preserve">  (Bloomberg.com)</w:t>
      </w:r>
    </w:p>
    <w:p>
      <w:r>
        <w:t>알파벳, 마이크로소프트, 아마존 등 미국 주요 빅테크 기업들의 실적 발표가 다가온 가운데, 이들의 막대한 AI 인프라 투자 비용이 부담으로 작용하고 있다는 우려가 커지고 있습니다. 기업들이 AI 서버와 데이터센터에 수십조 원의 막대한 자금을 쏟아붓고 있지만, 실제 유의미한 수익 창출로 이어지기까지는 시간이 더 걸릴 것이라는 지적입니다. 이에 따라 호실적을 기록하더라도 과도한 지출(CapEx)에 대한 투자자들의 불안이 주가 상승을 억제할 수 있다는 분석이 나옵니다.</w:t>
      </w:r>
    </w:p>
    <w:p>
      <w:r>
        <w:rPr>
          <w:b/>
        </w:rPr>
        <w:t xml:space="preserve">왜 중요한가요?  </w:t>
      </w:r>
      <w:r>
        <w:t>글로벌 증시를 견인해 온 AI 거품 논란과 수익화 속도는 전 세계 기술 투자와 펀더멘털 평가의 기준이 됩니다. 빅테크 기업들이 AI 지출 속도를 조절할 경우 관련 반도체 및 인프라 공급망 전체에 연쇄적인 영향을 미치게 됩니다.</w:t>
      </w:r>
    </w:p>
    <w:p>
      <w:r>
        <w:rPr>
          <w:b/>
        </w:rPr>
        <w:t xml:space="preserve">오늘 배움과의 연결  </w:t>
      </w:r>
      <w:r>
        <w:t>미래의 큰 성공 가능성보다 당장 막대한 연구개발비가 낭비될지 모른다는 공포가 투자 심리를 억누르는 것도 손실회피 성향과 맞닿아 있습니다.</w:t>
      </w:r>
    </w:p>
    <w:p>
      <w:pPr>
        <w:spacing w:before="360"/>
      </w:pPr>
      <w:r>
        <w:rPr>
          <w:b/>
          <w:color w:val="2F6F5E"/>
          <w:sz w:val="26"/>
        </w:rPr>
        <w:t>② 오늘의 경제 지식 — [Unit 12] 손실회피 (잃는 고통은 두 배)</w:t>
      </w:r>
    </w:p>
    <w:p>
      <w:r>
        <w:t>실험실에서 몇 달 동안 고생해 모은 실험 데이터 100개가 갑자기 컴퓨터 오류로 날아갔을 때 느끼는 분노와, 우연히 유의미한 데이터 100개를 추가로 얻었을 때 느끼는 기쁨 중 어느 쪽의 감정이 더 격렬할까요? 행동경제학에서는 명백히 전자라고 말합니다. '손실회피(Loss Aversion)'는 같은 크기의 이익에서 얻는 행복보다, 같은 크기의 손실에서 느끼는 심리적 고통이 대략 2배에서 2.5배 더 크다고 느끼는 인간의 본능적인 편향을 뜻합니다. 카너먼과 트버스키 교수의 연구에 따르면, 사람들은 100만 원을 벌었을 때의 만족감보다 100만 원을 잃었을 때의 고통을 훨씬 크게 체감합니다. 이러한 심리는 금융 시장에서 비합리적인 의사결정으로 이어집니다. 조금이라도 손실이 나면 고통을 피하려 공포에 질려 바닥에서 투매해 버리거나, 반대로 '손실을 확정 짓는 고통'을 회피하고자 원금을 회복할 때까지 터무니없이 하락한 주식을 방치하는 이른바 '비자발적 장기투자'를 하게 만듭니다.</w:t>
      </w:r>
    </w:p>
    <w:p>
      <w:r>
        <w:rPr>
          <w:b/>
        </w:rPr>
        <w:t xml:space="preserve">오늘 뉴스와의 연결  </w:t>
      </w:r>
      <w:r>
        <w:t>빅테크 기업들이 호실적을 내더라도 AI 투자금 손실에 대한 두려움 때문에 투자자들이 소극적으로 변하는 현상 역시 손실회피 심리로 설명할 수 있습니다.</w:t>
      </w:r>
    </w:p>
    <w:p>
      <w:pPr>
        <w:spacing w:before="360"/>
      </w:pPr>
      <w:r>
        <w:rPr>
          <w:b/>
          <w:color w:val="2F6F5E"/>
          <w:sz w:val="26"/>
        </w:rPr>
        <w:t>③ 오늘의 용어 — 자본적 지출 (CapEx, Capital Expenditures)</w:t>
      </w:r>
    </w:p>
    <w:p>
      <w:r>
        <w:rPr>
          <w:b/>
        </w:rPr>
        <w:t xml:space="preserve">정의  </w:t>
      </w:r>
      <w:r>
        <w:t>기업이 미래의 이윤을 창출하거나 사업 경쟁력을 유지하기 위해 장비, 설비, 건물, 연구 인프라 등을 사들이거나 개선하는 데 쓰는 대규모 투자 비용입니다.</w:t>
      </w:r>
    </w:p>
    <w:p>
      <w:r>
        <w:rPr>
          <w:b/>
        </w:rPr>
        <w:t xml:space="preserve">비유  </w:t>
      </w:r>
      <w:r>
        <w:t>연구실에서 당장의 시약 비용(운영비)을 쓰는 것 외에, 몇 년간 연구를 고도화하기 위해 수억 원짜리 고성능 전자현미경이나 슈퍼컴퓨터를 구매하는 대형 설비 투자와 같습니다.</w:t>
      </w:r>
    </w:p>
    <w:p>
      <w:r>
        <w:rPr>
          <w:b/>
        </w:rPr>
        <w:t xml:space="preserve">사용 예  </w:t>
      </w:r>
      <w:r>
        <w:t>빅테크 기업들이 AI 데이터센터 구축을 위해 막대한 자본적 지출(CapEx)을 이어가면서, 시장은 이 투자가 언제 회수될지에 주목하고 있습니다.</w:t>
      </w:r>
    </w:p>
    <w:p>
      <w:pPr>
        <w:spacing w:before="360"/>
      </w:pPr>
      <w:r>
        <w:rPr>
          <w:b/>
          <w:color w:val="2F6F5E"/>
          <w:sz w:val="26"/>
        </w:rPr>
        <w:t>④ 복습 코너</w:t>
      </w:r>
    </w:p>
    <w:p>
      <w:r>
        <w:rPr>
          <w:b/>
        </w:rPr>
        <w:t xml:space="preserve">대체자산 (Alternative Asset) (배운 날: 2026-10-23)  </w:t>
      </w:r>
      <w:r>
        <w:t>주식이나 채권 같은 전통적인 종이 자산 대신 금, 부동산, 원자재처럼 성격이 다른 자산에 분산 투자하던 개념, 기억나시나요? 중동 갈등으로 원유 가격이 급등하는 등 주식 시장의 불확실성이 커질 때 원자재 같은 대체자산이 포트폴리오의 방패 역할을 하기도 합니다.</w:t>
      </w:r>
    </w:p>
    <w:p>
      <w:r>
        <w:rPr>
          <w:b/>
        </w:rPr>
        <w:t xml:space="preserve">안전자산 (Safe Haven Asset) (배운 날: 2026-10-19)  </w:t>
      </w:r>
      <w:r>
        <w:t>시장이 휘청이고 폭풍우가 몰아칠 때 원금을 지키기 위해 찾는 금이나 미국 국채 같은 피난처를 안전자산이라고 배웠습니다. 빅테크 실적과 금리 결정을 앞두고 시장 변동성이 커지자, 위험자산 대신 안전자산으로 자금을 잠시 이동시키려는 움직임이 관찰됩니다.</w:t>
      </w:r>
    </w:p>
    <w:p>
      <w:pPr>
        <w:spacing w:before="360"/>
      </w:pPr>
      <w:r>
        <w:rPr>
          <w:b/>
          <w:color w:val="2F6F5E"/>
          <w:sz w:val="26"/>
        </w:rPr>
        <w:t>⑤ 확인 퀴즈</w:t>
      </w:r>
    </w:p>
    <w:p>
      <w:r>
        <w:rPr>
          <w:b/>
        </w:rPr>
        <w:t xml:space="preserve">Q1. </w:t>
      </w:r>
      <w:r>
        <w:t>행동경제학의 '손실회피(Loss Aversion)' 성향에 대한 설명으로 가장 알맞은 것은 무엇일까요?</w:t>
      </w:r>
    </w:p>
    <w:p>
      <w:r>
        <w:t xml:space="preserve">    1) 사람들은 같은 금액일 때 얻는 기쁨보다 잃을 때의 고통을 약 2배 이상 크게 느낀다.</w:t>
      </w:r>
    </w:p>
    <w:p>
      <w:r>
        <w:t xml:space="preserve">    2) 투자자들은 위험을 전혀 두려워하지 않고 무조건 공격적인 고수익 투자만을 추구한다.</w:t>
      </w:r>
    </w:p>
    <w:p>
      <w:r>
        <w:t xml:space="preserve">    3) 손실이 발생했을 때 즉각 기계적으로 손절매를 실행하여 포트폴리오를 완벽하게 보호한다.</w:t>
      </w:r>
    </w:p>
    <w:p>
      <w:r>
        <w:t xml:space="preserve">    4) 이익을 보았을 때의 심리적 만족감이 손실을 보았을 때의 불쾌감보다 훨씬 크다.</w:t>
      </w:r>
    </w:p>
    <w:p>
      <w:r>
        <w:rPr>
          <w:b/>
        </w:rPr>
        <w:t xml:space="preserve">Q2. </w:t>
      </w:r>
      <w:r>
        <w:t>오늘 글로벌 뉴스에서 전한 미국 빅테크 기업 실적 발표를 앞두고 시장이 특히 우려하고 있는 핵심 요인은 무엇일까요?</w:t>
      </w:r>
    </w:p>
    <w:p>
      <w:r>
        <w:t xml:space="preserve">    1) 주요 빅테크 기업들이 배당금을 지나치게 많이 지급하여 현금이 고갈된 점</w:t>
      </w:r>
    </w:p>
    <w:p>
      <w:r>
        <w:t xml:space="preserve">    2) AI 기술 개발을 위해 쏟아부은 막대한 자본적 지출 대비 수익 창출의 지연 우려</w:t>
      </w:r>
    </w:p>
    <w:p>
      <w:r>
        <w:t xml:space="preserve">    3) 미국 정부가 모든 기술 기업의 AI 관련 서버 운영을 법적으로 전면 금지한 점</w:t>
      </w:r>
    </w:p>
    <w:p>
      <w:r>
        <w:t xml:space="preserve">    4) 기술 인력 부족으로 인해 주요 IT 기업들의 서버 유지보수가 완전히 중단된 점</w:t>
      </w:r>
    </w:p>
    <w:p>
      <w:r>
        <w:br w:type="page"/>
      </w:r>
    </w:p>
    <w:p>
      <w:pPr>
        <w:spacing w:before="360"/>
      </w:pPr>
      <w:r>
        <w:rPr>
          <w:b/>
          <w:color w:val="2F6F5E"/>
          <w:sz w:val="26"/>
        </w:rPr>
        <w:t>퀴즈 정답 및 해설</w:t>
      </w:r>
    </w:p>
    <w:p>
      <w:r>
        <w:rPr>
          <w:b/>
        </w:rPr>
        <w:t xml:space="preserve">Q1 정답  </w:t>
      </w:r>
      <w:r>
        <w:t>1) 사람들은 같은 금액일 때 얻는 기쁨보다 잃을 때의 고통을 약 2배 이상 크게 느낀다.</w:t>
      </w:r>
    </w:p>
    <w:p>
      <w:r>
        <w:rPr>
          <w:b/>
        </w:rPr>
        <w:t xml:space="preserve">해설  </w:t>
      </w:r>
      <w:r>
        <w:t>손실회피 편향은 동일한 규모의 이익에서 오는 기쁨보다 손실에서 오는 심리적 고통을 약 2배에서 2.5배 더 강하게 느끼는 인간의 본능적 특성입니다.</w:t>
      </w:r>
    </w:p>
    <w:p>
      <w:r>
        <w:rPr>
          <w:b/>
        </w:rPr>
        <w:t xml:space="preserve">Q2 정답  </w:t>
      </w:r>
      <w:r>
        <w:t>2) AI 기술 개발을 위해 쏟아부은 막대한 자본적 지출 대비 수익 창출의 지연 우려</w:t>
      </w:r>
    </w:p>
    <w:p>
      <w:r>
        <w:rPr>
          <w:b/>
        </w:rPr>
        <w:t xml:space="preserve">해설  </w:t>
      </w:r>
      <w:r>
        <w:t>글로벌 뉴스에서는 빅테크 기업들이 호실적을 내더라도 AI 인프라 구축에 투입한 천문학적인 지출(CapEx)이 단기간에 실질적 이익으로 연결되지 못할 수 있다는 우려를 조명했습니다.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