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2026-09-09 아침 경제 브리핑</w:t>
      </w:r>
    </w:p>
    <w:p>
      <w:r>
        <w:rPr>
          <w:color w:val="888888"/>
        </w:rPr>
        <w:t>오늘의 주제: 인플레이션과 실질수익률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국민소득 4만 달러 시대 성큼... 세계 6위권 경제 체급 진입 유력</w:t>
      </w:r>
      <w:r>
        <w:rPr>
          <w:color w:val="888888"/>
        </w:rPr>
        <w:t xml:space="preserve">  (v.daum.net)</w:t>
      </w:r>
    </w:p>
    <w:p>
      <w:r>
        <w:t>한국의 1인당 국민총소득(GNI)이 4만 달러를 넘어설 것으로 보입니다. 인구 5천만 명 이상의 국가 중에서는 미국, 일본 등에 이어 6번째로 이 기록을 달성하는 셈입니다. 이는 우리나라 국민 전체가 벌어들인 소득의 평균치가 그만큼 높아졌음을 의미합니다.</w:t>
      </w:r>
    </w:p>
    <w:p>
      <w:r>
        <w:rPr>
          <w:b/>
        </w:rPr>
        <w:t xml:space="preserve">왜 중요한가요?  </w:t>
      </w:r>
      <w:r>
        <w:t>국가의 경제적 위상이 선진국 수준으로 확고해졌음을 상징하는 중요한 지표입니다. 하지만 환율 변화의 영향도 크기 때문에 숫자만큼 국민들이 실제 부유해졌는지는 따져봐야 합니다.</w:t>
      </w:r>
    </w:p>
    <w:p>
      <w:r>
        <w:rPr>
          <w:b/>
        </w:rPr>
        <w:t xml:space="preserve">오늘 배움과의 연결  </w:t>
      </w:r>
      <w:r>
        <w:t>소득이 늘어도 물가가 더 많이 오르면 의미가 없는데, 이는 오늘 배울 '실질' 개념과 맞닿아 있습니다.</w:t>
      </w:r>
    </w:p>
    <w:p>
      <w:r>
        <w:rPr>
          <w:b/>
          <w:sz w:val="24"/>
        </w:rPr>
        <w:t>2. 미국-캐나다 무역 갈등 격화에 뉴욕 증시 일제히 하락</w:t>
      </w:r>
      <w:r>
        <w:rPr>
          <w:color w:val="888888"/>
        </w:rPr>
        <w:t xml:space="preserve">  (Yahoo Finance)</w:t>
      </w:r>
    </w:p>
    <w:p>
      <w:r>
        <w:t>미국 정부가 캐나다산 제품에 관세를 부과하는 등 무역 보복을 예고하자 다우와 나스닥 등 주요 지수가 하락했습니다. 관세는 수입품에 붙는 일종의 세금으로, 이것이 오르면 물가가 비싸지고 기업들의 마진이 줄어듭니다. 시장은 이런 불확실성과 비용 증가를 악재로 받아들였습니다.</w:t>
      </w:r>
    </w:p>
    <w:p>
      <w:r>
        <w:rPr>
          <w:b/>
        </w:rPr>
        <w:t xml:space="preserve">왜 중요한가요?  </w:t>
      </w:r>
      <w:r>
        <w:t>글로벌 공급망이 얽혀 있는 상황에서 국가 간 갈등은 인플레이션을 유발하는 주요 원인이 됩니다. 이는 결국 금리 결정에도 영향을 미쳐 주식 시장 전체를 위축시킵니다.</w:t>
      </w:r>
    </w:p>
    <w:p>
      <w:r>
        <w:rPr>
          <w:b/>
        </w:rPr>
        <w:t xml:space="preserve">오늘 배움과의 연결  </w:t>
      </w:r>
      <w:r>
        <w:t>물가 상승(인플레이션) 우려가 커지면 투자자들이 얻는 실제 수익의 가치가 떨어지게 됩니다.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8] 인플레이션과 실질수익률</w:t>
      </w:r>
    </w:p>
    <w:p>
      <w:r>
        <w:t>실험실에서 정밀 저울로 시료의 무게를 잴 때, 공기의 흐름이나 온도에 따라 '영점'이 변하는 경우가 있죠? 경제에서도 내 자산의 가치를 정확히 측정하려면 이 영점 조절이 필요합니다. 이때 영점을 흔드는 가장 큰 요인이 바로 '인플레이션(물가 상승)'입니다. 예를 들어, 여러분이 100만 원을 투자해서 1년 뒤에 105만 원을 벌었다고 해봅시다. 수익률은 5%입니다. 이를 '명목수익률'이라고 합니다. 그런데 그 1년 동안 시약 값이나 밥값 같은 물가가 10% 올랐다면 어떨까요? 예전에는 100만 원으로 살 수 있었던 것을 이제는 110만 원을 줘야 살 수 있게 된 것입니다. 결과적으로 내 통장 숫자는 늘었지만, 실제로 내가 살 수 있는 양은 줄어든 셈이죠. 이렇게 물가 상승분을 빼고 계산한 진짜 수익을 '실질수익률'이라고 합니다. 즉, '실질수익률 = 명목수익률 - 물가상승률'입니다. 인플레이션이라는 증발 효과를 고려하지 않으면, 겉으로는 수익을 낸 것 같아도 실제로는 자산의 가치가 깎이고 있을 수 있습니다.</w:t>
      </w:r>
    </w:p>
    <w:p>
      <w:r>
        <w:rPr>
          <w:b/>
        </w:rPr>
        <w:t xml:space="preserve">오늘 뉴스와의 연결  </w:t>
      </w:r>
      <w:r>
        <w:t>국민소득 4만 달러 달성도 중요하지만, 물가가 그보다 더 빨리 오른다면 실질적인 삶의 질은 나아지지 않을 수 있습니다.</w:t>
      </w:r>
    </w:p>
    <w:p>
      <w:pPr>
        <w:spacing w:before="360"/>
      </w:pPr>
      <w:r>
        <w:rPr>
          <w:b/>
          <w:color w:val="2F6F5E"/>
          <w:sz w:val="26"/>
        </w:rPr>
        <w:t>③ 오늘의 용어 — GNI (Gross National Income, 국민총소득)</w:t>
      </w:r>
    </w:p>
    <w:p>
      <w:r>
        <w:rPr>
          <w:b/>
        </w:rPr>
        <w:t xml:space="preserve">정의  </w:t>
      </w:r>
      <w:r>
        <w:t>한 나라의 국민이 국내외에서 벌어들인 소득을 모두 합친 금액을 인구수로 나눈 지표입니다.</w:t>
      </w:r>
    </w:p>
    <w:p>
      <w:r>
        <w:rPr>
          <w:b/>
        </w:rPr>
        <w:t xml:space="preserve">비유  </w:t>
      </w:r>
      <w:r>
        <w:t>연구실 소속 멤버들이 외부 프로젝트나 과외로 벌어온 모든 수입을 합쳐 인원수로 나눈 '평균 소득'과 같습니다.</w:t>
      </w:r>
    </w:p>
    <w:p>
      <w:r>
        <w:rPr>
          <w:b/>
        </w:rPr>
        <w:t xml:space="preserve">사용 예  </w:t>
      </w:r>
      <w:r>
        <w:t>환율이 떨어지면 달러로 표시된 한국의 GNI는 상대적으로 높아 보이는 효과가 있습니다.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주가지수 (Stock Index) (배운 날: 2026-09-02)  </w:t>
      </w:r>
      <w:r>
        <w:t>시장의 전반적인 온도를 알려주는 온도계 기억나시나요? 오늘 미국과 캐나다의 무역 갈등으로 뉴욕 증시의 주가지수가 하락했다는 것은, 시장 전체의 컨디션이 나빠졌음을 의미합니다.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은행 예금 금리가 연 3%이고, 같은 기간 물가 상승률이 연 5%였다면, 이 투자자의 '실질수익률'은 얼마일까요?</w:t>
      </w:r>
    </w:p>
    <w:p>
      <w:r>
        <w:t xml:space="preserve">    1) 8%</w:t>
      </w:r>
    </w:p>
    <w:p>
      <w:r>
        <w:t xml:space="preserve">    2) 3%</w:t>
      </w:r>
    </w:p>
    <w:p>
      <w:r>
        <w:t xml:space="preserve">    3) 2%</w:t>
      </w:r>
    </w:p>
    <w:p>
      <w:r>
        <w:t xml:space="preserve">    4) -2%</w:t>
      </w:r>
    </w:p>
    <w:p>
      <w:r>
        <w:rPr>
          <w:b/>
        </w:rPr>
        <w:t xml:space="preserve">Q2. </w:t>
      </w:r>
      <w:r>
        <w:t>최근 미국과 캐나다 사이의 무역 갈등과 관세 부과 소식이 시장에 미친 영향으로 옳은 것은?</w:t>
      </w:r>
    </w:p>
    <w:p>
      <w:r>
        <w:t xml:space="preserve">    1) 기업의 비용 부담이 줄어 주가가 올랐다.</w:t>
      </w:r>
    </w:p>
    <w:p>
      <w:r>
        <w:t xml:space="preserve">    2) 물가가 하락하여 소비가 촉진될 것으로 기대된다.</w:t>
      </w:r>
    </w:p>
    <w:p>
      <w:r>
        <w:t xml:space="preserve">    3) 불확실성과 물가 상승 우려로 주가지수가 하락했다.</w:t>
      </w:r>
    </w:p>
    <w:p>
      <w:r>
        <w:t xml:space="preserve">    4) 국가 간의 거래가 활발해져 경제 성장률이 급등했다.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4) -2%</w:t>
      </w:r>
    </w:p>
    <w:p>
      <w:r>
        <w:rPr>
          <w:b/>
        </w:rPr>
        <w:t xml:space="preserve">해설  </w:t>
      </w:r>
      <w:r>
        <w:t>실질수익률은 명목수익률(3%)에서 물가상승률(5%)을 뺀 값입니다. 따라서 3 - 5 = -2%로, 실질적으로는 손해를 본 것입니다.</w:t>
      </w:r>
    </w:p>
    <w:p>
      <w:r>
        <w:rPr>
          <w:b/>
        </w:rPr>
        <w:t xml:space="preserve">Q2 정답  </w:t>
      </w:r>
      <w:r>
        <w:t>3) 불확실성과 물가 상승 우려로 주가지수가 하락했다.</w:t>
      </w:r>
    </w:p>
    <w:p>
      <w:r>
        <w:rPr>
          <w:b/>
        </w:rPr>
        <w:t xml:space="preserve">해설  </w:t>
      </w:r>
      <w:r>
        <w:t>관세 부과는 수입 단가를 높여 인플레이션을 유발하고 기업 이익을 훼손하므로 시장에서는 악재로 작용하여 주가가 하락합니다.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