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2026-10-05 아침 경제 브리핑</w:t>
      </w:r>
    </w:p>
    <w:p>
      <w:r>
        <w:rPr>
          <w:color w:val="888888"/>
        </w:rPr>
        <w:t>오늘의 주제: 재무제표 3종 (손익계산서·재무상태표·현금흐름표)</w:t>
      </w:r>
    </w:p>
    <w:p>
      <w:pPr>
        <w:spacing w:before="360"/>
      </w:pPr>
      <w:r>
        <w:rPr>
          <w:b/>
          <w:color w:val="2F6F5E"/>
          <w:sz w:val="26"/>
        </w:rPr>
        <w:t>① 오늘의 경제 뉴스</w:t>
      </w:r>
    </w:p>
    <w:p>
      <w:r>
        <w:rPr>
          <w:b/>
          <w:sz w:val="24"/>
        </w:rPr>
        <w:t>1. [한국] 연간 수백억씩 쓰며 “보안 100점”이라더니···고객 정보 해킹 못 막은 민망한 은행들</w:t>
      </w:r>
      <w:r>
        <w:rPr>
          <w:color w:val="888888"/>
        </w:rPr>
        <w:t xml:space="preserve">  (경향신문)</w:t>
      </w:r>
    </w:p>
    <w:p>
      <w:r>
        <w:t>막대한 예산을 투입해 보안 시스템을 구축했다고 공언한 은행들이 연이어 고객 정보 유출 해킹을 막지 못해 논란이 되고 있습니다. 보안 체계에 허점이 드러나면서 금융 당국의 관리 감독 강화와 함께 기업들의 실질적인 리스크 관리 역량이 도마 위에 올랐습니다. 겉보기에는 완벽해 보이는 투자였지만 실질적인 방어력에는 구멍이 있었던 셈입니다.</w:t>
      </w:r>
    </w:p>
    <w:p>
      <w:r>
        <w:rPr>
          <w:b/>
        </w:rPr>
        <w:t xml:space="preserve">왜 중요한가요?  </w:t>
      </w:r>
      <w:r>
        <w:t>금융사의 보안 사고는 단순한 전산 오류를 넘어 고객 자산 신뢰와 직결되는 치명적인 기업 리스크입니다. 이는 기업의 가치를 평가할 때 눈에 보이는 자산뿐만 아니라 잠재적 위험을 관리하는 능력이 얼마나 중요한지 보여줍니다.</w:t>
      </w:r>
    </w:p>
    <w:p>
      <w:r>
        <w:rPr>
          <w:b/>
        </w:rPr>
        <w:t xml:space="preserve">오늘 배움과의 연결  </w:t>
      </w:r>
      <w:r>
        <w:t>이러한 보안 사고 비용이나 예산 집행 내역은 기업의 재무제표 곳곳에 비용과 부채 위험으로 반영됩니다.</w:t>
      </w:r>
    </w:p>
    <w:p>
      <w:r>
        <w:rPr>
          <w:b/>
          <w:sz w:val="24"/>
        </w:rPr>
        <w:t>2. [미국/글로벌] 아시아 증시, 부진한 미국 고용 지표에 연준 금리 인상 우려 완화로 상승</w:t>
      </w:r>
      <w:r>
        <w:rPr>
          <w:color w:val="888888"/>
        </w:rPr>
        <w:t xml:space="preserve">  (Investing.com)</w:t>
      </w:r>
    </w:p>
    <w:p>
      <w:r>
        <w:t>미국의 고용 시장이 다소 약화된 모습을 보이면서, 중앙은행인 연방준비제도(Fed)가 추가로 금리를 공격적으로 올릴 것이라는 시장의 공포가 한결 덜어졌습니다. 이에 안도한 투자심리가 살아나며 아시아 주요국 증시가 일제히 상승세를 기록했습니다. 경제 지표의 냉각이 오히려 시장에는 금리 인상 중단 기대감이라는 호재로 작용한 것입니다.</w:t>
      </w:r>
    </w:p>
    <w:p>
      <w:r>
        <w:rPr>
          <w:b/>
        </w:rPr>
        <w:t xml:space="preserve">왜 중요한가요?  </w:t>
      </w:r>
      <w:r>
        <w:t>글로벌 자금 시장은 미국의 금리 방향성에 매우 민감하게 반응하므로, 고용 지표 하나가 전 세계 주가와 환율을 흔들 수 있습니다. 금리 인상 압력이 줄어들면 기업들의 자금 조달 숨통이 트이고 투자 심리가 회복되는 효과가 있습니다.</w:t>
      </w:r>
    </w:p>
    <w:p>
      <w:r>
        <w:rPr>
          <w:b/>
        </w:rPr>
        <w:t xml:space="preserve">오늘 배움과의 연결  </w:t>
      </w:r>
      <w:r>
        <w:t>금리와 거시경제 지표의 변화는 모든 기업의 재무제표와 자금 흐름에 직접적인 영향을 미칩니다.</w:t>
      </w:r>
    </w:p>
    <w:p>
      <w:pPr>
        <w:spacing w:before="360"/>
      </w:pPr>
      <w:r>
        <w:rPr>
          <w:b/>
          <w:color w:val="2F6F5E"/>
          <w:sz w:val="26"/>
        </w:rPr>
        <w:t>② 오늘의 경제 지식 — [Unit 9] 재무제표 3종 (손익계산서·재무상태표·현금흐름표)</w:t>
      </w:r>
    </w:p>
    <w:p>
      <w:r>
        <w:t>연구실에서 실험을 할 때 시약이 얼마나 있고, 반응으로 무엇이 만들어졌으며, 지금 당장 쓸 수 있는 가스통이 몇 개인지 기록하는 실험 노트가 필요하듯, 기업에도 경영 상태를 기록하는 3대 실험 노트가 있습니다. 바로 손익계산서, 재무상태표, 현금흐름표입니다. 우선 '손익계산서'는 일정 기간 동안 장사를 잘해서 돈을 얼마나 벌었는지 보여주는 성적표입니다. 연구실에 비유하면 이번 달에 시약을 얼마나 사서 실험 성공으로 연구비를 얼마나 뽑아냈는지 계산하는 것과 같습니다. 다음으로 '재무상태표'는 특정 시점에 그 기업이 가진 재산(자산)과 빚(부채)이 얼마인지 보여주는 정지 화면입니다. 실험실에 있는 고가 장비의 총 가격에서 아직 안 갚은 장비 할부금을 빼고 남은 진짜 내 자산을 세어보는 것과 비슷합니다. 마지막으로 '현금흐름표'는 기업의 통장에 실제로 돈이 어떻게 들어오고 나갔는지를 보여주는 피의 흐름입니다. 장부상으로는 이익을 냈더라도 거래처가 돈을 안 줘서 통장에 현금이 없으면 흑자도산할 수 있기 때문에, 이 현금 흐름을 보는 것은 생명유지장치를 확인하는 것만큼이나 중요합니다. 이 세 가지 표를 함께 읽어야만 기업의 진짜 건강 상태를 정확히 진단할 수 있습니다.</w:t>
      </w:r>
    </w:p>
    <w:p>
      <w:r>
        <w:rPr>
          <w:b/>
        </w:rPr>
        <w:t xml:space="preserve">오늘 뉴스와의 연결  </w:t>
      </w:r>
      <w:r>
        <w:t>은행들의 보안 투자 비용이나 기업들의 자금 조달 상황 역시 이 재무제표 속 비용과 부채 항목에 고스란히 기록됩니다.</w:t>
      </w:r>
    </w:p>
    <w:p>
      <w:pPr>
        <w:spacing w:before="360"/>
      </w:pPr>
      <w:r>
        <w:rPr>
          <w:b/>
          <w:color w:val="2F6F5E"/>
          <w:sz w:val="26"/>
        </w:rPr>
        <w:t>③ 오늘의 용어 — 재무제표</w:t>
      </w:r>
    </w:p>
    <w:p>
      <w:r>
        <w:rPr>
          <w:b/>
        </w:rPr>
        <w:t xml:space="preserve">정의  </w:t>
      </w:r>
      <w:r>
        <w:t>기업의 일정 기간 경영 성과와 특정 시점의 재산 상태를 공식적으로 기록한 회계 보고서입니다.</w:t>
      </w:r>
    </w:p>
    <w:p>
      <w:r>
        <w:rPr>
          <w:b/>
        </w:rPr>
        <w:t xml:space="preserve">비유  </w:t>
      </w:r>
      <w:r>
        <w:t>실험실의 '연구 노트, 자산 대장, 그리고 매일의 연구비 통장 입출금 내역서'를 합쳐 놓은 것과 같습니다.</w:t>
      </w:r>
    </w:p>
    <w:p>
      <w:r>
        <w:rPr>
          <w:b/>
        </w:rPr>
        <w:t xml:space="preserve">사용 예  </w:t>
      </w:r>
      <w:r>
        <w:t>투자하기 전에는 반드시 해당 기업의 재무제표를 뜯어보고 빚이 너무 많지 않은지 확인해야 합니다.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기업의 특정 시점 재산(자산)과 빚(부채)의 상태를 보여주는 재무제표는 무엇인가요?</w:t>
      </w:r>
    </w:p>
    <w:p>
      <w:r>
        <w:t xml:space="preserve">    1) 손익계산서</w:t>
      </w:r>
    </w:p>
    <w:p>
      <w:r>
        <w:t xml:space="preserve">    2) 재무상태표</w:t>
      </w:r>
    </w:p>
    <w:p>
      <w:r>
        <w:t xml:space="preserve">    3) 현금흐름표</w:t>
      </w:r>
    </w:p>
    <w:p>
      <w:r>
        <w:t xml:space="preserve">    4) 연구노트</w:t>
      </w:r>
    </w:p>
    <w:p>
      <w:r>
        <w:rPr>
          <w:b/>
        </w:rPr>
        <w:t xml:space="preserve">Q2. </w:t>
      </w:r>
      <w:r>
        <w:t>최근 아시아 증시가 상승하는 데 영향을 준, 미국 경제의 주요 지표는 무엇인가요?</w:t>
      </w:r>
    </w:p>
    <w:p>
      <w:r>
        <w:t xml:space="preserve">    1) 부진한 고용 지표</w:t>
      </w:r>
    </w:p>
    <w:p>
      <w:r>
        <w:t xml:space="preserve">    2) 사상 최대의 석유 생산량</w:t>
      </w:r>
    </w:p>
    <w:p>
      <w:r>
        <w:t xml:space="preserve">    3) 은행 보안 사고 건수</w:t>
      </w:r>
    </w:p>
    <w:p>
      <w:r>
        <w:t xml:space="preserve">    4) 가상화폐 결제 도입률</w:t>
      </w:r>
    </w:p>
    <w:p>
      <w:r>
        <w:br w:type="page"/>
      </w:r>
    </w:p>
    <w:p>
      <w:pPr>
        <w:spacing w:before="360"/>
      </w:pPr>
      <w:r>
        <w:rPr>
          <w:b/>
          <w:color w:val="2F6F5E"/>
          <w:sz w:val="26"/>
        </w:rPr>
        <w:t>퀴즈 정답 및 해설</w:t>
      </w:r>
    </w:p>
    <w:p>
      <w:r>
        <w:rPr>
          <w:b/>
        </w:rPr>
        <w:t xml:space="preserve">Q1 정답  </w:t>
      </w:r>
      <w:r>
        <w:t>2) 재무상태표</w:t>
      </w:r>
    </w:p>
    <w:p>
      <w:r>
        <w:rPr>
          <w:b/>
        </w:rPr>
        <w:t xml:space="preserve">해설  </w:t>
      </w:r>
      <w:r>
        <w:t>재무상태표는 특정 시점에 기업이 가진 자산과 부채, 자본의 상태를 정지 화면처럼 보여주는 보고서입니다.</w:t>
      </w:r>
    </w:p>
    <w:p>
      <w:r>
        <w:rPr>
          <w:b/>
        </w:rPr>
        <w:t xml:space="preserve">Q2 정답  </w:t>
      </w:r>
      <w:r>
        <w:t>1) 부진한 고용 지표</w:t>
      </w:r>
    </w:p>
    <w:p>
      <w:r>
        <w:rPr>
          <w:b/>
        </w:rPr>
        <w:t xml:space="preserve">해설  </w:t>
      </w:r>
      <w:r>
        <w:t>미국의 부진한 고용 지표로 인해 연방준비제도의 추가 금리 인상 우려가 완화되면서 시장의 투자 심리가 살아났습니다.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